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59" w:rsidRPr="00142259" w:rsidRDefault="00142259" w:rsidP="00142259">
      <w:pPr>
        <w:pStyle w:val="Heading1"/>
      </w:pPr>
      <w:r>
        <w:t>SUPPORT FOR CANBERRA BUSINESSES</w:t>
      </w:r>
    </w:p>
    <w:p w:rsidR="0035231B" w:rsidRDefault="0035231B" w:rsidP="0035231B">
      <w:pPr>
        <w:ind w:left="0"/>
      </w:pPr>
      <w:r>
        <w:rPr>
          <w:noProof/>
          <w:lang w:eastAsia="en-AU"/>
        </w:rPr>
        <w:drawing>
          <wp:inline distT="0" distB="0" distL="0" distR="0">
            <wp:extent cx="6479540" cy="1044575"/>
            <wp:effectExtent l="19050" t="0" r="0" b="0"/>
            <wp:docPr id="2" name="Picture 1" descr="Supporting Canberra Busine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ing Canberra Businesses.jpg"/>
                    <pic:cNvPicPr/>
                  </pic:nvPicPr>
                  <pic:blipFill>
                    <a:blip r:embed="rId8"/>
                    <a:stretch>
                      <a:fillRect/>
                    </a:stretch>
                  </pic:blipFill>
                  <pic:spPr>
                    <a:xfrm>
                      <a:off x="0" y="0"/>
                      <a:ext cx="6479540" cy="1044575"/>
                    </a:xfrm>
                    <a:prstGeom prst="rect">
                      <a:avLst/>
                    </a:prstGeom>
                  </pic:spPr>
                </pic:pic>
              </a:graphicData>
            </a:graphic>
          </wp:inline>
        </w:drawing>
      </w:r>
    </w:p>
    <w:p w:rsidR="00142259" w:rsidRPr="00FE7EDE" w:rsidRDefault="00142259" w:rsidP="0035231B">
      <w:r w:rsidRPr="00FE7EDE">
        <w:t>The 2015-16 ACT Budget for Canberra is about</w:t>
      </w:r>
      <w:r>
        <w:t xml:space="preserve"> supporting local businesses,</w:t>
      </w:r>
      <w:r w:rsidRPr="00FE7EDE">
        <w:t xml:space="preserve"> </w:t>
      </w:r>
      <w:r>
        <w:t>promoting</w:t>
      </w:r>
      <w:r w:rsidRPr="00FE7EDE">
        <w:t xml:space="preserve"> job</w:t>
      </w:r>
      <w:r>
        <w:t xml:space="preserve"> growth</w:t>
      </w:r>
      <w:r w:rsidRPr="00FE7EDE">
        <w:t xml:space="preserve"> and continuing to </w:t>
      </w:r>
      <w:r>
        <w:t>support</w:t>
      </w:r>
      <w:r w:rsidRPr="00FE7EDE">
        <w:t xml:space="preserve"> our economy.</w:t>
      </w:r>
    </w:p>
    <w:p w:rsidR="00142259" w:rsidRPr="00FE7EDE" w:rsidRDefault="00142259" w:rsidP="00142259">
      <w:r w:rsidRPr="00FE7EDE">
        <w:t xml:space="preserve">We are doing this by investing in local businesses – the heart of our economy and community – and funding initiatives that play to </w:t>
      </w:r>
      <w:r>
        <w:t>the Territory’s</w:t>
      </w:r>
      <w:r w:rsidRPr="00FE7EDE">
        <w:t xml:space="preserve"> </w:t>
      </w:r>
      <w:r w:rsidR="001B3CC5">
        <w:t>strengths and</w:t>
      </w:r>
      <w:r w:rsidRPr="00FE7EDE">
        <w:t xml:space="preserve"> accelerate innovation.</w:t>
      </w:r>
    </w:p>
    <w:p w:rsidR="00142259" w:rsidRPr="00FE7EDE" w:rsidRDefault="00EC1F9C" w:rsidP="00142259">
      <w:r>
        <w:t>The G</w:t>
      </w:r>
      <w:r w:rsidR="00142259" w:rsidRPr="00FE7EDE">
        <w:t xml:space="preserve">overnment is spending more than </w:t>
      </w:r>
      <w:r w:rsidR="00142259" w:rsidRPr="00142259">
        <w:t>$20 million in new funding</w:t>
      </w:r>
      <w:r w:rsidR="00142259" w:rsidRPr="00FE7EDE">
        <w:t xml:space="preserve"> to support Canberra’s business community and </w:t>
      </w:r>
      <w:r w:rsidR="00142259">
        <w:t>boost</w:t>
      </w:r>
      <w:r w:rsidR="00142259" w:rsidRPr="00FE7EDE">
        <w:t xml:space="preserve"> investment. We are upgrading ICT systems, simplifying processes and working in partnership with all sectors to make it easier to do business in the ACT.</w:t>
      </w:r>
    </w:p>
    <w:p w:rsidR="00142259" w:rsidRPr="00712DBB" w:rsidRDefault="00142259" w:rsidP="00142259">
      <w:pPr>
        <w:pStyle w:val="Heading2"/>
      </w:pPr>
      <w:r>
        <w:t>Investing to drive business growth</w:t>
      </w:r>
    </w:p>
    <w:p w:rsidR="00142259" w:rsidRPr="00142259" w:rsidRDefault="00A40979" w:rsidP="00142259">
      <w:pPr>
        <w:rPr>
          <w:b/>
        </w:rPr>
      </w:pPr>
      <w:r>
        <w:rPr>
          <w:b/>
        </w:rPr>
        <w:t>This b</w:t>
      </w:r>
      <w:r w:rsidR="00142259" w:rsidRPr="00142259">
        <w:rPr>
          <w:b/>
        </w:rPr>
        <w:t xml:space="preserve">udget will deliver $11.8 million in new funding over two years to support a range of initiatives in </w:t>
      </w:r>
      <w:r w:rsidR="00142259" w:rsidRPr="00142259">
        <w:rPr>
          <w:rStyle w:val="Emphasis"/>
          <w:rFonts w:ascii="Calibri" w:hAnsi="Calibri" w:cs="Arial"/>
          <w:b/>
          <w:color w:val="000000"/>
        </w:rPr>
        <w:t>Confident and Business Ready – Building on Our Strengths</w:t>
      </w:r>
      <w:r>
        <w:rPr>
          <w:b/>
        </w:rPr>
        <w:t>-</w:t>
      </w:r>
      <w:r w:rsidR="00142259" w:rsidRPr="00142259">
        <w:rPr>
          <w:b/>
        </w:rPr>
        <w:t xml:space="preserve"> </w:t>
      </w:r>
      <w:r w:rsidR="00142259" w:rsidRPr="00142259">
        <w:rPr>
          <w:rStyle w:val="apple-converted-space"/>
          <w:rFonts w:ascii="Calibri" w:hAnsi="Calibri" w:cs="Calibri"/>
          <w:b/>
        </w:rPr>
        <w:t>the government’s Business Development Strategy</w:t>
      </w:r>
      <w:r w:rsidR="00142259" w:rsidRPr="00142259">
        <w:rPr>
          <w:b/>
        </w:rPr>
        <w:t>. This includes:</w:t>
      </w:r>
    </w:p>
    <w:p w:rsidR="00142259" w:rsidRPr="00FE7EDE" w:rsidRDefault="00142259" w:rsidP="00142259">
      <w:pPr>
        <w:pStyle w:val="IndentBulletPoints"/>
      </w:pPr>
      <w:r w:rsidRPr="00FE7EDE">
        <w:rPr>
          <w:b/>
        </w:rPr>
        <w:t>$6 million</w:t>
      </w:r>
      <w:r w:rsidRPr="00FE7EDE">
        <w:t xml:space="preserve"> spread across two new programs – the CBR Innovation Development Fund and the CBR Trade and Investment Fund. These programs will support the private sector’s expansion in the ACT economy through enterprise focused activities, including commercialisation support, export development, investment attrac</w:t>
      </w:r>
      <w:r w:rsidR="00A40979">
        <w:t>tion and outreach and promotion;</w:t>
      </w:r>
    </w:p>
    <w:p w:rsidR="00882231" w:rsidRDefault="00491CD0">
      <w:pPr>
        <w:pStyle w:val="IndentBulletPoints"/>
        <w:numPr>
          <w:ilvl w:val="1"/>
          <w:numId w:val="6"/>
        </w:numPr>
      </w:pPr>
      <w:r>
        <w:rPr>
          <w:b/>
        </w:rPr>
        <w:t xml:space="preserve">This includes an extra $300,000 </w:t>
      </w:r>
      <w:r w:rsidRPr="003433E1">
        <w:t>per year for the Canberra Innovation Network, to take total annual funding to $1.1 million</w:t>
      </w:r>
      <w:r>
        <w:t>.</w:t>
      </w:r>
    </w:p>
    <w:p w:rsidR="00142259" w:rsidRDefault="00142259" w:rsidP="00142259">
      <w:pPr>
        <w:pStyle w:val="IndentBulletPoints"/>
      </w:pPr>
      <w:r w:rsidRPr="00FE7EDE">
        <w:rPr>
          <w:b/>
        </w:rPr>
        <w:t>$1.4 million</w:t>
      </w:r>
      <w:r w:rsidRPr="00FE7EDE">
        <w:t xml:space="preserve"> to build on the success of the first phase of </w:t>
      </w:r>
      <w:r w:rsidRPr="00FE7EDE">
        <w:rPr>
          <w:i/>
          <w:iCs/>
        </w:rPr>
        <w:t xml:space="preserve">Brand Canberra, </w:t>
      </w:r>
      <w:r w:rsidRPr="00FE7EDE">
        <w:t xml:space="preserve">promoting the city as a place to live, work, invest, study or visit; and </w:t>
      </w:r>
    </w:p>
    <w:p w:rsidR="00142259" w:rsidRPr="00205918" w:rsidRDefault="00EC1F9C" w:rsidP="00142259">
      <w:pPr>
        <w:pStyle w:val="IndentBulletPoints"/>
      </w:pPr>
      <w:r>
        <w:t>The G</w:t>
      </w:r>
      <w:r w:rsidR="00142259" w:rsidRPr="00205918">
        <w:t xml:space="preserve">overnment will increase the payroll tax threshold to $2 million by </w:t>
      </w:r>
      <w:r w:rsidR="00A40979">
        <w:t>2016-17</w:t>
      </w:r>
      <w:r w:rsidR="00142259" w:rsidRPr="00205918">
        <w:t xml:space="preserve"> to provide a tax cut for all local businesses </w:t>
      </w:r>
      <w:proofErr w:type="gramStart"/>
      <w:r w:rsidR="00142259" w:rsidRPr="00205918">
        <w:t>who</w:t>
      </w:r>
      <w:proofErr w:type="gramEnd"/>
      <w:r w:rsidR="00142259" w:rsidRPr="00205918">
        <w:t xml:space="preserve"> are liable for this tax, and to exempt even more businesses from the tax.</w:t>
      </w:r>
    </w:p>
    <w:p w:rsidR="00142259" w:rsidRPr="00BF007E" w:rsidRDefault="00142259" w:rsidP="00142259">
      <w:pPr>
        <w:pStyle w:val="Heading2"/>
      </w:pPr>
      <w:r w:rsidRPr="00BF007E">
        <w:t xml:space="preserve">Partnering with local businesses </w:t>
      </w:r>
    </w:p>
    <w:p w:rsidR="00142259" w:rsidRPr="00BF007E" w:rsidRDefault="00142259" w:rsidP="00142259">
      <w:r w:rsidRPr="00BF007E">
        <w:t>In 2015-16</w:t>
      </w:r>
      <w:r w:rsidR="00A40979">
        <w:t>,</w:t>
      </w:r>
      <w:r w:rsidRPr="00BF007E">
        <w:t xml:space="preserve"> the Government </w:t>
      </w:r>
      <w:r>
        <w:t>will be working in partnership with the private sector to encourage local firms to grow, innovate and do business with the Territory Government. A</w:t>
      </w:r>
      <w:r w:rsidRPr="00BF007E">
        <w:t xml:space="preserve">ccess to government procurement </w:t>
      </w:r>
      <w:r>
        <w:t xml:space="preserve">is </w:t>
      </w:r>
      <w:r w:rsidRPr="00BF007E">
        <w:t xml:space="preserve">a driver of business growth. As part of the </w:t>
      </w:r>
      <w:r w:rsidRPr="00205918">
        <w:rPr>
          <w:b/>
        </w:rPr>
        <w:t>$11.8 million</w:t>
      </w:r>
      <w:r>
        <w:t xml:space="preserve"> </w:t>
      </w:r>
      <w:r w:rsidRPr="00BF007E">
        <w:t>Business Development Strategy</w:t>
      </w:r>
      <w:r w:rsidR="00A40979">
        <w:t>,</w:t>
      </w:r>
      <w:r>
        <w:t xml:space="preserve"> </w:t>
      </w:r>
      <w:r w:rsidRPr="00BF007E">
        <w:t xml:space="preserve">the Government announced two procurement initiatives, which </w:t>
      </w:r>
      <w:r>
        <w:t>the local businesses community</w:t>
      </w:r>
      <w:r w:rsidRPr="00BF007E">
        <w:t xml:space="preserve"> identified as priorities. </w:t>
      </w:r>
    </w:p>
    <w:p w:rsidR="00142259" w:rsidRPr="00142259" w:rsidRDefault="00142259" w:rsidP="00142259">
      <w:pPr>
        <w:rPr>
          <w:b/>
        </w:rPr>
      </w:pPr>
      <w:r w:rsidRPr="00142259">
        <w:rPr>
          <w:b/>
        </w:rPr>
        <w:t>Local Industry Advocate</w:t>
      </w:r>
    </w:p>
    <w:p w:rsidR="00142259" w:rsidRPr="00BF007E" w:rsidRDefault="00142259" w:rsidP="00142259">
      <w:r>
        <w:t xml:space="preserve">In 2015-16 </w:t>
      </w:r>
      <w:r w:rsidRPr="00BF007E">
        <w:t xml:space="preserve">the Local Industry Advocate </w:t>
      </w:r>
      <w:r>
        <w:t xml:space="preserve">will be established. This Office, to be led by a respected and local industry figure, will </w:t>
      </w:r>
      <w:r w:rsidRPr="00BF007E">
        <w:t xml:space="preserve">ensure that ACT Government procurement decisions take into account the capability of the local industry. </w:t>
      </w:r>
      <w:r>
        <w:lastRenderedPageBreak/>
        <w:t xml:space="preserve">The first act of the Local Industry Advocate will be to undertake a Local Industry Participation Policy, to help establish best practice in linking ACT Government procurement with local businesses. </w:t>
      </w:r>
    </w:p>
    <w:p w:rsidR="00142259" w:rsidRPr="00142259" w:rsidRDefault="00142259" w:rsidP="00142259">
      <w:pPr>
        <w:rPr>
          <w:b/>
        </w:rPr>
      </w:pPr>
      <w:r w:rsidRPr="00142259">
        <w:rPr>
          <w:b/>
        </w:rPr>
        <w:t>Small Business Innovation Partnership</w:t>
      </w:r>
    </w:p>
    <w:p w:rsidR="00142259" w:rsidRPr="00205918" w:rsidRDefault="00142259" w:rsidP="00142259">
      <w:r w:rsidRPr="00BF007E">
        <w:t>The Small Business Innovation Partnership</w:t>
      </w:r>
      <w:r>
        <w:t xml:space="preserve"> </w:t>
      </w:r>
      <w:r w:rsidRPr="00BF007E">
        <w:t>will be modelled on similar programs around the world</w:t>
      </w:r>
      <w:r>
        <w:t>,</w:t>
      </w:r>
      <w:r w:rsidRPr="00BF007E">
        <w:t xml:space="preserve"> including the US’s </w:t>
      </w:r>
      <w:r w:rsidRPr="00205918">
        <w:t>Small Business Innovation Research</w:t>
      </w:r>
      <w:r>
        <w:t xml:space="preserve"> </w:t>
      </w:r>
      <w:r w:rsidRPr="00BF007E">
        <w:t xml:space="preserve">program. It will provide local companies with an opportunity to provide innovative products and services to the </w:t>
      </w:r>
      <w:r>
        <w:t>Territory</w:t>
      </w:r>
      <w:r w:rsidRPr="00BF007E">
        <w:t xml:space="preserve"> Government with a view to developing these products and services for sale to other governments and clients.</w:t>
      </w:r>
      <w:r>
        <w:t xml:space="preserve"> </w:t>
      </w:r>
    </w:p>
    <w:p w:rsidR="00142259" w:rsidRPr="00712DBB" w:rsidRDefault="00142259" w:rsidP="00142259">
      <w:pPr>
        <w:pStyle w:val="Heading2"/>
      </w:pPr>
      <w:r>
        <w:t>A one-stop-shop for business</w:t>
      </w:r>
    </w:p>
    <w:p w:rsidR="00142259" w:rsidRPr="00142259" w:rsidRDefault="00A40979" w:rsidP="00142259">
      <w:pPr>
        <w:rPr>
          <w:b/>
        </w:rPr>
      </w:pPr>
      <w:r>
        <w:rPr>
          <w:rFonts w:cs="Arial"/>
          <w:b/>
          <w:color w:val="000000"/>
        </w:rPr>
        <w:t>The b</w:t>
      </w:r>
      <w:r w:rsidR="00142259" w:rsidRPr="00142259">
        <w:rPr>
          <w:rFonts w:cs="Arial"/>
          <w:b/>
          <w:color w:val="000000"/>
        </w:rPr>
        <w:t xml:space="preserve">udget will provide </w:t>
      </w:r>
      <w:r w:rsidR="00491CD0">
        <w:rPr>
          <w:rFonts w:cs="Arial"/>
          <w:b/>
          <w:color w:val="000000"/>
        </w:rPr>
        <w:t>$4.7</w:t>
      </w:r>
      <w:r w:rsidR="00142259" w:rsidRPr="00142259">
        <w:rPr>
          <w:rFonts w:cs="Arial"/>
          <w:b/>
          <w:color w:val="000000"/>
        </w:rPr>
        <w:t xml:space="preserve"> million in new funding </w:t>
      </w:r>
      <w:r w:rsidR="00142259" w:rsidRPr="00142259">
        <w:rPr>
          <w:b/>
        </w:rPr>
        <w:t>over four years to enable Access Canberra t</w:t>
      </w:r>
      <w:r w:rsidR="00EC1F9C">
        <w:rPr>
          <w:b/>
        </w:rPr>
        <w:t>o make doing business with the G</w:t>
      </w:r>
      <w:r w:rsidR="00142259" w:rsidRPr="00142259">
        <w:rPr>
          <w:b/>
        </w:rPr>
        <w:t>overnment simpler and easier. Access Canberra will reduce red tape and create a ‘one stop shop’ for dealing with government. This Budget includes:</w:t>
      </w:r>
    </w:p>
    <w:p w:rsidR="00142259" w:rsidRPr="00FE7EDE" w:rsidRDefault="00142259" w:rsidP="00142259">
      <w:pPr>
        <w:pStyle w:val="IndentBulletPoints"/>
        <w:rPr>
          <w:b/>
        </w:rPr>
      </w:pPr>
      <w:r w:rsidRPr="00FE7EDE">
        <w:rPr>
          <w:b/>
        </w:rPr>
        <w:t>$</w:t>
      </w:r>
      <w:r w:rsidR="00491CD0">
        <w:rPr>
          <w:b/>
        </w:rPr>
        <w:t>85</w:t>
      </w:r>
      <w:r w:rsidR="00491CD0" w:rsidRPr="00FE7EDE">
        <w:rPr>
          <w:b/>
        </w:rPr>
        <w:t>3</w:t>
      </w:r>
      <w:r w:rsidRPr="00FE7EDE">
        <w:rPr>
          <w:b/>
        </w:rPr>
        <w:t>,000</w:t>
      </w:r>
      <w:r w:rsidRPr="00FE7EDE">
        <w:t xml:space="preserve"> for the </w:t>
      </w:r>
      <w:r w:rsidR="00491CD0">
        <w:rPr>
          <w:i/>
        </w:rPr>
        <w:t xml:space="preserve">Simpler Business Licensing </w:t>
      </w:r>
      <w:r w:rsidRPr="00FE7EDE">
        <w:t>initiative to drive regulatory reform and reduce red tape across the ACT Government. The funding will be used to create standardised, simplified processes, leading to a single business framework for administering licences and permits through Access Canberra. It will also allow for the further expansion of online services and the integration of face-to-face services across Access Canberra shopfronts;</w:t>
      </w:r>
    </w:p>
    <w:p w:rsidR="00142259" w:rsidRPr="00FE7EDE" w:rsidRDefault="00142259" w:rsidP="00142259">
      <w:pPr>
        <w:pStyle w:val="IndentBulletPoints"/>
        <w:rPr>
          <w:b/>
        </w:rPr>
      </w:pPr>
      <w:r w:rsidRPr="00FE7EDE">
        <w:rPr>
          <w:b/>
        </w:rPr>
        <w:t>$2.1 million</w:t>
      </w:r>
      <w:r w:rsidRPr="00FE7EDE">
        <w:t xml:space="preserve"> for the </w:t>
      </w:r>
      <w:r w:rsidR="00286721" w:rsidRPr="00286721">
        <w:rPr>
          <w:i/>
        </w:rPr>
        <w:t xml:space="preserve">Access Canberra – </w:t>
      </w:r>
      <w:r w:rsidRPr="00491CD0">
        <w:rPr>
          <w:i/>
        </w:rPr>
        <w:t xml:space="preserve">One </w:t>
      </w:r>
      <w:r w:rsidR="00491CD0" w:rsidRPr="00491CD0">
        <w:rPr>
          <w:i/>
        </w:rPr>
        <w:t>s</w:t>
      </w:r>
      <w:r w:rsidRPr="00491CD0">
        <w:rPr>
          <w:i/>
        </w:rPr>
        <w:t xml:space="preserve">ervice, </w:t>
      </w:r>
      <w:r w:rsidR="00491CD0" w:rsidRPr="00491CD0">
        <w:rPr>
          <w:i/>
        </w:rPr>
        <w:t>o</w:t>
      </w:r>
      <w:r w:rsidRPr="00491CD0">
        <w:rPr>
          <w:i/>
        </w:rPr>
        <w:t xml:space="preserve">ne </w:t>
      </w:r>
      <w:r w:rsidR="00491CD0" w:rsidRPr="00491CD0">
        <w:rPr>
          <w:i/>
        </w:rPr>
        <w:t>e</w:t>
      </w:r>
      <w:r w:rsidRPr="00491CD0">
        <w:rPr>
          <w:i/>
        </w:rPr>
        <w:t>xperienc</w:t>
      </w:r>
      <w:r w:rsidR="00286721" w:rsidRPr="00286721">
        <w:rPr>
          <w:i/>
        </w:rPr>
        <w:t xml:space="preserve">e – online services </w:t>
      </w:r>
      <w:r w:rsidRPr="00FE7EDE">
        <w:t xml:space="preserve">initiative to meet </w:t>
      </w:r>
      <w:r w:rsidR="00A40979">
        <w:t xml:space="preserve">and </w:t>
      </w:r>
      <w:r w:rsidRPr="00FE7EDE">
        <w:t>deliver more government services and transactions online. The initiative will enable Access Canberra to establish a common customer service IT platform; and</w:t>
      </w:r>
    </w:p>
    <w:p w:rsidR="00142259" w:rsidRPr="00FE7EDE" w:rsidRDefault="00142259" w:rsidP="00142259">
      <w:pPr>
        <w:pStyle w:val="IndentBulletPoints"/>
        <w:rPr>
          <w:b/>
        </w:rPr>
      </w:pPr>
      <w:r w:rsidRPr="00FE7EDE">
        <w:rPr>
          <w:b/>
        </w:rPr>
        <w:t>$1.</w:t>
      </w:r>
      <w:r>
        <w:rPr>
          <w:b/>
        </w:rPr>
        <w:t>8</w:t>
      </w:r>
      <w:r w:rsidRPr="00FE7EDE">
        <w:rPr>
          <w:b/>
        </w:rPr>
        <w:t xml:space="preserve"> million</w:t>
      </w:r>
      <w:r w:rsidRPr="00FE7EDE">
        <w:t xml:space="preserve"> for the </w:t>
      </w:r>
      <w:r w:rsidRPr="00FE7EDE">
        <w:rPr>
          <w:i/>
        </w:rPr>
        <w:t xml:space="preserve">Land Titles </w:t>
      </w:r>
      <w:r w:rsidR="00491CD0">
        <w:rPr>
          <w:i/>
        </w:rPr>
        <w:t xml:space="preserve">Business Systems </w:t>
      </w:r>
      <w:r w:rsidRPr="00FE7EDE">
        <w:rPr>
          <w:i/>
        </w:rPr>
        <w:t>Modernisation</w:t>
      </w:r>
      <w:r w:rsidRPr="00FE7EDE">
        <w:t xml:space="preserve"> initiative to upgrade the current business system that manages ACT land data and land titles. This initiative will lead to a significant change in the way that Land Titles processes are managed in the ACT, including introducing electronic lodgement processes and enabling online access to the Land Title Register.</w:t>
      </w:r>
    </w:p>
    <w:p w:rsidR="00142259" w:rsidRPr="008F754E" w:rsidRDefault="00142259" w:rsidP="00142259">
      <w:pPr>
        <w:pStyle w:val="Heading2"/>
      </w:pPr>
      <w:r w:rsidRPr="008F754E">
        <w:t>Improv</w:t>
      </w:r>
      <w:r>
        <w:t>ed</w:t>
      </w:r>
      <w:r w:rsidRPr="008F754E">
        <w:t xml:space="preserve"> services</w:t>
      </w:r>
      <w:r>
        <w:t xml:space="preserve"> for the building and construction industry</w:t>
      </w:r>
    </w:p>
    <w:p w:rsidR="00142259" w:rsidRPr="00142259" w:rsidRDefault="001B3CC5" w:rsidP="00142259">
      <w:pPr>
        <w:rPr>
          <w:b/>
          <w:bCs/>
        </w:rPr>
      </w:pPr>
      <w:r>
        <w:rPr>
          <w:rFonts w:cs="Arial"/>
          <w:b/>
          <w:color w:val="000000"/>
        </w:rPr>
        <w:t>$</w:t>
      </w:r>
      <w:r w:rsidR="00491CD0">
        <w:rPr>
          <w:rFonts w:cs="Arial"/>
          <w:b/>
          <w:color w:val="000000"/>
        </w:rPr>
        <w:t xml:space="preserve">3.9 </w:t>
      </w:r>
      <w:r w:rsidR="00142259" w:rsidRPr="00142259">
        <w:rPr>
          <w:rFonts w:cs="Arial"/>
          <w:b/>
          <w:color w:val="000000"/>
        </w:rPr>
        <w:t xml:space="preserve">million in new funding </w:t>
      </w:r>
      <w:r w:rsidR="00142259" w:rsidRPr="00142259">
        <w:rPr>
          <w:b/>
        </w:rPr>
        <w:t>over four years will improve environment and planning services for the bui</w:t>
      </w:r>
      <w:r w:rsidR="00A40979">
        <w:rPr>
          <w:b/>
        </w:rPr>
        <w:t>lding and construction industry. This investment includes;</w:t>
      </w:r>
    </w:p>
    <w:p w:rsidR="00142259" w:rsidRPr="00FE7EDE" w:rsidRDefault="00142259" w:rsidP="00142259">
      <w:pPr>
        <w:pStyle w:val="IndentBulletPoints"/>
      </w:pPr>
      <w:r w:rsidRPr="00FE7EDE">
        <w:rPr>
          <w:b/>
        </w:rPr>
        <w:t>$1.4 million</w:t>
      </w:r>
      <w:r w:rsidRPr="00FE7EDE">
        <w:t xml:space="preserve"> to support a new streamlined approach to processing environmental approvals, reducing red tape for </w:t>
      </w:r>
      <w:r>
        <w:t xml:space="preserve">new developments </w:t>
      </w:r>
      <w:r w:rsidRPr="00FE7EDE">
        <w:t>and expediting approvals for potential home owners; and</w:t>
      </w:r>
    </w:p>
    <w:p w:rsidR="00142259" w:rsidRPr="00FE7EDE" w:rsidRDefault="00142259" w:rsidP="00142259">
      <w:pPr>
        <w:pStyle w:val="IndentBulletPoints"/>
      </w:pPr>
      <w:r w:rsidRPr="00FE7EDE">
        <w:rPr>
          <w:b/>
        </w:rPr>
        <w:t>$2.5 million</w:t>
      </w:r>
      <w:r w:rsidRPr="00FE7EDE">
        <w:t xml:space="preserve"> to upgrade ageing ICT systems used to process development applications and building approvals. The new systems will be more user friendly, and include faster upload facilities, saving time and money for the building industry as well as government.</w:t>
      </w:r>
    </w:p>
    <w:p w:rsidR="001B2F6B" w:rsidRPr="00F248F8" w:rsidRDefault="001B2F6B" w:rsidP="00F248F8"/>
    <w:sectPr w:rsidR="001B2F6B" w:rsidRPr="00F248F8" w:rsidSect="0004396E">
      <w:headerReference w:type="default" r:id="rId9"/>
      <w:footerReference w:type="default" r:id="rId10"/>
      <w:pgSz w:w="11906" w:h="16838" w:code="9"/>
      <w:pgMar w:top="2722"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96" w:rsidRDefault="000B2896" w:rsidP="005878BA">
      <w:r>
        <w:separator/>
      </w:r>
    </w:p>
  </w:endnote>
  <w:endnote w:type="continuationSeparator" w:id="0">
    <w:p w:rsidR="000B2896" w:rsidRDefault="000B2896" w:rsidP="005878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79" w:rsidRPr="00A40979" w:rsidRDefault="00A40979" w:rsidP="00A40979">
    <w:pPr>
      <w:pStyle w:val="Footer"/>
      <w:tabs>
        <w:tab w:val="clear" w:pos="4513"/>
        <w:tab w:val="clear" w:pos="9026"/>
      </w:tabs>
      <w:ind w:left="0" w:right="-2"/>
      <w:jc w:val="center"/>
      <w:rPr>
        <w:b/>
      </w:rPr>
    </w:pPr>
    <w:r w:rsidRPr="00A40979">
      <w:rPr>
        <w:b/>
      </w:rPr>
      <w:t>Media contact: Mark Paviour     0466 521 634     mark.paviour@act.gov.au</w:t>
    </w:r>
  </w:p>
  <w:p w:rsidR="000B2896" w:rsidRDefault="00143585" w:rsidP="005878BA">
    <w:pPr>
      <w:pStyle w:val="Footer"/>
      <w:tabs>
        <w:tab w:val="clear" w:pos="4513"/>
        <w:tab w:val="clear" w:pos="9026"/>
      </w:tabs>
      <w:ind w:left="0" w:right="-2"/>
    </w:pPr>
    <w:r>
      <w:rPr>
        <w:noProof/>
        <w:lang w:eastAsia="en-AU"/>
      </w:rPr>
      <w:drawing>
        <wp:inline distT="0" distB="0" distL="0" distR="0">
          <wp:extent cx="6470650" cy="361950"/>
          <wp:effectExtent l="0" t="0" r="6350" b="0"/>
          <wp:docPr id="5" name="Picture 5" descr="MAC PUBS JOBS: Active Jobs:150231 Budget 2015-16:7. Media Release:Word Template Foot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 PUBS JOBS: Active Jobs:150231 Budget 2015-16:7. Media Release:Word Template Footer.w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0650" cy="361950"/>
                  </a:xfrm>
                  <a:prstGeom prst="rect">
                    <a:avLst/>
                  </a:prstGeom>
                  <a:noFill/>
                  <a:ln>
                    <a:noFill/>
                  </a:ln>
                </pic:spPr>
              </pic:pic>
            </a:graphicData>
          </a:graphic>
        </wp:inline>
      </w:drawing>
    </w: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96" w:rsidRDefault="000B2896" w:rsidP="005878BA">
      <w:r>
        <w:separator/>
      </w:r>
    </w:p>
  </w:footnote>
  <w:footnote w:type="continuationSeparator" w:id="0">
    <w:p w:rsidR="000B2896" w:rsidRDefault="000B2896" w:rsidP="00587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96" w:rsidRPr="009448F0" w:rsidRDefault="00143585" w:rsidP="00A40979">
    <w:pPr>
      <w:pStyle w:val="Header"/>
      <w:tabs>
        <w:tab w:val="clear" w:pos="4513"/>
        <w:tab w:val="clear" w:pos="9026"/>
      </w:tabs>
      <w:ind w:left="0" w:right="-2"/>
      <w:jc w:val="right"/>
      <w:rPr>
        <w:vertAlign w:val="subscript"/>
      </w:rPr>
    </w:pPr>
    <w:r>
      <w:rPr>
        <w:noProof/>
        <w:vertAlign w:val="subscript"/>
        <w:lang w:eastAsia="en-AU"/>
      </w:rPr>
      <w:drawing>
        <wp:inline distT="0" distB="0" distL="0" distR="0">
          <wp:extent cx="6470650" cy="1079500"/>
          <wp:effectExtent l="0" t="0" r="6350" b="12700"/>
          <wp:docPr id="1" name="Picture 1" descr="MAC PUBS JOBS: Active Jobs:150231 Budget 2015-16:7. Media Release:Word Template Head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PUBS JOBS: Active Jobs:150231 Budget 2015-16:7. Media Release:Word Template Header.w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0650" cy="1079500"/>
                  </a:xfrm>
                  <a:prstGeom prst="rect">
                    <a:avLst/>
                  </a:prstGeom>
                  <a:noFill/>
                  <a:ln>
                    <a:noFill/>
                  </a:ln>
                </pic:spPr>
              </pic:pic>
            </a:graphicData>
          </a:graphic>
        </wp:inline>
      </w:drawing>
    </w:r>
    <w:r w:rsidR="00A40979">
      <w:rPr>
        <w:vertAlign w:val="subscript"/>
      </w:rPr>
      <w:t>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ACD"/>
    <w:multiLevelType w:val="hybridMultilevel"/>
    <w:tmpl w:val="F438B24A"/>
    <w:lvl w:ilvl="0" w:tplc="8EFE3EBE">
      <w:start w:val="1"/>
      <w:numFmt w:val="bullet"/>
      <w:lvlText w:val="►"/>
      <w:lvlJc w:val="left"/>
      <w:pPr>
        <w:ind w:left="720" w:hanging="360"/>
      </w:pPr>
      <w:rPr>
        <w:rFonts w:ascii="Arial" w:hAnsi="Arial" w:hint="default"/>
        <w:color w:val="0054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087491"/>
    <w:multiLevelType w:val="hybridMultilevel"/>
    <w:tmpl w:val="CC1E31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41C2219"/>
    <w:multiLevelType w:val="multilevel"/>
    <w:tmpl w:val="C4C4491C"/>
    <w:styleLink w:val="BulletPoints"/>
    <w:lvl w:ilvl="0">
      <w:start w:val="1"/>
      <w:numFmt w:val="bullet"/>
      <w:lvlText w:val="►"/>
      <w:lvlJc w:val="left"/>
      <w:pPr>
        <w:ind w:left="720" w:hanging="360"/>
      </w:pPr>
      <w:rPr>
        <w:rFonts w:ascii="Arial" w:hAnsi="Arial" w:hint="default"/>
        <w:color w:val="005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3656E4"/>
    <w:multiLevelType w:val="multilevel"/>
    <w:tmpl w:val="1C7036C6"/>
    <w:styleLink w:val="StyleBulletedLatinArialBoldCustomColorRGB084153L"/>
    <w:lvl w:ilvl="0">
      <w:start w:val="1"/>
      <w:numFmt w:val="bullet"/>
      <w:lvlText w:val="►"/>
      <w:lvlJc w:val="left"/>
      <w:pPr>
        <w:ind w:left="720" w:hanging="360"/>
      </w:pPr>
      <w:rPr>
        <w:rFonts w:ascii="Arial" w:hAnsi="Arial"/>
        <w:b/>
        <w:bCs/>
        <w:color w:val="00549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BD4D84"/>
    <w:multiLevelType w:val="multilevel"/>
    <w:tmpl w:val="9864A3A4"/>
    <w:lvl w:ilvl="0">
      <w:start w:val="1"/>
      <w:numFmt w:val="bullet"/>
      <w:lvlText w:val=""/>
      <w:lvlJc w:val="left"/>
      <w:pPr>
        <w:ind w:left="644" w:hanging="360"/>
      </w:pPr>
      <w:rPr>
        <w:rFonts w:ascii="Wingdings" w:hAnsi="Wingding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2B5507A1"/>
    <w:multiLevelType w:val="hybridMultilevel"/>
    <w:tmpl w:val="9886F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AA87BE7"/>
    <w:multiLevelType w:val="hybridMultilevel"/>
    <w:tmpl w:val="9864A3A4"/>
    <w:lvl w:ilvl="0" w:tplc="28106614">
      <w:start w:val="1"/>
      <w:numFmt w:val="bullet"/>
      <w:lvlText w:val=""/>
      <w:lvlJc w:val="left"/>
      <w:pPr>
        <w:ind w:left="644" w:hanging="360"/>
      </w:pPr>
      <w:rPr>
        <w:rFonts w:ascii="Wingdings" w:hAnsi="Wingding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nsid w:val="7EC76741"/>
    <w:multiLevelType w:val="hybridMultilevel"/>
    <w:tmpl w:val="F08EF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7F786FBD"/>
    <w:multiLevelType w:val="hybridMultilevel"/>
    <w:tmpl w:val="22B02786"/>
    <w:lvl w:ilvl="0" w:tplc="9C82CE50">
      <w:start w:val="1"/>
      <w:numFmt w:val="bullet"/>
      <w:pStyle w:val="IndentBulletPoints"/>
      <w:lvlText w:val=""/>
      <w:lvlJc w:val="left"/>
      <w:pPr>
        <w:ind w:left="644" w:hanging="360"/>
      </w:pPr>
      <w:rPr>
        <w:rFonts w:ascii="Symbol" w:hAnsi="Symbol" w:hint="default"/>
        <w:b/>
        <w:bCs w:val="0"/>
        <w:i w:val="0"/>
        <w:iCs w:val="0"/>
        <w:caps w:val="0"/>
        <w:smallCaps w:val="0"/>
        <w:strike w:val="0"/>
        <w:dstrike w:val="0"/>
        <w:noProof w:val="0"/>
        <w:vanish w:val="0"/>
        <w:color w:val="auto"/>
        <w:spacing w:val="0"/>
        <w:kern w:val="0"/>
        <w:position w:val="0"/>
        <w:sz w:val="22"/>
        <w:u w:val="none"/>
        <w:vertAlign w:val="baseline"/>
        <w:em w:val="none"/>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8"/>
  </w:num>
  <w:num w:numId="7">
    <w:abstractNumId w:val="1"/>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6D6028"/>
    <w:rsid w:val="0004396E"/>
    <w:rsid w:val="0004407E"/>
    <w:rsid w:val="000B2896"/>
    <w:rsid w:val="001112CB"/>
    <w:rsid w:val="0013421E"/>
    <w:rsid w:val="00142259"/>
    <w:rsid w:val="00143585"/>
    <w:rsid w:val="00163680"/>
    <w:rsid w:val="001B2F6B"/>
    <w:rsid w:val="001B3CC5"/>
    <w:rsid w:val="001C24CE"/>
    <w:rsid w:val="00286721"/>
    <w:rsid w:val="003505DE"/>
    <w:rsid w:val="0035231B"/>
    <w:rsid w:val="003C348F"/>
    <w:rsid w:val="0041705C"/>
    <w:rsid w:val="0042799B"/>
    <w:rsid w:val="00433E80"/>
    <w:rsid w:val="00491CD0"/>
    <w:rsid w:val="005878BA"/>
    <w:rsid w:val="006D6028"/>
    <w:rsid w:val="007A04D5"/>
    <w:rsid w:val="007C022E"/>
    <w:rsid w:val="00882231"/>
    <w:rsid w:val="009448F0"/>
    <w:rsid w:val="00951A89"/>
    <w:rsid w:val="00996BDF"/>
    <w:rsid w:val="00A40979"/>
    <w:rsid w:val="00A75281"/>
    <w:rsid w:val="00BF51C6"/>
    <w:rsid w:val="00C409BD"/>
    <w:rsid w:val="00C977EB"/>
    <w:rsid w:val="00D271BD"/>
    <w:rsid w:val="00E01498"/>
    <w:rsid w:val="00E22DB6"/>
    <w:rsid w:val="00E30769"/>
    <w:rsid w:val="00EC1F9C"/>
    <w:rsid w:val="00F248F8"/>
    <w:rsid w:val="00F40B4C"/>
    <w:rsid w:val="00F93CCC"/>
    <w:rsid w:val="00FB3622"/>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248F8"/>
    <w:pPr>
      <w:spacing w:before="120" w:line="288" w:lineRule="auto"/>
      <w:ind w:left="340" w:right="340"/>
    </w:pPr>
    <w:rPr>
      <w:rFonts w:asciiTheme="minorHAnsi" w:hAnsiTheme="minorHAnsi"/>
      <w:kern w:val="22"/>
      <w:lang w:eastAsia="en-US"/>
    </w:rPr>
  </w:style>
  <w:style w:type="paragraph" w:styleId="Heading1">
    <w:name w:val="heading 1"/>
    <w:basedOn w:val="Normal"/>
    <w:next w:val="Normal"/>
    <w:link w:val="Heading1Char"/>
    <w:uiPriority w:val="9"/>
    <w:qFormat/>
    <w:rsid w:val="00F248F8"/>
    <w:pPr>
      <w:spacing w:before="280" w:after="200" w:line="192" w:lineRule="auto"/>
      <w:outlineLvl w:val="0"/>
    </w:pPr>
    <w:rPr>
      <w:b/>
      <w:color w:val="2D1C61"/>
      <w:spacing w:val="-16"/>
      <w:kern w:val="44"/>
      <w:sz w:val="44"/>
      <w:szCs w:val="44"/>
    </w:rPr>
  </w:style>
  <w:style w:type="paragraph" w:styleId="Heading2">
    <w:name w:val="heading 2"/>
    <w:basedOn w:val="Normal"/>
    <w:next w:val="Normal"/>
    <w:link w:val="Heading2Char"/>
    <w:uiPriority w:val="9"/>
    <w:qFormat/>
    <w:rsid w:val="001B2F6B"/>
    <w:pPr>
      <w:spacing w:before="280" w:after="80" w:line="192" w:lineRule="auto"/>
      <w:outlineLvl w:val="1"/>
    </w:pPr>
    <w:rPr>
      <w:b/>
      <w:spacing w:val="-8"/>
      <w:sz w:val="36"/>
      <w:szCs w:val="36"/>
    </w:rPr>
  </w:style>
  <w:style w:type="paragraph" w:styleId="Heading3">
    <w:name w:val="heading 3"/>
    <w:basedOn w:val="Normal"/>
    <w:next w:val="Normal"/>
    <w:link w:val="Heading3Char"/>
    <w:uiPriority w:val="9"/>
    <w:qFormat/>
    <w:rsid w:val="001B2F6B"/>
    <w:pPr>
      <w:spacing w:before="280" w:after="80" w:line="192" w:lineRule="auto"/>
      <w:outlineLvl w:val="2"/>
    </w:pPr>
    <w:rPr>
      <w:b/>
      <w:spacing w:val="-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8F8"/>
    <w:rPr>
      <w:rFonts w:asciiTheme="minorHAnsi" w:hAnsiTheme="minorHAnsi"/>
      <w:b/>
      <w:color w:val="2D1C61"/>
      <w:spacing w:val="-16"/>
      <w:kern w:val="44"/>
      <w:sz w:val="44"/>
      <w:szCs w:val="44"/>
      <w:lang w:eastAsia="en-US"/>
    </w:rPr>
  </w:style>
  <w:style w:type="character" w:customStyle="1" w:styleId="Heading2Char">
    <w:name w:val="Heading 2 Char"/>
    <w:basedOn w:val="DefaultParagraphFont"/>
    <w:link w:val="Heading2"/>
    <w:uiPriority w:val="9"/>
    <w:rsid w:val="001B2F6B"/>
    <w:rPr>
      <w:b/>
      <w:spacing w:val="-8"/>
      <w:kern w:val="22"/>
      <w:sz w:val="36"/>
      <w:szCs w:val="36"/>
      <w:lang w:eastAsia="en-US"/>
    </w:rPr>
  </w:style>
  <w:style w:type="character" w:customStyle="1" w:styleId="Heading3Char">
    <w:name w:val="Heading 3 Char"/>
    <w:basedOn w:val="DefaultParagraphFont"/>
    <w:link w:val="Heading3"/>
    <w:uiPriority w:val="9"/>
    <w:rsid w:val="001B2F6B"/>
    <w:rPr>
      <w:b/>
      <w:spacing w:val="-8"/>
      <w:kern w:val="22"/>
      <w:sz w:val="32"/>
      <w:szCs w:val="32"/>
      <w:lang w:eastAsia="en-US"/>
    </w:rPr>
  </w:style>
  <w:style w:type="paragraph" w:styleId="Header">
    <w:name w:val="header"/>
    <w:basedOn w:val="Normal"/>
    <w:link w:val="HeaderChar"/>
    <w:uiPriority w:val="99"/>
    <w:unhideWhenUsed/>
    <w:rsid w:val="00E01498"/>
    <w:pPr>
      <w:tabs>
        <w:tab w:val="center" w:pos="4513"/>
        <w:tab w:val="right" w:pos="9026"/>
      </w:tabs>
    </w:pPr>
    <w:rPr>
      <w:kern w:val="0"/>
    </w:rPr>
  </w:style>
  <w:style w:type="character" w:customStyle="1" w:styleId="HeaderChar">
    <w:name w:val="Header Char"/>
    <w:basedOn w:val="DefaultParagraphFont"/>
    <w:link w:val="Header"/>
    <w:uiPriority w:val="99"/>
    <w:rsid w:val="00E01498"/>
    <w:rPr>
      <w:rFonts w:ascii="Arial" w:eastAsia="Calibri" w:hAnsi="Arial" w:cs="Times New Roman"/>
    </w:rPr>
  </w:style>
  <w:style w:type="paragraph" w:styleId="Footer">
    <w:name w:val="footer"/>
    <w:basedOn w:val="Normal"/>
    <w:link w:val="FooterChar"/>
    <w:uiPriority w:val="99"/>
    <w:unhideWhenUsed/>
    <w:rsid w:val="00E01498"/>
    <w:pPr>
      <w:tabs>
        <w:tab w:val="center" w:pos="4513"/>
        <w:tab w:val="right" w:pos="9026"/>
      </w:tabs>
      <w:spacing w:line="240" w:lineRule="auto"/>
    </w:pPr>
  </w:style>
  <w:style w:type="character" w:customStyle="1" w:styleId="FooterChar">
    <w:name w:val="Footer Char"/>
    <w:basedOn w:val="DefaultParagraphFont"/>
    <w:link w:val="Footer"/>
    <w:uiPriority w:val="99"/>
    <w:rsid w:val="00E01498"/>
    <w:rPr>
      <w:rFonts w:ascii="Arial" w:eastAsia="Calibri" w:hAnsi="Arial" w:cs="Times New Roman"/>
      <w:kern w:val="22"/>
    </w:rPr>
  </w:style>
  <w:style w:type="paragraph" w:styleId="BodyText">
    <w:name w:val="Body Text"/>
    <w:basedOn w:val="Normal"/>
    <w:link w:val="BodyTextChar"/>
    <w:uiPriority w:val="99"/>
    <w:semiHidden/>
    <w:unhideWhenUsed/>
    <w:rsid w:val="00E01498"/>
    <w:pPr>
      <w:spacing w:after="120"/>
    </w:pPr>
    <w:rPr>
      <w:kern w:val="0"/>
    </w:rPr>
  </w:style>
  <w:style w:type="character" w:customStyle="1" w:styleId="BodyTextChar">
    <w:name w:val="Body Text Char"/>
    <w:basedOn w:val="DefaultParagraphFont"/>
    <w:link w:val="BodyText"/>
    <w:uiPriority w:val="99"/>
    <w:semiHidden/>
    <w:rsid w:val="00E01498"/>
    <w:rPr>
      <w:rFonts w:ascii="Arial" w:eastAsia="Calibri" w:hAnsi="Arial" w:cs="Times New Roman"/>
    </w:rPr>
  </w:style>
  <w:style w:type="paragraph" w:styleId="NormalWeb">
    <w:name w:val="Normal (Web)"/>
    <w:basedOn w:val="Normal"/>
    <w:uiPriority w:val="99"/>
    <w:semiHidden/>
    <w:unhideWhenUsed/>
    <w:rsid w:val="00E01498"/>
    <w:rPr>
      <w:rFonts w:ascii="Times New Roman" w:hAnsi="Times New Roman"/>
      <w:sz w:val="24"/>
      <w:szCs w:val="24"/>
    </w:rPr>
  </w:style>
  <w:style w:type="paragraph" w:styleId="BalloonText">
    <w:name w:val="Balloon Text"/>
    <w:basedOn w:val="Normal"/>
    <w:link w:val="BalloonTextChar"/>
    <w:uiPriority w:val="99"/>
    <w:semiHidden/>
    <w:unhideWhenUsed/>
    <w:rsid w:val="00E01498"/>
    <w:pPr>
      <w:spacing w:line="240" w:lineRule="auto"/>
    </w:pPr>
    <w:rPr>
      <w:rFonts w:ascii="Tahoma" w:hAnsi="Tahoma"/>
      <w:kern w:val="0"/>
      <w:sz w:val="16"/>
      <w:szCs w:val="16"/>
    </w:rPr>
  </w:style>
  <w:style w:type="character" w:customStyle="1" w:styleId="BalloonTextChar">
    <w:name w:val="Balloon Text Char"/>
    <w:basedOn w:val="DefaultParagraphFont"/>
    <w:link w:val="BalloonText"/>
    <w:uiPriority w:val="99"/>
    <w:semiHidden/>
    <w:rsid w:val="00E01498"/>
    <w:rPr>
      <w:rFonts w:ascii="Tahoma" w:eastAsia="Calibri" w:hAnsi="Tahoma" w:cs="Times New Roman"/>
      <w:sz w:val="16"/>
      <w:szCs w:val="16"/>
    </w:rPr>
  </w:style>
  <w:style w:type="numbering" w:customStyle="1" w:styleId="StyleBulletedLatinArialBoldCustomColorRGB084153L">
    <w:name w:val="Style Bulleted (Latin) Arial Bold Custom Color(RGB(084153)) L..."/>
    <w:basedOn w:val="NoList"/>
    <w:rsid w:val="00E01498"/>
    <w:pPr>
      <w:numPr>
        <w:numId w:val="1"/>
      </w:numPr>
    </w:pPr>
  </w:style>
  <w:style w:type="numbering" w:customStyle="1" w:styleId="BulletPoints">
    <w:name w:val="Bullet Points"/>
    <w:basedOn w:val="NoList"/>
    <w:uiPriority w:val="99"/>
    <w:rsid w:val="00E01498"/>
    <w:pPr>
      <w:numPr>
        <w:numId w:val="2"/>
      </w:numPr>
    </w:pPr>
  </w:style>
  <w:style w:type="paragraph" w:customStyle="1" w:styleId="IndentBulletPoints">
    <w:name w:val="Indent Bullet Points"/>
    <w:basedOn w:val="Normal"/>
    <w:qFormat/>
    <w:rsid w:val="00E22DB6"/>
    <w:pPr>
      <w:numPr>
        <w:numId w:val="6"/>
      </w:numPr>
      <w:spacing w:line="240" w:lineRule="auto"/>
    </w:pPr>
  </w:style>
  <w:style w:type="character" w:styleId="IntenseEmphasis">
    <w:name w:val="Intense Emphasis"/>
    <w:basedOn w:val="DefaultParagraphFont"/>
    <w:uiPriority w:val="21"/>
    <w:semiHidden/>
    <w:rsid w:val="000B2896"/>
    <w:rPr>
      <w:b/>
      <w:bCs/>
      <w:i/>
      <w:iCs/>
      <w:color w:val="4F81BD" w:themeColor="accent1"/>
    </w:rPr>
  </w:style>
  <w:style w:type="character" w:customStyle="1" w:styleId="apple-converted-space">
    <w:name w:val="apple-converted-space"/>
    <w:basedOn w:val="DefaultParagraphFont"/>
    <w:uiPriority w:val="99"/>
    <w:rsid w:val="00142259"/>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link w:val="ListParagraph"/>
    <w:uiPriority w:val="34"/>
    <w:locked/>
    <w:rsid w:val="00142259"/>
    <w:rPr>
      <w:rFonts w:ascii="Calibri" w:hAnsi="Calibri"/>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
    <w:basedOn w:val="Normal"/>
    <w:link w:val="ListParagraphChar"/>
    <w:uiPriority w:val="34"/>
    <w:qFormat/>
    <w:rsid w:val="00142259"/>
    <w:pPr>
      <w:spacing w:before="0" w:line="240" w:lineRule="auto"/>
      <w:ind w:left="720" w:right="0"/>
    </w:pPr>
    <w:rPr>
      <w:rFonts w:ascii="Calibri" w:hAnsi="Calibri"/>
      <w:kern w:val="0"/>
      <w:lang w:eastAsia="en-AU"/>
    </w:rPr>
  </w:style>
  <w:style w:type="character" w:styleId="Emphasis">
    <w:name w:val="Emphasis"/>
    <w:uiPriority w:val="20"/>
    <w:qFormat/>
    <w:rsid w:val="00142259"/>
    <w:rPr>
      <w:i/>
      <w:iCs/>
    </w:rPr>
  </w:style>
  <w:style w:type="character" w:styleId="CommentReference">
    <w:name w:val="annotation reference"/>
    <w:uiPriority w:val="99"/>
    <w:semiHidden/>
    <w:unhideWhenUsed/>
    <w:rsid w:val="00142259"/>
    <w:rPr>
      <w:sz w:val="16"/>
      <w:szCs w:val="16"/>
    </w:rPr>
  </w:style>
  <w:style w:type="paragraph" w:styleId="CommentText">
    <w:name w:val="annotation text"/>
    <w:basedOn w:val="Normal"/>
    <w:link w:val="CommentTextChar"/>
    <w:uiPriority w:val="99"/>
    <w:semiHidden/>
    <w:unhideWhenUsed/>
    <w:rsid w:val="00142259"/>
    <w:rPr>
      <w:rFonts w:ascii="Arial" w:hAnsi="Arial"/>
    </w:rPr>
  </w:style>
  <w:style w:type="character" w:customStyle="1" w:styleId="CommentTextChar">
    <w:name w:val="Comment Text Char"/>
    <w:basedOn w:val="DefaultParagraphFont"/>
    <w:link w:val="CommentText"/>
    <w:uiPriority w:val="99"/>
    <w:semiHidden/>
    <w:rsid w:val="00142259"/>
    <w:rPr>
      <w:kern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E22DB6"/>
    <w:pPr>
      <w:spacing w:before="120" w:line="288" w:lineRule="auto"/>
      <w:ind w:left="340" w:right="340"/>
    </w:pPr>
    <w:rPr>
      <w:kern w:val="22"/>
      <w:lang w:eastAsia="en-US"/>
    </w:rPr>
  </w:style>
  <w:style w:type="paragraph" w:styleId="Heading1">
    <w:name w:val="heading 1"/>
    <w:basedOn w:val="Normal"/>
    <w:next w:val="Normal"/>
    <w:link w:val="Heading1Char"/>
    <w:uiPriority w:val="9"/>
    <w:qFormat/>
    <w:rsid w:val="0004407E"/>
    <w:pPr>
      <w:spacing w:before="280" w:after="200" w:line="192" w:lineRule="auto"/>
      <w:outlineLvl w:val="0"/>
    </w:pPr>
    <w:rPr>
      <w:b/>
      <w:caps/>
      <w:color w:val="2D1C61"/>
      <w:spacing w:val="-16"/>
      <w:kern w:val="44"/>
      <w:sz w:val="44"/>
      <w:szCs w:val="44"/>
    </w:rPr>
  </w:style>
  <w:style w:type="paragraph" w:styleId="Heading2">
    <w:name w:val="heading 2"/>
    <w:basedOn w:val="Normal"/>
    <w:next w:val="Normal"/>
    <w:link w:val="Heading2Char"/>
    <w:uiPriority w:val="9"/>
    <w:qFormat/>
    <w:rsid w:val="001B2F6B"/>
    <w:pPr>
      <w:spacing w:before="280" w:after="80" w:line="192" w:lineRule="auto"/>
      <w:outlineLvl w:val="1"/>
    </w:pPr>
    <w:rPr>
      <w:b/>
      <w:spacing w:val="-8"/>
      <w:sz w:val="36"/>
      <w:szCs w:val="36"/>
    </w:rPr>
  </w:style>
  <w:style w:type="paragraph" w:styleId="Heading3">
    <w:name w:val="heading 3"/>
    <w:basedOn w:val="Normal"/>
    <w:next w:val="Normal"/>
    <w:link w:val="Heading3Char"/>
    <w:uiPriority w:val="9"/>
    <w:qFormat/>
    <w:rsid w:val="001B2F6B"/>
    <w:pPr>
      <w:spacing w:before="280" w:after="80" w:line="192" w:lineRule="auto"/>
      <w:outlineLvl w:val="2"/>
    </w:pPr>
    <w:rPr>
      <w:b/>
      <w:spacing w:val="-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07E"/>
    <w:rPr>
      <w:b/>
      <w:caps/>
      <w:color w:val="2D1C61"/>
      <w:spacing w:val="-16"/>
      <w:kern w:val="44"/>
      <w:sz w:val="44"/>
      <w:szCs w:val="44"/>
      <w:lang w:eastAsia="en-US"/>
    </w:rPr>
  </w:style>
  <w:style w:type="character" w:customStyle="1" w:styleId="Heading2Char">
    <w:name w:val="Heading 2 Char"/>
    <w:basedOn w:val="DefaultParagraphFont"/>
    <w:link w:val="Heading2"/>
    <w:uiPriority w:val="9"/>
    <w:rsid w:val="001B2F6B"/>
    <w:rPr>
      <w:b/>
      <w:spacing w:val="-8"/>
      <w:kern w:val="22"/>
      <w:sz w:val="36"/>
      <w:szCs w:val="36"/>
      <w:lang w:eastAsia="en-US"/>
    </w:rPr>
  </w:style>
  <w:style w:type="character" w:customStyle="1" w:styleId="Heading3Char">
    <w:name w:val="Heading 3 Char"/>
    <w:basedOn w:val="DefaultParagraphFont"/>
    <w:link w:val="Heading3"/>
    <w:uiPriority w:val="9"/>
    <w:rsid w:val="001B2F6B"/>
    <w:rPr>
      <w:b/>
      <w:spacing w:val="-8"/>
      <w:kern w:val="22"/>
      <w:sz w:val="32"/>
      <w:szCs w:val="32"/>
      <w:lang w:eastAsia="en-US"/>
    </w:rPr>
  </w:style>
  <w:style w:type="paragraph" w:styleId="Header">
    <w:name w:val="header"/>
    <w:basedOn w:val="Normal"/>
    <w:link w:val="HeaderChar"/>
    <w:uiPriority w:val="99"/>
    <w:unhideWhenUsed/>
    <w:rsid w:val="00E01498"/>
    <w:pPr>
      <w:tabs>
        <w:tab w:val="center" w:pos="4513"/>
        <w:tab w:val="right" w:pos="9026"/>
      </w:tabs>
    </w:pPr>
    <w:rPr>
      <w:kern w:val="0"/>
    </w:rPr>
  </w:style>
  <w:style w:type="character" w:customStyle="1" w:styleId="HeaderChar">
    <w:name w:val="Header Char"/>
    <w:basedOn w:val="DefaultParagraphFont"/>
    <w:link w:val="Header"/>
    <w:uiPriority w:val="99"/>
    <w:rsid w:val="00E01498"/>
    <w:rPr>
      <w:rFonts w:ascii="Arial" w:eastAsia="Calibri" w:hAnsi="Arial" w:cs="Times New Roman"/>
    </w:rPr>
  </w:style>
  <w:style w:type="paragraph" w:styleId="Footer">
    <w:name w:val="footer"/>
    <w:basedOn w:val="Normal"/>
    <w:link w:val="FooterChar"/>
    <w:uiPriority w:val="99"/>
    <w:unhideWhenUsed/>
    <w:rsid w:val="00E01498"/>
    <w:pPr>
      <w:tabs>
        <w:tab w:val="center" w:pos="4513"/>
        <w:tab w:val="right" w:pos="9026"/>
      </w:tabs>
      <w:spacing w:line="240" w:lineRule="auto"/>
    </w:pPr>
  </w:style>
  <w:style w:type="character" w:customStyle="1" w:styleId="FooterChar">
    <w:name w:val="Footer Char"/>
    <w:basedOn w:val="DefaultParagraphFont"/>
    <w:link w:val="Footer"/>
    <w:uiPriority w:val="99"/>
    <w:rsid w:val="00E01498"/>
    <w:rPr>
      <w:rFonts w:ascii="Arial" w:eastAsia="Calibri" w:hAnsi="Arial" w:cs="Times New Roman"/>
      <w:kern w:val="22"/>
    </w:rPr>
  </w:style>
  <w:style w:type="paragraph" w:styleId="BodyText">
    <w:name w:val="Body Text"/>
    <w:basedOn w:val="Normal"/>
    <w:link w:val="BodyTextChar"/>
    <w:uiPriority w:val="99"/>
    <w:semiHidden/>
    <w:unhideWhenUsed/>
    <w:rsid w:val="00E01498"/>
    <w:pPr>
      <w:spacing w:after="120"/>
    </w:pPr>
    <w:rPr>
      <w:kern w:val="0"/>
    </w:rPr>
  </w:style>
  <w:style w:type="character" w:customStyle="1" w:styleId="BodyTextChar">
    <w:name w:val="Body Text Char"/>
    <w:basedOn w:val="DefaultParagraphFont"/>
    <w:link w:val="BodyText"/>
    <w:uiPriority w:val="99"/>
    <w:semiHidden/>
    <w:rsid w:val="00E01498"/>
    <w:rPr>
      <w:rFonts w:ascii="Arial" w:eastAsia="Calibri" w:hAnsi="Arial" w:cs="Times New Roman"/>
    </w:rPr>
  </w:style>
  <w:style w:type="paragraph" w:styleId="NormalWeb">
    <w:name w:val="Normal (Web)"/>
    <w:basedOn w:val="Normal"/>
    <w:uiPriority w:val="99"/>
    <w:semiHidden/>
    <w:unhideWhenUsed/>
    <w:rsid w:val="00E01498"/>
    <w:rPr>
      <w:rFonts w:ascii="Times New Roman" w:hAnsi="Times New Roman"/>
      <w:sz w:val="24"/>
      <w:szCs w:val="24"/>
    </w:rPr>
  </w:style>
  <w:style w:type="paragraph" w:styleId="BalloonText">
    <w:name w:val="Balloon Text"/>
    <w:basedOn w:val="Normal"/>
    <w:link w:val="BalloonTextChar"/>
    <w:uiPriority w:val="99"/>
    <w:semiHidden/>
    <w:unhideWhenUsed/>
    <w:rsid w:val="00E01498"/>
    <w:pPr>
      <w:spacing w:line="240" w:lineRule="auto"/>
    </w:pPr>
    <w:rPr>
      <w:rFonts w:ascii="Tahoma" w:hAnsi="Tahoma"/>
      <w:kern w:val="0"/>
      <w:sz w:val="16"/>
      <w:szCs w:val="16"/>
    </w:rPr>
  </w:style>
  <w:style w:type="character" w:customStyle="1" w:styleId="BalloonTextChar">
    <w:name w:val="Balloon Text Char"/>
    <w:basedOn w:val="DefaultParagraphFont"/>
    <w:link w:val="BalloonText"/>
    <w:uiPriority w:val="99"/>
    <w:semiHidden/>
    <w:rsid w:val="00E01498"/>
    <w:rPr>
      <w:rFonts w:ascii="Tahoma" w:eastAsia="Calibri" w:hAnsi="Tahoma" w:cs="Times New Roman"/>
      <w:sz w:val="16"/>
      <w:szCs w:val="16"/>
    </w:rPr>
  </w:style>
  <w:style w:type="numbering" w:customStyle="1" w:styleId="StyleBulletedLatinArialBoldCustomColorRGB084153L">
    <w:name w:val="Style Bulleted (Latin) Arial Bold Custom Color(RGB(084153)) L..."/>
    <w:basedOn w:val="NoList"/>
    <w:rsid w:val="00E01498"/>
    <w:pPr>
      <w:numPr>
        <w:numId w:val="1"/>
      </w:numPr>
    </w:pPr>
  </w:style>
  <w:style w:type="numbering" w:customStyle="1" w:styleId="BulletPoints">
    <w:name w:val="Bullet Points"/>
    <w:basedOn w:val="NoList"/>
    <w:uiPriority w:val="99"/>
    <w:rsid w:val="00E01498"/>
    <w:pPr>
      <w:numPr>
        <w:numId w:val="2"/>
      </w:numPr>
    </w:pPr>
  </w:style>
  <w:style w:type="paragraph" w:customStyle="1" w:styleId="IndentBulletPoints">
    <w:name w:val="Indent Bullet Points"/>
    <w:basedOn w:val="Normal"/>
    <w:qFormat/>
    <w:rsid w:val="00E22DB6"/>
    <w:pPr>
      <w:numPr>
        <w:numId w:val="6"/>
      </w:numPr>
      <w:spacing w:line="240" w:lineRule="auto"/>
    </w:pPr>
  </w:style>
  <w:style w:type="character" w:styleId="IntenseEmphasis">
    <w:name w:val="Intense Emphasis"/>
    <w:basedOn w:val="DefaultParagraphFont"/>
    <w:uiPriority w:val="21"/>
    <w:semiHidden/>
    <w:rsid w:val="000B2896"/>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19899-E672-4038-A0C6-4A93F648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Budget 2014</dc:title>
  <dc:creator>Chief Minister and Treasury Directorate</dc:creator>
  <cp:lastModifiedBy>Wilhelmina Blount</cp:lastModifiedBy>
  <cp:revision>2</cp:revision>
  <cp:lastPrinted>2015-05-29T07:49:00Z</cp:lastPrinted>
  <dcterms:created xsi:type="dcterms:W3CDTF">2015-05-31T10:20:00Z</dcterms:created>
  <dcterms:modified xsi:type="dcterms:W3CDTF">2015-05-31T10:20:00Z</dcterms:modified>
</cp:coreProperties>
</file>