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960"/>
      </w:tblGrid>
      <w:tr w:rsidR="00812544" w14:paraId="37E082AA" w14:textId="77777777" w:rsidTr="00CD56FC">
        <w:tc>
          <w:tcPr>
            <w:tcW w:w="3066" w:type="dxa"/>
            <w:vAlign w:val="center"/>
          </w:tcPr>
          <w:p w14:paraId="5941F42F" w14:textId="7989B2B5" w:rsidR="00812544" w:rsidRDefault="00812544" w:rsidP="00CD56FC">
            <w:pPr>
              <w:spacing w:after="0" w:line="240" w:lineRule="auto"/>
              <w:rPr>
                <w:b/>
                <w:bCs/>
                <w:color w:val="FF0000"/>
              </w:rPr>
            </w:pPr>
            <w:r>
              <w:rPr>
                <w:noProof/>
              </w:rPr>
              <w:drawing>
                <wp:inline distT="0" distB="0" distL="0" distR="0" wp14:anchorId="57332670" wp14:editId="09B282B6">
                  <wp:extent cx="1809750" cy="940435"/>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 Government Logo"/>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20334"/>
                          <a:stretch>
                            <a:fillRect/>
                          </a:stretch>
                        </pic:blipFill>
                        <pic:spPr bwMode="auto">
                          <a:xfrm>
                            <a:off x="0" y="0"/>
                            <a:ext cx="1809750" cy="940435"/>
                          </a:xfrm>
                          <a:prstGeom prst="rect">
                            <a:avLst/>
                          </a:prstGeom>
                          <a:noFill/>
                        </pic:spPr>
                      </pic:pic>
                    </a:graphicData>
                  </a:graphic>
                </wp:inline>
              </w:drawing>
            </w:r>
          </w:p>
        </w:tc>
        <w:tc>
          <w:tcPr>
            <w:tcW w:w="5960" w:type="dxa"/>
          </w:tcPr>
          <w:p w14:paraId="042A8113" w14:textId="28179ED5" w:rsidR="00812544" w:rsidRDefault="00812544" w:rsidP="00812544">
            <w:pPr>
              <w:pBdr>
                <w:top w:val="single" w:sz="4" w:space="1" w:color="auto"/>
              </w:pBdr>
              <w:spacing w:after="0" w:line="240" w:lineRule="auto"/>
              <w:jc w:val="right"/>
            </w:pPr>
            <w:r>
              <w:rPr>
                <w:noProof/>
              </w:rPr>
              <w:tab/>
            </w:r>
          </w:p>
          <w:p w14:paraId="6DA66182" w14:textId="77777777" w:rsidR="00812544" w:rsidRPr="00DF68FE" w:rsidRDefault="00812544" w:rsidP="00812544">
            <w:pPr>
              <w:spacing w:after="0" w:line="240" w:lineRule="auto"/>
              <w:jc w:val="right"/>
              <w:rPr>
                <w:b/>
                <w:color w:val="482D8C" w:themeColor="text1"/>
                <w:sz w:val="48"/>
                <w:szCs w:val="48"/>
              </w:rPr>
            </w:pPr>
            <w:r w:rsidRPr="00DF68FE">
              <w:rPr>
                <w:b/>
                <w:color w:val="482D8C" w:themeColor="text1"/>
                <w:sz w:val="48"/>
                <w:szCs w:val="48"/>
              </w:rPr>
              <w:t>Post Implementation Review Report</w:t>
            </w:r>
          </w:p>
          <w:p w14:paraId="22F7AD7E" w14:textId="77777777" w:rsidR="00812544" w:rsidRPr="00E405CC" w:rsidRDefault="00812544" w:rsidP="00812544">
            <w:pPr>
              <w:pBdr>
                <w:bottom w:val="single" w:sz="4" w:space="1" w:color="auto"/>
              </w:pBdr>
              <w:spacing w:after="0"/>
              <w:jc w:val="right"/>
              <w:rPr>
                <w:b/>
                <w:color w:val="482D8C" w:themeColor="text1"/>
                <w:sz w:val="28"/>
                <w:szCs w:val="24"/>
              </w:rPr>
            </w:pPr>
            <w:r w:rsidRPr="00AB4D97">
              <w:rPr>
                <w:b/>
                <w:color w:val="482D8C" w:themeColor="text1"/>
                <w:sz w:val="28"/>
                <w:szCs w:val="24"/>
              </w:rPr>
              <w:t xml:space="preserve">Tier 1 </w:t>
            </w:r>
            <w:r>
              <w:rPr>
                <w:b/>
                <w:color w:val="482D8C" w:themeColor="text1"/>
                <w:sz w:val="28"/>
                <w:szCs w:val="24"/>
              </w:rPr>
              <w:t xml:space="preserve">and Tier 2 Projects </w:t>
            </w:r>
          </w:p>
          <w:p w14:paraId="52418D8F" w14:textId="77777777" w:rsidR="00812544" w:rsidRDefault="00812544" w:rsidP="006D5B5A">
            <w:pPr>
              <w:spacing w:after="0" w:line="240" w:lineRule="auto"/>
              <w:rPr>
                <w:b/>
                <w:bCs/>
                <w:color w:val="FF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18"/>
      </w:tblGrid>
      <w:tr w:rsidR="00AB4D97" w14:paraId="53548CD1"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608A083C" w14:textId="207D0C1F" w:rsidR="00AB4D97" w:rsidRPr="008921BA" w:rsidRDefault="00AB4D97">
            <w:pPr>
              <w:spacing w:after="0" w:line="240" w:lineRule="auto"/>
              <w:rPr>
                <w:b/>
                <w:bCs/>
              </w:rPr>
            </w:pPr>
            <w:r w:rsidRPr="008921BA">
              <w:rPr>
                <w:b/>
                <w:bCs/>
              </w:rPr>
              <w:t xml:space="preserve">Project </w:t>
            </w:r>
            <w:r w:rsidR="008921BA">
              <w:rPr>
                <w:b/>
                <w:bCs/>
              </w:rPr>
              <w:t>n</w:t>
            </w:r>
            <w:r w:rsidRPr="008921BA">
              <w:rPr>
                <w:b/>
                <w:bCs/>
              </w:rPr>
              <w:t>ame:</w:t>
            </w:r>
          </w:p>
        </w:tc>
        <w:tc>
          <w:tcPr>
            <w:tcW w:w="3918" w:type="dxa"/>
            <w:tcBorders>
              <w:top w:val="single" w:sz="4" w:space="0" w:color="auto"/>
              <w:left w:val="single" w:sz="4" w:space="0" w:color="auto"/>
              <w:bottom w:val="single" w:sz="4" w:space="0" w:color="auto"/>
              <w:right w:val="single" w:sz="4" w:space="0" w:color="auto"/>
            </w:tcBorders>
            <w:vAlign w:val="center"/>
          </w:tcPr>
          <w:p w14:paraId="5F90DBFE" w14:textId="080409B6" w:rsidR="00AB4D97" w:rsidRDefault="00AB4D97">
            <w:pPr>
              <w:spacing w:after="0" w:line="240" w:lineRule="auto"/>
              <w:rPr>
                <w:b/>
                <w:bCs/>
                <w:color w:val="548DD4"/>
              </w:rPr>
            </w:pPr>
          </w:p>
        </w:tc>
      </w:tr>
      <w:tr w:rsidR="004F0B14" w14:paraId="2779A4D7"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7BFD3E0A" w14:textId="3187A657" w:rsidR="004F0B14" w:rsidRPr="008921BA" w:rsidRDefault="004F0B14">
            <w:pPr>
              <w:spacing w:after="0" w:line="240" w:lineRule="auto"/>
              <w:rPr>
                <w:b/>
                <w:bCs/>
              </w:rPr>
            </w:pPr>
            <w:r w:rsidRPr="008921BA">
              <w:rPr>
                <w:b/>
                <w:bCs/>
              </w:rPr>
              <w:t xml:space="preserve">Tier: </w:t>
            </w:r>
          </w:p>
        </w:tc>
        <w:tc>
          <w:tcPr>
            <w:tcW w:w="3918" w:type="dxa"/>
            <w:tcBorders>
              <w:top w:val="single" w:sz="4" w:space="0" w:color="auto"/>
              <w:left w:val="single" w:sz="4" w:space="0" w:color="auto"/>
              <w:bottom w:val="single" w:sz="4" w:space="0" w:color="auto"/>
              <w:right w:val="single" w:sz="4" w:space="0" w:color="auto"/>
            </w:tcBorders>
            <w:vAlign w:val="center"/>
          </w:tcPr>
          <w:p w14:paraId="3D41FC52" w14:textId="77777777" w:rsidR="004F0B14" w:rsidRPr="00AB4D97" w:rsidRDefault="004F0B14">
            <w:pPr>
              <w:spacing w:after="0" w:line="240" w:lineRule="auto"/>
            </w:pPr>
          </w:p>
        </w:tc>
      </w:tr>
      <w:tr w:rsidR="00B32ACF" w14:paraId="32E14535"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263DBDEA" w14:textId="7A8339AD" w:rsidR="00B32ACF" w:rsidRPr="008921BA" w:rsidRDefault="00B32ACF" w:rsidP="00B32ACF">
            <w:pPr>
              <w:spacing w:after="0" w:line="240" w:lineRule="auto"/>
              <w:rPr>
                <w:b/>
                <w:bCs/>
              </w:rPr>
            </w:pPr>
            <w:r w:rsidRPr="008921BA">
              <w:rPr>
                <w:b/>
                <w:bCs/>
              </w:rPr>
              <w:t xml:space="preserve">Original </w:t>
            </w:r>
            <w:r w:rsidR="008921BA">
              <w:rPr>
                <w:b/>
                <w:bCs/>
              </w:rPr>
              <w:t>r</w:t>
            </w:r>
            <w:r w:rsidRPr="008921BA">
              <w:rPr>
                <w:b/>
                <w:bCs/>
              </w:rPr>
              <w:t xml:space="preserve">isk </w:t>
            </w:r>
            <w:r w:rsidR="008921BA">
              <w:rPr>
                <w:b/>
                <w:bCs/>
              </w:rPr>
              <w:t>a</w:t>
            </w:r>
            <w:r w:rsidRPr="008921BA">
              <w:rPr>
                <w:b/>
                <w:bCs/>
              </w:rPr>
              <w:t>ssessment (high/med/low):</w:t>
            </w:r>
          </w:p>
        </w:tc>
        <w:tc>
          <w:tcPr>
            <w:tcW w:w="3918" w:type="dxa"/>
            <w:tcBorders>
              <w:top w:val="single" w:sz="4" w:space="0" w:color="auto"/>
              <w:left w:val="single" w:sz="4" w:space="0" w:color="auto"/>
              <w:bottom w:val="single" w:sz="4" w:space="0" w:color="auto"/>
              <w:right w:val="single" w:sz="4" w:space="0" w:color="auto"/>
            </w:tcBorders>
            <w:vAlign w:val="center"/>
          </w:tcPr>
          <w:p w14:paraId="29AB7CD8" w14:textId="77777777" w:rsidR="00B32ACF" w:rsidRPr="00AB4D97" w:rsidRDefault="00B32ACF">
            <w:pPr>
              <w:spacing w:after="0" w:line="240" w:lineRule="auto"/>
            </w:pPr>
          </w:p>
        </w:tc>
      </w:tr>
      <w:tr w:rsidR="00AB4D97" w14:paraId="5E631C6B"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6DAB1D31" w14:textId="67273088" w:rsidR="00AB4D97" w:rsidRPr="008921BA" w:rsidRDefault="00592D19">
            <w:pPr>
              <w:spacing w:after="0" w:line="240" w:lineRule="auto"/>
              <w:rPr>
                <w:b/>
                <w:bCs/>
              </w:rPr>
            </w:pPr>
            <w:r>
              <w:rPr>
                <w:b/>
                <w:bCs/>
              </w:rPr>
              <w:t>Estimated</w:t>
            </w:r>
            <w:r w:rsidRPr="008921BA">
              <w:rPr>
                <w:b/>
                <w:bCs/>
              </w:rPr>
              <w:t xml:space="preserve"> </w:t>
            </w:r>
            <w:r w:rsidR="00B65B17">
              <w:rPr>
                <w:b/>
                <w:bCs/>
              </w:rPr>
              <w:t>project capital cost</w:t>
            </w:r>
            <w:r w:rsidR="00B32ACF" w:rsidRPr="008921BA">
              <w:rPr>
                <w:b/>
                <w:bCs/>
              </w:rPr>
              <w:t xml:space="preserve"> </w:t>
            </w:r>
            <w:r w:rsidR="004F0B14" w:rsidRPr="008921BA">
              <w:rPr>
                <w:b/>
                <w:bCs/>
              </w:rPr>
              <w:t>(</w:t>
            </w:r>
            <w:r w:rsidR="008C57D9">
              <w:rPr>
                <w:b/>
                <w:bCs/>
              </w:rPr>
              <w:t xml:space="preserve">P90, </w:t>
            </w:r>
            <w:r w:rsidR="004F0B14" w:rsidRPr="008921BA">
              <w:rPr>
                <w:b/>
                <w:bCs/>
              </w:rPr>
              <w:t>$m</w:t>
            </w:r>
            <w:r w:rsidR="008C57D9">
              <w:rPr>
                <w:b/>
                <w:bCs/>
              </w:rPr>
              <w:t>, nominal</w:t>
            </w:r>
            <w:r w:rsidR="004F0B14" w:rsidRPr="008921BA">
              <w:rPr>
                <w:b/>
                <w:bCs/>
              </w:rPr>
              <w:t>)</w:t>
            </w:r>
            <w:r w:rsidR="00AB4D97" w:rsidRPr="008921BA">
              <w:rPr>
                <w:b/>
                <w:bCs/>
              </w:rPr>
              <w:t>:</w:t>
            </w:r>
          </w:p>
        </w:tc>
        <w:tc>
          <w:tcPr>
            <w:tcW w:w="3918" w:type="dxa"/>
            <w:tcBorders>
              <w:top w:val="single" w:sz="4" w:space="0" w:color="auto"/>
              <w:left w:val="single" w:sz="4" w:space="0" w:color="auto"/>
              <w:bottom w:val="single" w:sz="4" w:space="0" w:color="auto"/>
              <w:right w:val="single" w:sz="4" w:space="0" w:color="auto"/>
            </w:tcBorders>
            <w:vAlign w:val="center"/>
          </w:tcPr>
          <w:p w14:paraId="07BFA67F" w14:textId="77777777" w:rsidR="00AB4D97" w:rsidRPr="00AB4D97" w:rsidRDefault="00AB4D97">
            <w:pPr>
              <w:spacing w:after="0" w:line="240" w:lineRule="auto"/>
            </w:pPr>
          </w:p>
        </w:tc>
      </w:tr>
      <w:tr w:rsidR="00592D19" w14:paraId="7DB68E0B"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1DED45F6" w14:textId="4B3B8243" w:rsidR="00592D19" w:rsidRPr="008921BA" w:rsidDel="00592D19" w:rsidRDefault="00592D19">
            <w:pPr>
              <w:spacing w:after="0" w:line="240" w:lineRule="auto"/>
              <w:rPr>
                <w:b/>
                <w:bCs/>
              </w:rPr>
            </w:pPr>
            <w:r>
              <w:rPr>
                <w:b/>
                <w:bCs/>
              </w:rPr>
              <w:t>Actual project capital cost ($m)</w:t>
            </w:r>
            <w:r w:rsidR="008A1081">
              <w:rPr>
                <w:b/>
                <w:bCs/>
              </w:rPr>
              <w:t>:</w:t>
            </w:r>
          </w:p>
        </w:tc>
        <w:tc>
          <w:tcPr>
            <w:tcW w:w="3918" w:type="dxa"/>
            <w:tcBorders>
              <w:top w:val="single" w:sz="4" w:space="0" w:color="auto"/>
              <w:left w:val="single" w:sz="4" w:space="0" w:color="auto"/>
              <w:bottom w:val="single" w:sz="4" w:space="0" w:color="auto"/>
              <w:right w:val="single" w:sz="4" w:space="0" w:color="auto"/>
            </w:tcBorders>
            <w:vAlign w:val="center"/>
          </w:tcPr>
          <w:p w14:paraId="32A1A152" w14:textId="77777777" w:rsidR="00592D19" w:rsidRPr="00AB4D97" w:rsidRDefault="00592D19">
            <w:pPr>
              <w:spacing w:after="0" w:line="240" w:lineRule="auto"/>
            </w:pPr>
          </w:p>
        </w:tc>
      </w:tr>
      <w:tr w:rsidR="00AB4D97" w14:paraId="1EBB6ECA"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5C17A0BD" w14:textId="1FBBE6C4" w:rsidR="00AB4D97" w:rsidRPr="008921BA" w:rsidRDefault="00AB4D97">
            <w:pPr>
              <w:spacing w:after="0" w:line="240" w:lineRule="auto"/>
              <w:rPr>
                <w:b/>
                <w:bCs/>
              </w:rPr>
            </w:pPr>
            <w:r w:rsidRPr="008921BA">
              <w:rPr>
                <w:b/>
                <w:bCs/>
              </w:rPr>
              <w:t xml:space="preserve">Sponsoring </w:t>
            </w:r>
            <w:r w:rsidR="00B6350A">
              <w:rPr>
                <w:b/>
                <w:bCs/>
              </w:rPr>
              <w:t>Agency</w:t>
            </w:r>
            <w:r w:rsidRPr="008921BA">
              <w:rPr>
                <w:b/>
                <w:bCs/>
              </w:rPr>
              <w:t xml:space="preserve">: </w:t>
            </w:r>
          </w:p>
        </w:tc>
        <w:tc>
          <w:tcPr>
            <w:tcW w:w="3918" w:type="dxa"/>
            <w:tcBorders>
              <w:top w:val="single" w:sz="4" w:space="0" w:color="auto"/>
              <w:left w:val="single" w:sz="4" w:space="0" w:color="auto"/>
              <w:bottom w:val="single" w:sz="4" w:space="0" w:color="auto"/>
              <w:right w:val="single" w:sz="4" w:space="0" w:color="auto"/>
            </w:tcBorders>
            <w:vAlign w:val="center"/>
          </w:tcPr>
          <w:p w14:paraId="37324630" w14:textId="77777777" w:rsidR="00AB4D97" w:rsidRPr="00AB4D97" w:rsidRDefault="00AB4D97">
            <w:pPr>
              <w:spacing w:after="0" w:line="240" w:lineRule="auto"/>
            </w:pPr>
          </w:p>
        </w:tc>
      </w:tr>
      <w:tr w:rsidR="00727BCD" w14:paraId="70346475"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627243C6" w14:textId="15600658" w:rsidR="00727BCD" w:rsidRPr="008921BA" w:rsidRDefault="00727BCD">
            <w:pPr>
              <w:spacing w:after="0" w:line="240" w:lineRule="auto"/>
              <w:rPr>
                <w:b/>
                <w:bCs/>
              </w:rPr>
            </w:pPr>
            <w:r w:rsidRPr="008921BA">
              <w:rPr>
                <w:b/>
                <w:bCs/>
              </w:rPr>
              <w:t>Sponsoring Minister:</w:t>
            </w:r>
          </w:p>
        </w:tc>
        <w:tc>
          <w:tcPr>
            <w:tcW w:w="3918" w:type="dxa"/>
            <w:tcBorders>
              <w:top w:val="single" w:sz="4" w:space="0" w:color="auto"/>
              <w:left w:val="single" w:sz="4" w:space="0" w:color="auto"/>
              <w:bottom w:val="single" w:sz="4" w:space="0" w:color="auto"/>
              <w:right w:val="single" w:sz="4" w:space="0" w:color="auto"/>
            </w:tcBorders>
            <w:vAlign w:val="center"/>
          </w:tcPr>
          <w:p w14:paraId="549EEE9A" w14:textId="77777777" w:rsidR="00727BCD" w:rsidRPr="00AB4D97" w:rsidRDefault="00727BCD">
            <w:pPr>
              <w:spacing w:after="0" w:line="240" w:lineRule="auto"/>
            </w:pPr>
          </w:p>
        </w:tc>
      </w:tr>
      <w:tr w:rsidR="00AB4D97" w14:paraId="625F3599"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1795FC93" w14:textId="7AEA1E1F" w:rsidR="00AB4D97" w:rsidRPr="008921BA" w:rsidRDefault="00AB4D97">
            <w:pPr>
              <w:spacing w:after="0" w:line="240" w:lineRule="auto"/>
              <w:rPr>
                <w:b/>
                <w:bCs/>
              </w:rPr>
            </w:pPr>
            <w:r w:rsidRPr="008921BA">
              <w:rPr>
                <w:b/>
                <w:bCs/>
              </w:rPr>
              <w:t xml:space="preserve">Delivery </w:t>
            </w:r>
            <w:r w:rsidR="00E20D6C">
              <w:rPr>
                <w:b/>
                <w:bCs/>
              </w:rPr>
              <w:t>m</w:t>
            </w:r>
            <w:r w:rsidRPr="008921BA">
              <w:rPr>
                <w:b/>
                <w:bCs/>
              </w:rPr>
              <w:t>odel:</w:t>
            </w:r>
          </w:p>
        </w:tc>
        <w:tc>
          <w:tcPr>
            <w:tcW w:w="3918" w:type="dxa"/>
            <w:tcBorders>
              <w:top w:val="single" w:sz="4" w:space="0" w:color="auto"/>
              <w:left w:val="single" w:sz="4" w:space="0" w:color="auto"/>
              <w:bottom w:val="single" w:sz="4" w:space="0" w:color="auto"/>
              <w:right w:val="single" w:sz="4" w:space="0" w:color="auto"/>
            </w:tcBorders>
            <w:vAlign w:val="center"/>
          </w:tcPr>
          <w:p w14:paraId="700747ED" w14:textId="77777777" w:rsidR="00AB4D97" w:rsidRPr="00AB4D97" w:rsidRDefault="00AB4D97">
            <w:pPr>
              <w:spacing w:after="0" w:line="240" w:lineRule="auto"/>
            </w:pPr>
          </w:p>
        </w:tc>
      </w:tr>
      <w:tr w:rsidR="00D278F8" w14:paraId="1A677762"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tcPr>
          <w:p w14:paraId="16E4349D" w14:textId="4A3C8E91" w:rsidR="00D278F8" w:rsidRPr="008921BA" w:rsidRDefault="00D278F8" w:rsidP="00D278F8">
            <w:pPr>
              <w:spacing w:after="0" w:line="240" w:lineRule="auto"/>
              <w:rPr>
                <w:b/>
                <w:bCs/>
              </w:rPr>
            </w:pPr>
            <w:r w:rsidRPr="008921BA">
              <w:rPr>
                <w:b/>
                <w:bCs/>
              </w:rPr>
              <w:t xml:space="preserve">Business Case </w:t>
            </w:r>
            <w:r w:rsidR="00E20D6C">
              <w:rPr>
                <w:b/>
                <w:bCs/>
              </w:rPr>
              <w:t>a</w:t>
            </w:r>
            <w:r w:rsidRPr="008921BA">
              <w:rPr>
                <w:b/>
                <w:bCs/>
              </w:rPr>
              <w:t xml:space="preserve">pproval </w:t>
            </w:r>
            <w:r w:rsidR="00E20D6C">
              <w:rPr>
                <w:b/>
                <w:bCs/>
              </w:rPr>
              <w:t>d</w:t>
            </w:r>
            <w:r w:rsidRPr="008921BA">
              <w:rPr>
                <w:b/>
                <w:bCs/>
              </w:rPr>
              <w:t xml:space="preserve">ate: </w:t>
            </w:r>
          </w:p>
        </w:tc>
        <w:tc>
          <w:tcPr>
            <w:tcW w:w="3918" w:type="dxa"/>
            <w:tcBorders>
              <w:top w:val="single" w:sz="4" w:space="0" w:color="auto"/>
              <w:left w:val="single" w:sz="4" w:space="0" w:color="auto"/>
              <w:bottom w:val="single" w:sz="4" w:space="0" w:color="auto"/>
              <w:right w:val="single" w:sz="4" w:space="0" w:color="auto"/>
            </w:tcBorders>
            <w:vAlign w:val="center"/>
          </w:tcPr>
          <w:p w14:paraId="4BC33224" w14:textId="77777777" w:rsidR="00D278F8" w:rsidRPr="00AB4D97" w:rsidRDefault="00D278F8">
            <w:pPr>
              <w:spacing w:after="0" w:line="240" w:lineRule="auto"/>
            </w:pPr>
          </w:p>
        </w:tc>
      </w:tr>
      <w:tr w:rsidR="00AB4D97" w14:paraId="2FB137BD"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79981B00" w14:textId="0A1B0658" w:rsidR="00AB4D97" w:rsidRPr="008921BA" w:rsidRDefault="00AB4D97">
            <w:pPr>
              <w:spacing w:after="0" w:line="240" w:lineRule="auto"/>
              <w:rPr>
                <w:b/>
                <w:bCs/>
              </w:rPr>
            </w:pPr>
            <w:r w:rsidRPr="008921BA">
              <w:rPr>
                <w:b/>
                <w:bCs/>
              </w:rPr>
              <w:t xml:space="preserve">Operational </w:t>
            </w:r>
            <w:r w:rsidR="00E20D6C">
              <w:rPr>
                <w:b/>
                <w:bCs/>
              </w:rPr>
              <w:t>c</w:t>
            </w:r>
            <w:r w:rsidRPr="008921BA">
              <w:rPr>
                <w:b/>
                <w:bCs/>
              </w:rPr>
              <w:t xml:space="preserve">ommencement </w:t>
            </w:r>
            <w:r w:rsidR="00E20D6C">
              <w:rPr>
                <w:b/>
                <w:bCs/>
              </w:rPr>
              <w:t>d</w:t>
            </w:r>
            <w:r w:rsidRPr="008921BA">
              <w:rPr>
                <w:b/>
                <w:bCs/>
              </w:rPr>
              <w:t>ate:</w:t>
            </w:r>
          </w:p>
        </w:tc>
        <w:tc>
          <w:tcPr>
            <w:tcW w:w="3918" w:type="dxa"/>
            <w:tcBorders>
              <w:top w:val="single" w:sz="4" w:space="0" w:color="auto"/>
              <w:left w:val="single" w:sz="4" w:space="0" w:color="auto"/>
              <w:bottom w:val="single" w:sz="4" w:space="0" w:color="auto"/>
              <w:right w:val="single" w:sz="4" w:space="0" w:color="auto"/>
            </w:tcBorders>
            <w:vAlign w:val="center"/>
          </w:tcPr>
          <w:p w14:paraId="45357AB4" w14:textId="77777777" w:rsidR="00AB4D97" w:rsidRPr="00AB4D97" w:rsidRDefault="00AB4D97">
            <w:pPr>
              <w:spacing w:after="0" w:line="240" w:lineRule="auto"/>
            </w:pPr>
          </w:p>
        </w:tc>
      </w:tr>
      <w:tr w:rsidR="00AB4D97" w14:paraId="07FE3D03" w14:textId="77777777" w:rsidTr="00DF68FE">
        <w:trPr>
          <w:trHeight w:val="539"/>
        </w:trPr>
        <w:tc>
          <w:tcPr>
            <w:tcW w:w="5098" w:type="dxa"/>
            <w:tcBorders>
              <w:top w:val="single" w:sz="4" w:space="0" w:color="auto"/>
              <w:left w:val="single" w:sz="4" w:space="0" w:color="auto"/>
              <w:bottom w:val="single" w:sz="4" w:space="0" w:color="auto"/>
              <w:right w:val="single" w:sz="4" w:space="0" w:color="auto"/>
            </w:tcBorders>
            <w:shd w:val="clear" w:color="auto" w:fill="D7CDEF" w:themeFill="text1" w:themeFillTint="33"/>
            <w:vAlign w:val="center"/>
            <w:hideMark/>
          </w:tcPr>
          <w:p w14:paraId="3CB41A2A" w14:textId="2B01EFE0" w:rsidR="00AB4D97" w:rsidRPr="008921BA" w:rsidRDefault="00AB4D97">
            <w:pPr>
              <w:spacing w:after="0" w:line="240" w:lineRule="auto"/>
              <w:rPr>
                <w:b/>
                <w:bCs/>
              </w:rPr>
            </w:pPr>
            <w:r w:rsidRPr="008921BA">
              <w:rPr>
                <w:b/>
                <w:bCs/>
              </w:rPr>
              <w:t xml:space="preserve">PIR Report </w:t>
            </w:r>
            <w:r w:rsidR="00E20D6C">
              <w:rPr>
                <w:b/>
                <w:bCs/>
              </w:rPr>
              <w:t>d</w:t>
            </w:r>
            <w:r w:rsidRPr="008921BA">
              <w:rPr>
                <w:b/>
                <w:bCs/>
              </w:rPr>
              <w:t>ate:</w:t>
            </w:r>
          </w:p>
        </w:tc>
        <w:tc>
          <w:tcPr>
            <w:tcW w:w="3918" w:type="dxa"/>
            <w:tcBorders>
              <w:top w:val="single" w:sz="4" w:space="0" w:color="auto"/>
              <w:left w:val="single" w:sz="4" w:space="0" w:color="auto"/>
              <w:bottom w:val="single" w:sz="4" w:space="0" w:color="auto"/>
              <w:right w:val="single" w:sz="4" w:space="0" w:color="auto"/>
            </w:tcBorders>
            <w:vAlign w:val="center"/>
          </w:tcPr>
          <w:p w14:paraId="4BFB6FD6" w14:textId="77777777" w:rsidR="00AB4D97" w:rsidRPr="00AB4D97" w:rsidRDefault="00AB4D97">
            <w:pPr>
              <w:spacing w:after="0" w:line="240" w:lineRule="auto"/>
            </w:pPr>
          </w:p>
        </w:tc>
      </w:tr>
    </w:tbl>
    <w:p w14:paraId="3F774E84" w14:textId="77777777" w:rsidR="00AB4D97" w:rsidRDefault="00AB4D97" w:rsidP="00AB4D97">
      <w:pPr>
        <w:spacing w:after="0" w:line="240" w:lineRule="auto"/>
        <w:rPr>
          <w:rFonts w:ascii="Calibri" w:hAnsi="Calibri"/>
          <w:b/>
          <w:bCs/>
        </w:rPr>
      </w:pPr>
    </w:p>
    <w:p w14:paraId="5F0C0128" w14:textId="7B2206EF" w:rsidR="00AB4D97" w:rsidRDefault="00AB4D97" w:rsidP="00AB4D97">
      <w:pPr>
        <w:spacing w:after="0" w:line="240" w:lineRule="auto"/>
      </w:pPr>
      <w:r w:rsidRPr="008921BA">
        <w:t>This</w:t>
      </w:r>
      <w:r w:rsidR="00727BCD" w:rsidRPr="008921BA">
        <w:t xml:space="preserve"> Post Implementation Review </w:t>
      </w:r>
      <w:r w:rsidR="002B4BB5">
        <w:t xml:space="preserve">(PIR) </w:t>
      </w:r>
      <w:r w:rsidR="00D278F8" w:rsidRPr="008921BA">
        <w:t xml:space="preserve">Report </w:t>
      </w:r>
      <w:r w:rsidR="00015A26">
        <w:t>t</w:t>
      </w:r>
      <w:r w:rsidRPr="008921BA">
        <w:t xml:space="preserve">emplate should be completed using the </w:t>
      </w:r>
      <w:hyperlink r:id="rId12" w:history="1">
        <w:r w:rsidR="00015A26" w:rsidRPr="00F17F27">
          <w:rPr>
            <w:rStyle w:val="Hyperlink"/>
          </w:rPr>
          <w:t>G</w:t>
        </w:r>
        <w:r w:rsidR="00727BCD" w:rsidRPr="00F17F27">
          <w:rPr>
            <w:rStyle w:val="Hyperlink"/>
          </w:rPr>
          <w:t>uidelines</w:t>
        </w:r>
      </w:hyperlink>
      <w:r w:rsidR="00727BCD" w:rsidRPr="008921BA">
        <w:t xml:space="preserve"> for </w:t>
      </w:r>
      <w:r w:rsidR="00645177" w:rsidRPr="008921BA">
        <w:t>completing</w:t>
      </w:r>
      <w:r w:rsidR="00727BCD" w:rsidRPr="008921BA">
        <w:t xml:space="preserve"> the </w:t>
      </w:r>
      <w:r w:rsidR="002B4BB5">
        <w:t>PIR</w:t>
      </w:r>
      <w:r w:rsidR="00AB2383" w:rsidRPr="00DF68FE">
        <w:t>.</w:t>
      </w:r>
      <w:r w:rsidRPr="008921BA">
        <w:t xml:space="preserve"> </w:t>
      </w:r>
    </w:p>
    <w:p w14:paraId="3CF9613F" w14:textId="77777777" w:rsidR="00AB4D97" w:rsidRPr="00E405CC" w:rsidRDefault="00AB4D97" w:rsidP="00AB4D97">
      <w:pPr>
        <w:spacing w:after="0" w:line="240" w:lineRule="auto"/>
        <w:rPr>
          <w:b/>
          <w:bCs/>
          <w:sz w:val="20"/>
          <w:szCs w:val="20"/>
        </w:rPr>
      </w:pPr>
    </w:p>
    <w:p w14:paraId="6A954840" w14:textId="4A8CDFFE" w:rsidR="00AB4D97" w:rsidRPr="008921BA" w:rsidRDefault="00B6350A" w:rsidP="00AB4D97">
      <w:pPr>
        <w:spacing w:after="0" w:line="240" w:lineRule="auto"/>
        <w:rPr>
          <w:b/>
          <w:bCs/>
          <w:u w:val="single"/>
        </w:rPr>
      </w:pPr>
      <w:r>
        <w:rPr>
          <w:b/>
          <w:bCs/>
          <w:u w:val="single"/>
        </w:rPr>
        <w:t>S</w:t>
      </w:r>
      <w:r w:rsidR="0041732A">
        <w:rPr>
          <w:b/>
          <w:bCs/>
          <w:u w:val="single"/>
        </w:rPr>
        <w:t>i</w:t>
      </w:r>
      <w:r>
        <w:rPr>
          <w:b/>
          <w:bCs/>
          <w:u w:val="single"/>
        </w:rPr>
        <w:t>gn</w:t>
      </w:r>
      <w:r w:rsidR="0041732A">
        <w:rPr>
          <w:b/>
          <w:bCs/>
          <w:u w:val="single"/>
        </w:rPr>
        <w:t>-off</w:t>
      </w:r>
      <w:r w:rsidR="00AB2383">
        <w:rPr>
          <w:b/>
          <w:bCs/>
          <w:u w:val="single"/>
        </w:rPr>
        <w:t>s</w:t>
      </w:r>
    </w:p>
    <w:tbl>
      <w:tblPr>
        <w:tblW w:w="0" w:type="auto"/>
        <w:tblCellMar>
          <w:top w:w="28" w:type="dxa"/>
          <w:right w:w="0" w:type="dxa"/>
        </w:tblCellMar>
        <w:tblLook w:val="04A0" w:firstRow="1" w:lastRow="0" w:firstColumn="1" w:lastColumn="0" w:noHBand="0" w:noVBand="1"/>
      </w:tblPr>
      <w:tblGrid>
        <w:gridCol w:w="5103"/>
        <w:gridCol w:w="3918"/>
      </w:tblGrid>
      <w:tr w:rsidR="003C5853" w:rsidRPr="00B32ACF" w14:paraId="7110733B" w14:textId="77777777" w:rsidTr="00DF68FE">
        <w:trPr>
          <w:trHeight w:val="652"/>
        </w:trPr>
        <w:tc>
          <w:tcPr>
            <w:tcW w:w="5103" w:type="dxa"/>
            <w:tcBorders>
              <w:top w:val="nil"/>
              <w:left w:val="nil"/>
              <w:bottom w:val="nil"/>
              <w:right w:val="single" w:sz="4" w:space="0" w:color="auto"/>
            </w:tcBorders>
            <w:vAlign w:val="center"/>
          </w:tcPr>
          <w:p w14:paraId="0867C3C5" w14:textId="3003B11F" w:rsidR="003C5853" w:rsidRPr="008921BA" w:rsidDel="00A7726E" w:rsidRDefault="003C5853">
            <w:pPr>
              <w:spacing w:after="0" w:line="240" w:lineRule="auto"/>
            </w:pPr>
            <w:r>
              <w:t>PIR Advisor</w:t>
            </w:r>
            <w:r w:rsidR="0041732A">
              <w:t>:</w:t>
            </w:r>
          </w:p>
        </w:tc>
        <w:tc>
          <w:tcPr>
            <w:tcW w:w="3918" w:type="dxa"/>
            <w:tcBorders>
              <w:top w:val="single" w:sz="4" w:space="0" w:color="auto"/>
              <w:left w:val="single" w:sz="4" w:space="0" w:color="auto"/>
              <w:right w:val="single" w:sz="4" w:space="0" w:color="auto"/>
            </w:tcBorders>
            <w:vAlign w:val="center"/>
          </w:tcPr>
          <w:p w14:paraId="0FCE1BE2" w14:textId="77777777" w:rsidR="003C5853" w:rsidRPr="00B32ACF" w:rsidRDefault="003C5853" w:rsidP="004E642D">
            <w:pPr>
              <w:spacing w:after="0" w:line="240" w:lineRule="auto"/>
            </w:pPr>
          </w:p>
        </w:tc>
      </w:tr>
      <w:tr w:rsidR="00D863E1" w:rsidRPr="00B32ACF" w14:paraId="4C7E1889" w14:textId="77777777" w:rsidTr="00DF68FE">
        <w:trPr>
          <w:trHeight w:val="32"/>
        </w:trPr>
        <w:tc>
          <w:tcPr>
            <w:tcW w:w="5103" w:type="dxa"/>
            <w:tcBorders>
              <w:top w:val="nil"/>
              <w:left w:val="nil"/>
              <w:bottom w:val="nil"/>
              <w:right w:val="single" w:sz="4" w:space="0" w:color="auto"/>
            </w:tcBorders>
            <w:vAlign w:val="center"/>
          </w:tcPr>
          <w:p w14:paraId="48A8666F" w14:textId="77777777" w:rsidR="00D863E1" w:rsidRDefault="00D863E1">
            <w:pPr>
              <w:spacing w:after="0" w:line="240" w:lineRule="auto"/>
            </w:pPr>
          </w:p>
        </w:tc>
        <w:tc>
          <w:tcPr>
            <w:tcW w:w="3918" w:type="dxa"/>
            <w:tcBorders>
              <w:left w:val="single" w:sz="4" w:space="0" w:color="auto"/>
              <w:bottom w:val="single" w:sz="4" w:space="0" w:color="auto"/>
              <w:right w:val="single" w:sz="4" w:space="0" w:color="auto"/>
            </w:tcBorders>
          </w:tcPr>
          <w:p w14:paraId="7F6E7B53" w14:textId="0BC324EC" w:rsidR="00D863E1" w:rsidRPr="00DF68FE" w:rsidRDefault="00D863E1" w:rsidP="00AB4D97">
            <w:pPr>
              <w:spacing w:after="0" w:line="240" w:lineRule="auto"/>
              <w:rPr>
                <w:b/>
                <w:bCs/>
                <w:i/>
                <w:iCs/>
                <w:sz w:val="12"/>
                <w:szCs w:val="12"/>
              </w:rPr>
            </w:pPr>
            <w:r>
              <w:rPr>
                <w:b/>
                <w:bCs/>
                <w:i/>
                <w:iCs/>
                <w:sz w:val="12"/>
                <w:szCs w:val="12"/>
              </w:rPr>
              <w:t>Print Name</w:t>
            </w:r>
          </w:p>
        </w:tc>
      </w:tr>
      <w:tr w:rsidR="00D863E1" w:rsidRPr="00B32ACF" w14:paraId="7BA8E7A2" w14:textId="77777777" w:rsidTr="00DF68FE">
        <w:trPr>
          <w:trHeight w:val="652"/>
        </w:trPr>
        <w:tc>
          <w:tcPr>
            <w:tcW w:w="5103" w:type="dxa"/>
            <w:tcBorders>
              <w:top w:val="nil"/>
              <w:left w:val="nil"/>
              <w:bottom w:val="nil"/>
              <w:right w:val="single" w:sz="4" w:space="0" w:color="auto"/>
            </w:tcBorders>
            <w:vAlign w:val="center"/>
          </w:tcPr>
          <w:p w14:paraId="4D036DED" w14:textId="77777777" w:rsidR="00D863E1" w:rsidRDefault="00D863E1">
            <w:pPr>
              <w:spacing w:after="0" w:line="240" w:lineRule="auto"/>
            </w:pPr>
          </w:p>
        </w:tc>
        <w:tc>
          <w:tcPr>
            <w:tcW w:w="3918" w:type="dxa"/>
            <w:tcBorders>
              <w:top w:val="single" w:sz="4" w:space="0" w:color="auto"/>
              <w:left w:val="single" w:sz="4" w:space="0" w:color="auto"/>
              <w:right w:val="single" w:sz="4" w:space="0" w:color="auto"/>
            </w:tcBorders>
            <w:vAlign w:val="center"/>
          </w:tcPr>
          <w:p w14:paraId="179CF67D" w14:textId="77777777" w:rsidR="00D863E1" w:rsidRPr="00B32ACF" w:rsidRDefault="00D863E1" w:rsidP="004E642D">
            <w:pPr>
              <w:spacing w:after="0" w:line="240" w:lineRule="auto"/>
            </w:pPr>
          </w:p>
        </w:tc>
      </w:tr>
      <w:tr w:rsidR="003C5853" w:rsidRPr="00B32ACF" w14:paraId="5C55386B" w14:textId="77777777" w:rsidTr="00DF68FE">
        <w:trPr>
          <w:trHeight w:val="22"/>
        </w:trPr>
        <w:tc>
          <w:tcPr>
            <w:tcW w:w="5103" w:type="dxa"/>
            <w:tcBorders>
              <w:top w:val="nil"/>
              <w:left w:val="nil"/>
              <w:bottom w:val="nil"/>
              <w:right w:val="single" w:sz="4" w:space="0" w:color="auto"/>
            </w:tcBorders>
            <w:vAlign w:val="center"/>
          </w:tcPr>
          <w:p w14:paraId="15839151" w14:textId="77777777" w:rsidR="003C5853" w:rsidRDefault="003C5853">
            <w:pPr>
              <w:spacing w:after="0" w:line="240" w:lineRule="auto"/>
            </w:pPr>
          </w:p>
        </w:tc>
        <w:tc>
          <w:tcPr>
            <w:tcW w:w="3918" w:type="dxa"/>
            <w:tcBorders>
              <w:left w:val="single" w:sz="4" w:space="0" w:color="auto"/>
              <w:bottom w:val="single" w:sz="4" w:space="0" w:color="auto"/>
              <w:right w:val="single" w:sz="4" w:space="0" w:color="auto"/>
            </w:tcBorders>
          </w:tcPr>
          <w:p w14:paraId="736A9EA6" w14:textId="53B4F893" w:rsidR="003C5853" w:rsidRPr="00DF68FE" w:rsidRDefault="00D863E1" w:rsidP="00AB4D97">
            <w:pPr>
              <w:spacing w:after="0" w:line="240" w:lineRule="auto"/>
              <w:rPr>
                <w:b/>
                <w:bCs/>
                <w:i/>
                <w:iCs/>
                <w:color w:val="482D8C" w:themeColor="text1"/>
                <w:sz w:val="12"/>
                <w:szCs w:val="12"/>
              </w:rPr>
            </w:pPr>
            <w:r w:rsidRPr="00DF68FE">
              <w:rPr>
                <w:b/>
                <w:bCs/>
                <w:i/>
                <w:iCs/>
                <w:sz w:val="12"/>
                <w:szCs w:val="12"/>
              </w:rPr>
              <w:t>Signature</w:t>
            </w:r>
          </w:p>
        </w:tc>
      </w:tr>
      <w:tr w:rsidR="005B3371" w:rsidRPr="00B32ACF" w14:paraId="54847C32" w14:textId="77777777" w:rsidTr="005B3371">
        <w:trPr>
          <w:trHeight w:val="22"/>
        </w:trPr>
        <w:tc>
          <w:tcPr>
            <w:tcW w:w="5103" w:type="dxa"/>
            <w:tcBorders>
              <w:top w:val="nil"/>
              <w:left w:val="nil"/>
              <w:bottom w:val="nil"/>
            </w:tcBorders>
            <w:vAlign w:val="center"/>
          </w:tcPr>
          <w:p w14:paraId="0CE9EB0F" w14:textId="77777777" w:rsidR="005B3371" w:rsidRDefault="005B3371">
            <w:pPr>
              <w:spacing w:after="0" w:line="240" w:lineRule="auto"/>
            </w:pPr>
          </w:p>
        </w:tc>
        <w:tc>
          <w:tcPr>
            <w:tcW w:w="3918" w:type="dxa"/>
            <w:tcBorders>
              <w:left w:val="nil"/>
              <w:bottom w:val="single" w:sz="4" w:space="0" w:color="auto"/>
            </w:tcBorders>
          </w:tcPr>
          <w:p w14:paraId="04EB5E12" w14:textId="77777777" w:rsidR="005B3371" w:rsidRPr="00D863E1" w:rsidRDefault="005B3371" w:rsidP="00AB4D97">
            <w:pPr>
              <w:spacing w:after="0" w:line="240" w:lineRule="auto"/>
              <w:rPr>
                <w:b/>
                <w:bCs/>
                <w:i/>
                <w:iCs/>
                <w:sz w:val="12"/>
                <w:szCs w:val="12"/>
              </w:rPr>
            </w:pPr>
          </w:p>
        </w:tc>
      </w:tr>
      <w:tr w:rsidR="003C5853" w:rsidRPr="00B32ACF" w14:paraId="67A1A3A0" w14:textId="77777777" w:rsidTr="00DF68FE">
        <w:trPr>
          <w:trHeight w:val="652"/>
        </w:trPr>
        <w:tc>
          <w:tcPr>
            <w:tcW w:w="5103" w:type="dxa"/>
            <w:tcBorders>
              <w:top w:val="nil"/>
              <w:left w:val="nil"/>
              <w:bottom w:val="nil"/>
              <w:right w:val="single" w:sz="4" w:space="0" w:color="auto"/>
            </w:tcBorders>
            <w:vAlign w:val="center"/>
          </w:tcPr>
          <w:p w14:paraId="06D9948C" w14:textId="18AEB9AC" w:rsidR="003C5853" w:rsidRPr="008921BA" w:rsidDel="00A7726E" w:rsidRDefault="003C5853">
            <w:pPr>
              <w:spacing w:after="0" w:line="240" w:lineRule="auto"/>
            </w:pPr>
            <w:r>
              <w:t>PIR Coordinator</w:t>
            </w:r>
            <w:r w:rsidR="0041732A">
              <w:t>:</w:t>
            </w:r>
          </w:p>
        </w:tc>
        <w:tc>
          <w:tcPr>
            <w:tcW w:w="3918" w:type="dxa"/>
            <w:tcBorders>
              <w:top w:val="single" w:sz="4" w:space="0" w:color="auto"/>
              <w:left w:val="single" w:sz="4" w:space="0" w:color="auto"/>
              <w:right w:val="single" w:sz="4" w:space="0" w:color="auto"/>
            </w:tcBorders>
            <w:vAlign w:val="center"/>
          </w:tcPr>
          <w:p w14:paraId="64248225" w14:textId="77777777" w:rsidR="003C5853" w:rsidRPr="00B32ACF" w:rsidRDefault="003C5853" w:rsidP="009A6EF3">
            <w:pPr>
              <w:spacing w:after="0" w:line="240" w:lineRule="auto"/>
            </w:pPr>
          </w:p>
        </w:tc>
      </w:tr>
      <w:tr w:rsidR="009A6EF3" w:rsidRPr="00B32ACF" w14:paraId="25F354D4" w14:textId="77777777" w:rsidTr="00DF68FE">
        <w:trPr>
          <w:trHeight w:val="32"/>
        </w:trPr>
        <w:tc>
          <w:tcPr>
            <w:tcW w:w="5103" w:type="dxa"/>
            <w:tcBorders>
              <w:top w:val="nil"/>
              <w:left w:val="nil"/>
              <w:bottom w:val="nil"/>
              <w:right w:val="single" w:sz="4" w:space="0" w:color="auto"/>
            </w:tcBorders>
            <w:vAlign w:val="center"/>
          </w:tcPr>
          <w:p w14:paraId="2EB733D7" w14:textId="77777777" w:rsidR="009A6EF3" w:rsidRDefault="009A6EF3">
            <w:pPr>
              <w:spacing w:after="0" w:line="240" w:lineRule="auto"/>
            </w:pPr>
          </w:p>
        </w:tc>
        <w:tc>
          <w:tcPr>
            <w:tcW w:w="3918" w:type="dxa"/>
            <w:tcBorders>
              <w:left w:val="single" w:sz="4" w:space="0" w:color="auto"/>
              <w:bottom w:val="single" w:sz="4" w:space="0" w:color="auto"/>
              <w:right w:val="single" w:sz="4" w:space="0" w:color="auto"/>
            </w:tcBorders>
            <w:vAlign w:val="center"/>
          </w:tcPr>
          <w:p w14:paraId="454C94C0" w14:textId="41983D9A" w:rsidR="009A6EF3" w:rsidRPr="00DF68FE" w:rsidRDefault="009A6EF3" w:rsidP="009A6EF3">
            <w:pPr>
              <w:spacing w:after="0" w:line="240" w:lineRule="auto"/>
              <w:rPr>
                <w:b/>
                <w:bCs/>
                <w:i/>
                <w:iCs/>
                <w:sz w:val="12"/>
                <w:szCs w:val="12"/>
              </w:rPr>
            </w:pPr>
            <w:r>
              <w:rPr>
                <w:b/>
                <w:bCs/>
                <w:i/>
                <w:iCs/>
                <w:sz w:val="12"/>
                <w:szCs w:val="12"/>
              </w:rPr>
              <w:t>Print Name</w:t>
            </w:r>
          </w:p>
        </w:tc>
      </w:tr>
      <w:tr w:rsidR="009A6EF3" w:rsidRPr="00B32ACF" w14:paraId="11350787" w14:textId="77777777" w:rsidTr="00DF68FE">
        <w:trPr>
          <w:trHeight w:val="652"/>
        </w:trPr>
        <w:tc>
          <w:tcPr>
            <w:tcW w:w="5103" w:type="dxa"/>
            <w:tcBorders>
              <w:top w:val="nil"/>
              <w:left w:val="nil"/>
              <w:bottom w:val="nil"/>
              <w:right w:val="single" w:sz="4" w:space="0" w:color="auto"/>
            </w:tcBorders>
            <w:vAlign w:val="center"/>
          </w:tcPr>
          <w:p w14:paraId="59776D9B" w14:textId="77777777" w:rsidR="009A6EF3" w:rsidRDefault="009A6EF3">
            <w:pPr>
              <w:spacing w:after="0" w:line="240" w:lineRule="auto"/>
            </w:pPr>
          </w:p>
        </w:tc>
        <w:tc>
          <w:tcPr>
            <w:tcW w:w="3918" w:type="dxa"/>
            <w:tcBorders>
              <w:top w:val="single" w:sz="4" w:space="0" w:color="auto"/>
              <w:left w:val="single" w:sz="4" w:space="0" w:color="auto"/>
              <w:right w:val="single" w:sz="4" w:space="0" w:color="auto"/>
            </w:tcBorders>
            <w:vAlign w:val="center"/>
          </w:tcPr>
          <w:p w14:paraId="55B4B949" w14:textId="77777777" w:rsidR="009A6EF3" w:rsidRPr="00B32ACF" w:rsidRDefault="009A6EF3" w:rsidP="009A6EF3">
            <w:pPr>
              <w:spacing w:after="0" w:line="240" w:lineRule="auto"/>
            </w:pPr>
          </w:p>
        </w:tc>
      </w:tr>
      <w:tr w:rsidR="009A6EF3" w:rsidRPr="00B32ACF" w14:paraId="770669FA" w14:textId="77777777" w:rsidTr="00DF68FE">
        <w:trPr>
          <w:trHeight w:val="22"/>
        </w:trPr>
        <w:tc>
          <w:tcPr>
            <w:tcW w:w="5103" w:type="dxa"/>
            <w:tcBorders>
              <w:top w:val="nil"/>
              <w:left w:val="nil"/>
              <w:bottom w:val="nil"/>
              <w:right w:val="single" w:sz="4" w:space="0" w:color="auto"/>
            </w:tcBorders>
            <w:vAlign w:val="center"/>
          </w:tcPr>
          <w:p w14:paraId="44083E80" w14:textId="77777777" w:rsidR="009A6EF3" w:rsidRDefault="009A6EF3">
            <w:pPr>
              <w:spacing w:after="0" w:line="240" w:lineRule="auto"/>
            </w:pPr>
          </w:p>
        </w:tc>
        <w:tc>
          <w:tcPr>
            <w:tcW w:w="3918" w:type="dxa"/>
            <w:tcBorders>
              <w:left w:val="single" w:sz="4" w:space="0" w:color="auto"/>
              <w:bottom w:val="single" w:sz="4" w:space="0" w:color="auto"/>
              <w:right w:val="single" w:sz="4" w:space="0" w:color="auto"/>
            </w:tcBorders>
            <w:vAlign w:val="center"/>
          </w:tcPr>
          <w:p w14:paraId="0B528008" w14:textId="3C3B0BB9" w:rsidR="009A6EF3" w:rsidRPr="00DF68FE" w:rsidRDefault="009A6EF3" w:rsidP="009A6EF3">
            <w:pPr>
              <w:spacing w:after="0" w:line="240" w:lineRule="auto"/>
              <w:rPr>
                <w:b/>
                <w:bCs/>
                <w:i/>
                <w:iCs/>
                <w:sz w:val="12"/>
                <w:szCs w:val="12"/>
              </w:rPr>
            </w:pPr>
            <w:r>
              <w:rPr>
                <w:b/>
                <w:bCs/>
                <w:i/>
                <w:iCs/>
                <w:sz w:val="12"/>
                <w:szCs w:val="12"/>
              </w:rPr>
              <w:t>Signature</w:t>
            </w:r>
          </w:p>
        </w:tc>
      </w:tr>
      <w:tr w:rsidR="005B3371" w:rsidRPr="00B32ACF" w14:paraId="0AF68B01" w14:textId="77777777" w:rsidTr="005B3371">
        <w:trPr>
          <w:trHeight w:val="22"/>
        </w:trPr>
        <w:tc>
          <w:tcPr>
            <w:tcW w:w="5103" w:type="dxa"/>
            <w:tcBorders>
              <w:top w:val="nil"/>
              <w:left w:val="nil"/>
              <w:bottom w:val="nil"/>
            </w:tcBorders>
            <w:vAlign w:val="center"/>
          </w:tcPr>
          <w:p w14:paraId="1923CEEE" w14:textId="77777777" w:rsidR="005B3371" w:rsidRDefault="005B3371">
            <w:pPr>
              <w:spacing w:after="0" w:line="240" w:lineRule="auto"/>
            </w:pPr>
          </w:p>
        </w:tc>
        <w:tc>
          <w:tcPr>
            <w:tcW w:w="3918" w:type="dxa"/>
            <w:tcBorders>
              <w:left w:val="nil"/>
              <w:bottom w:val="single" w:sz="4" w:space="0" w:color="auto"/>
            </w:tcBorders>
            <w:vAlign w:val="center"/>
          </w:tcPr>
          <w:p w14:paraId="0DC6494B" w14:textId="77777777" w:rsidR="005B3371" w:rsidRDefault="005B3371" w:rsidP="009A6EF3">
            <w:pPr>
              <w:spacing w:after="0" w:line="240" w:lineRule="auto"/>
              <w:rPr>
                <w:b/>
                <w:bCs/>
                <w:i/>
                <w:iCs/>
                <w:sz w:val="12"/>
                <w:szCs w:val="12"/>
              </w:rPr>
            </w:pPr>
          </w:p>
        </w:tc>
      </w:tr>
      <w:tr w:rsidR="003C5853" w:rsidRPr="00B32ACF" w14:paraId="6571FDDA" w14:textId="77777777" w:rsidTr="00DF68FE">
        <w:trPr>
          <w:trHeight w:val="737"/>
        </w:trPr>
        <w:tc>
          <w:tcPr>
            <w:tcW w:w="5103" w:type="dxa"/>
            <w:tcBorders>
              <w:top w:val="nil"/>
              <w:left w:val="nil"/>
              <w:bottom w:val="nil"/>
              <w:right w:val="single" w:sz="4" w:space="0" w:color="auto"/>
            </w:tcBorders>
            <w:vAlign w:val="center"/>
          </w:tcPr>
          <w:p w14:paraId="15572327" w14:textId="0215B2EF" w:rsidR="003C5853" w:rsidRPr="008921BA" w:rsidDel="00A7726E" w:rsidRDefault="003C5853">
            <w:pPr>
              <w:spacing w:after="0" w:line="240" w:lineRule="auto"/>
            </w:pPr>
            <w:r>
              <w:t>PIR Sponsor</w:t>
            </w:r>
            <w:r w:rsidR="0041732A">
              <w:t>:</w:t>
            </w:r>
          </w:p>
        </w:tc>
        <w:tc>
          <w:tcPr>
            <w:tcW w:w="3918" w:type="dxa"/>
            <w:tcBorders>
              <w:top w:val="single" w:sz="4" w:space="0" w:color="auto"/>
              <w:left w:val="single" w:sz="4" w:space="0" w:color="auto"/>
              <w:right w:val="single" w:sz="4" w:space="0" w:color="auto"/>
            </w:tcBorders>
            <w:vAlign w:val="center"/>
          </w:tcPr>
          <w:p w14:paraId="4AEC4724" w14:textId="77777777" w:rsidR="003C5853" w:rsidRPr="00B32ACF" w:rsidRDefault="003C5853" w:rsidP="00A301CC">
            <w:pPr>
              <w:spacing w:after="0" w:line="240" w:lineRule="auto"/>
            </w:pPr>
          </w:p>
        </w:tc>
      </w:tr>
      <w:tr w:rsidR="00A301CC" w:rsidRPr="00B32ACF" w14:paraId="005E0088" w14:textId="77777777" w:rsidTr="00DF68FE">
        <w:trPr>
          <w:trHeight w:val="22"/>
        </w:trPr>
        <w:tc>
          <w:tcPr>
            <w:tcW w:w="5103" w:type="dxa"/>
            <w:tcBorders>
              <w:top w:val="nil"/>
              <w:left w:val="nil"/>
              <w:bottom w:val="nil"/>
              <w:right w:val="single" w:sz="4" w:space="0" w:color="auto"/>
            </w:tcBorders>
            <w:vAlign w:val="center"/>
          </w:tcPr>
          <w:p w14:paraId="6B1B0BF0" w14:textId="77777777" w:rsidR="00A301CC" w:rsidRDefault="00A301CC">
            <w:pPr>
              <w:spacing w:after="0" w:line="240" w:lineRule="auto"/>
            </w:pPr>
          </w:p>
        </w:tc>
        <w:tc>
          <w:tcPr>
            <w:tcW w:w="3918" w:type="dxa"/>
            <w:tcBorders>
              <w:left w:val="single" w:sz="4" w:space="0" w:color="auto"/>
              <w:bottom w:val="single" w:sz="4" w:space="0" w:color="auto"/>
              <w:right w:val="single" w:sz="4" w:space="0" w:color="auto"/>
            </w:tcBorders>
            <w:vAlign w:val="center"/>
          </w:tcPr>
          <w:p w14:paraId="07A5D80C" w14:textId="285F2AAA" w:rsidR="00A301CC" w:rsidRPr="00DF68FE" w:rsidRDefault="00A301CC" w:rsidP="00A301CC">
            <w:pPr>
              <w:spacing w:after="0" w:line="240" w:lineRule="auto"/>
              <w:rPr>
                <w:b/>
                <w:bCs/>
                <w:i/>
                <w:iCs/>
                <w:sz w:val="12"/>
                <w:szCs w:val="12"/>
              </w:rPr>
            </w:pPr>
            <w:r>
              <w:rPr>
                <w:b/>
                <w:bCs/>
                <w:i/>
                <w:iCs/>
                <w:sz w:val="12"/>
                <w:szCs w:val="12"/>
              </w:rPr>
              <w:t>Print Name</w:t>
            </w:r>
          </w:p>
        </w:tc>
      </w:tr>
      <w:tr w:rsidR="00A301CC" w:rsidRPr="00B32ACF" w14:paraId="02F54A48" w14:textId="77777777" w:rsidTr="00DF68FE">
        <w:trPr>
          <w:trHeight w:val="737"/>
        </w:trPr>
        <w:tc>
          <w:tcPr>
            <w:tcW w:w="5103" w:type="dxa"/>
            <w:tcBorders>
              <w:top w:val="nil"/>
              <w:left w:val="nil"/>
              <w:bottom w:val="nil"/>
              <w:right w:val="single" w:sz="4" w:space="0" w:color="auto"/>
            </w:tcBorders>
            <w:vAlign w:val="center"/>
          </w:tcPr>
          <w:p w14:paraId="0D98A8B1" w14:textId="77777777" w:rsidR="00A301CC" w:rsidRDefault="00A301CC">
            <w:pPr>
              <w:spacing w:after="0" w:line="240" w:lineRule="auto"/>
            </w:pPr>
          </w:p>
        </w:tc>
        <w:tc>
          <w:tcPr>
            <w:tcW w:w="3918" w:type="dxa"/>
            <w:tcBorders>
              <w:top w:val="single" w:sz="4" w:space="0" w:color="auto"/>
              <w:left w:val="single" w:sz="4" w:space="0" w:color="auto"/>
              <w:right w:val="single" w:sz="4" w:space="0" w:color="auto"/>
            </w:tcBorders>
            <w:vAlign w:val="center"/>
          </w:tcPr>
          <w:p w14:paraId="348C3C62" w14:textId="77777777" w:rsidR="00A301CC" w:rsidRPr="00B32ACF" w:rsidRDefault="00A301CC" w:rsidP="00A301CC">
            <w:pPr>
              <w:spacing w:after="0" w:line="240" w:lineRule="auto"/>
            </w:pPr>
          </w:p>
        </w:tc>
      </w:tr>
      <w:tr w:rsidR="003C5853" w:rsidRPr="00B32ACF" w14:paraId="13EA817B" w14:textId="77777777" w:rsidTr="00DF68FE">
        <w:trPr>
          <w:trHeight w:val="22"/>
        </w:trPr>
        <w:tc>
          <w:tcPr>
            <w:tcW w:w="5103" w:type="dxa"/>
            <w:tcBorders>
              <w:top w:val="nil"/>
              <w:left w:val="nil"/>
              <w:bottom w:val="nil"/>
              <w:right w:val="single" w:sz="4" w:space="0" w:color="auto"/>
            </w:tcBorders>
            <w:vAlign w:val="center"/>
          </w:tcPr>
          <w:p w14:paraId="49023BD3" w14:textId="77777777" w:rsidR="003C5853" w:rsidRDefault="003C5853">
            <w:pPr>
              <w:spacing w:after="0" w:line="240" w:lineRule="auto"/>
            </w:pPr>
          </w:p>
        </w:tc>
        <w:tc>
          <w:tcPr>
            <w:tcW w:w="3918" w:type="dxa"/>
            <w:tcBorders>
              <w:left w:val="single" w:sz="4" w:space="0" w:color="auto"/>
              <w:bottom w:val="single" w:sz="4" w:space="0" w:color="auto"/>
              <w:right w:val="single" w:sz="4" w:space="0" w:color="auto"/>
            </w:tcBorders>
            <w:vAlign w:val="center"/>
          </w:tcPr>
          <w:p w14:paraId="75BDF846" w14:textId="7F89EA49" w:rsidR="003C5853" w:rsidRPr="00DF68FE" w:rsidRDefault="00A301CC" w:rsidP="00A301CC">
            <w:pPr>
              <w:spacing w:after="0" w:line="240" w:lineRule="auto"/>
              <w:rPr>
                <w:b/>
                <w:bCs/>
                <w:i/>
                <w:iCs/>
                <w:sz w:val="12"/>
                <w:szCs w:val="12"/>
              </w:rPr>
            </w:pPr>
            <w:r>
              <w:rPr>
                <w:b/>
                <w:bCs/>
                <w:i/>
                <w:iCs/>
                <w:sz w:val="12"/>
                <w:szCs w:val="12"/>
              </w:rPr>
              <w:t>Signature</w:t>
            </w:r>
          </w:p>
        </w:tc>
      </w:tr>
      <w:tr w:rsidR="005B3371" w:rsidRPr="00B32ACF" w14:paraId="502B06C7" w14:textId="77777777" w:rsidTr="005B3371">
        <w:trPr>
          <w:trHeight w:val="22"/>
        </w:trPr>
        <w:tc>
          <w:tcPr>
            <w:tcW w:w="5103" w:type="dxa"/>
            <w:tcBorders>
              <w:top w:val="nil"/>
              <w:left w:val="nil"/>
              <w:bottom w:val="nil"/>
            </w:tcBorders>
            <w:vAlign w:val="center"/>
          </w:tcPr>
          <w:p w14:paraId="751A09CC" w14:textId="77777777" w:rsidR="005B3371" w:rsidRDefault="005B3371">
            <w:pPr>
              <w:spacing w:after="0" w:line="240" w:lineRule="auto"/>
            </w:pPr>
          </w:p>
        </w:tc>
        <w:tc>
          <w:tcPr>
            <w:tcW w:w="3918" w:type="dxa"/>
            <w:tcBorders>
              <w:left w:val="nil"/>
              <w:bottom w:val="single" w:sz="4" w:space="0" w:color="auto"/>
            </w:tcBorders>
            <w:vAlign w:val="center"/>
          </w:tcPr>
          <w:p w14:paraId="02F6C688" w14:textId="77777777" w:rsidR="005B3371" w:rsidRDefault="005B3371" w:rsidP="00A301CC">
            <w:pPr>
              <w:spacing w:after="0" w:line="240" w:lineRule="auto"/>
              <w:rPr>
                <w:b/>
                <w:bCs/>
                <w:i/>
                <w:iCs/>
                <w:sz w:val="12"/>
                <w:szCs w:val="12"/>
              </w:rPr>
            </w:pPr>
          </w:p>
        </w:tc>
      </w:tr>
      <w:tr w:rsidR="003C5853" w:rsidRPr="00B32ACF" w14:paraId="41FC4843" w14:textId="77777777" w:rsidTr="00DF68FE">
        <w:trPr>
          <w:trHeight w:val="737"/>
        </w:trPr>
        <w:tc>
          <w:tcPr>
            <w:tcW w:w="5103" w:type="dxa"/>
            <w:tcBorders>
              <w:top w:val="nil"/>
              <w:left w:val="nil"/>
              <w:bottom w:val="nil"/>
              <w:right w:val="single" w:sz="4" w:space="0" w:color="auto"/>
            </w:tcBorders>
            <w:vAlign w:val="center"/>
          </w:tcPr>
          <w:p w14:paraId="7A4EAFE8" w14:textId="157E3E30" w:rsidR="003C5853" w:rsidRDefault="003C5853">
            <w:pPr>
              <w:spacing w:after="0" w:line="240" w:lineRule="auto"/>
            </w:pPr>
            <w:r>
              <w:t>Under Treasurer</w:t>
            </w:r>
            <w:r w:rsidR="0041732A">
              <w:t>:</w:t>
            </w:r>
          </w:p>
        </w:tc>
        <w:tc>
          <w:tcPr>
            <w:tcW w:w="3918" w:type="dxa"/>
            <w:tcBorders>
              <w:top w:val="single" w:sz="4" w:space="0" w:color="auto"/>
              <w:left w:val="single" w:sz="4" w:space="0" w:color="auto"/>
              <w:right w:val="single" w:sz="4" w:space="0" w:color="auto"/>
            </w:tcBorders>
            <w:vAlign w:val="center"/>
          </w:tcPr>
          <w:p w14:paraId="37BF53BD" w14:textId="77777777" w:rsidR="003C5853" w:rsidRPr="00B32ACF" w:rsidRDefault="003C5853" w:rsidP="00A301CC">
            <w:pPr>
              <w:spacing w:after="0" w:line="240" w:lineRule="auto"/>
            </w:pPr>
          </w:p>
        </w:tc>
      </w:tr>
      <w:tr w:rsidR="00A301CC" w:rsidRPr="00B32ACF" w14:paraId="444C7B89" w14:textId="77777777" w:rsidTr="00DF68FE">
        <w:trPr>
          <w:trHeight w:val="22"/>
        </w:trPr>
        <w:tc>
          <w:tcPr>
            <w:tcW w:w="5103" w:type="dxa"/>
            <w:tcBorders>
              <w:top w:val="nil"/>
              <w:left w:val="nil"/>
              <w:bottom w:val="nil"/>
              <w:right w:val="single" w:sz="4" w:space="0" w:color="auto"/>
            </w:tcBorders>
            <w:vAlign w:val="center"/>
          </w:tcPr>
          <w:p w14:paraId="43C164EE" w14:textId="77777777" w:rsidR="00A301CC" w:rsidRDefault="00A301CC">
            <w:pPr>
              <w:spacing w:after="0" w:line="240" w:lineRule="auto"/>
            </w:pPr>
          </w:p>
        </w:tc>
        <w:tc>
          <w:tcPr>
            <w:tcW w:w="3918" w:type="dxa"/>
            <w:tcBorders>
              <w:left w:val="single" w:sz="4" w:space="0" w:color="auto"/>
              <w:bottom w:val="single" w:sz="4" w:space="0" w:color="auto"/>
              <w:right w:val="single" w:sz="4" w:space="0" w:color="auto"/>
            </w:tcBorders>
            <w:vAlign w:val="center"/>
          </w:tcPr>
          <w:p w14:paraId="6D49D3BA" w14:textId="135F32F2" w:rsidR="00A301CC" w:rsidRPr="00DF68FE" w:rsidRDefault="00A301CC" w:rsidP="00A301CC">
            <w:pPr>
              <w:spacing w:after="0" w:line="240" w:lineRule="auto"/>
              <w:rPr>
                <w:b/>
                <w:bCs/>
                <w:i/>
                <w:iCs/>
                <w:sz w:val="12"/>
                <w:szCs w:val="12"/>
              </w:rPr>
            </w:pPr>
            <w:r>
              <w:rPr>
                <w:b/>
                <w:bCs/>
                <w:i/>
                <w:iCs/>
                <w:sz w:val="12"/>
                <w:szCs w:val="12"/>
              </w:rPr>
              <w:t>Print Name</w:t>
            </w:r>
          </w:p>
        </w:tc>
      </w:tr>
      <w:tr w:rsidR="00A301CC" w:rsidRPr="00B32ACF" w14:paraId="4677C5B6" w14:textId="77777777" w:rsidTr="00DF68FE">
        <w:trPr>
          <w:trHeight w:val="737"/>
        </w:trPr>
        <w:tc>
          <w:tcPr>
            <w:tcW w:w="5103" w:type="dxa"/>
            <w:tcBorders>
              <w:top w:val="nil"/>
              <w:left w:val="nil"/>
              <w:bottom w:val="nil"/>
              <w:right w:val="single" w:sz="4" w:space="0" w:color="auto"/>
            </w:tcBorders>
            <w:vAlign w:val="center"/>
          </w:tcPr>
          <w:p w14:paraId="51B7F8F1" w14:textId="77777777" w:rsidR="00A301CC" w:rsidRDefault="00A301CC">
            <w:pPr>
              <w:spacing w:after="0" w:line="240" w:lineRule="auto"/>
            </w:pPr>
          </w:p>
        </w:tc>
        <w:tc>
          <w:tcPr>
            <w:tcW w:w="3918" w:type="dxa"/>
            <w:tcBorders>
              <w:top w:val="single" w:sz="4" w:space="0" w:color="auto"/>
              <w:left w:val="single" w:sz="4" w:space="0" w:color="auto"/>
              <w:right w:val="single" w:sz="4" w:space="0" w:color="auto"/>
            </w:tcBorders>
            <w:vAlign w:val="center"/>
          </w:tcPr>
          <w:p w14:paraId="19D61F34" w14:textId="77777777" w:rsidR="00A301CC" w:rsidRPr="00B32ACF" w:rsidRDefault="00A301CC" w:rsidP="00A301CC">
            <w:pPr>
              <w:spacing w:after="0" w:line="240" w:lineRule="auto"/>
            </w:pPr>
          </w:p>
        </w:tc>
      </w:tr>
      <w:tr w:rsidR="00A301CC" w:rsidRPr="00B32ACF" w14:paraId="2D90937E" w14:textId="77777777" w:rsidTr="00DF68FE">
        <w:trPr>
          <w:trHeight w:val="22"/>
        </w:trPr>
        <w:tc>
          <w:tcPr>
            <w:tcW w:w="5103" w:type="dxa"/>
            <w:tcBorders>
              <w:top w:val="nil"/>
              <w:left w:val="nil"/>
              <w:bottom w:val="nil"/>
              <w:right w:val="single" w:sz="4" w:space="0" w:color="auto"/>
            </w:tcBorders>
            <w:vAlign w:val="center"/>
          </w:tcPr>
          <w:p w14:paraId="4D599E45" w14:textId="77777777" w:rsidR="00A301CC" w:rsidRDefault="00A301CC">
            <w:pPr>
              <w:spacing w:after="0" w:line="240" w:lineRule="auto"/>
            </w:pPr>
          </w:p>
        </w:tc>
        <w:tc>
          <w:tcPr>
            <w:tcW w:w="3918" w:type="dxa"/>
            <w:tcBorders>
              <w:left w:val="single" w:sz="4" w:space="0" w:color="auto"/>
              <w:bottom w:val="single" w:sz="4" w:space="0" w:color="auto"/>
              <w:right w:val="single" w:sz="4" w:space="0" w:color="auto"/>
            </w:tcBorders>
            <w:vAlign w:val="center"/>
          </w:tcPr>
          <w:p w14:paraId="0219A9B7" w14:textId="79273B0A" w:rsidR="00A301CC" w:rsidRPr="00DF68FE" w:rsidRDefault="00A301CC" w:rsidP="00A301CC">
            <w:pPr>
              <w:spacing w:after="0" w:line="240" w:lineRule="auto"/>
              <w:rPr>
                <w:b/>
                <w:bCs/>
                <w:i/>
                <w:iCs/>
                <w:sz w:val="12"/>
                <w:szCs w:val="12"/>
              </w:rPr>
            </w:pPr>
            <w:r>
              <w:rPr>
                <w:b/>
                <w:bCs/>
                <w:i/>
                <w:iCs/>
                <w:sz w:val="12"/>
                <w:szCs w:val="12"/>
              </w:rPr>
              <w:t>Signature</w:t>
            </w:r>
          </w:p>
        </w:tc>
      </w:tr>
    </w:tbl>
    <w:p w14:paraId="3558F94C" w14:textId="0717A5B9" w:rsidR="00D278F8" w:rsidRDefault="00D278F8">
      <w:pPr>
        <w:spacing w:after="0" w:line="240" w:lineRule="auto"/>
        <w:sectPr w:rsidR="00D278F8" w:rsidSect="00D278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08"/>
          <w:titlePg/>
          <w:docGrid w:linePitch="360"/>
        </w:sectPr>
      </w:pPr>
    </w:p>
    <w:sdt>
      <w:sdtPr>
        <w:rPr>
          <w:rFonts w:asciiTheme="minorHAnsi" w:eastAsia="Calibri" w:hAnsiTheme="minorHAnsi" w:cstheme="minorHAnsi"/>
          <w:b w:val="0"/>
          <w:bCs w:val="0"/>
          <w:color w:val="auto"/>
          <w:sz w:val="22"/>
          <w:szCs w:val="22"/>
          <w:lang w:val="en-AU" w:eastAsia="en-AU"/>
        </w:rPr>
        <w:id w:val="-1493638673"/>
        <w:docPartObj>
          <w:docPartGallery w:val="Table of Contents"/>
          <w:docPartUnique/>
        </w:docPartObj>
      </w:sdtPr>
      <w:sdtEndPr>
        <w:rPr>
          <w:noProof/>
        </w:rPr>
      </w:sdtEndPr>
      <w:sdtContent>
        <w:p w14:paraId="3D1F292E" w14:textId="4DD516D9" w:rsidR="00534112" w:rsidRPr="002F4C8A" w:rsidRDefault="00534112" w:rsidP="00DF68FE">
          <w:pPr>
            <w:pStyle w:val="TOCHeading"/>
            <w:rPr>
              <w:rFonts w:asciiTheme="minorHAnsi" w:hAnsiTheme="minorHAnsi"/>
              <w:sz w:val="28"/>
              <w:szCs w:val="28"/>
            </w:rPr>
          </w:pPr>
          <w:r w:rsidRPr="002F4C8A">
            <w:rPr>
              <w:rFonts w:asciiTheme="minorHAnsi" w:hAnsiTheme="minorHAnsi"/>
              <w:sz w:val="28"/>
              <w:szCs w:val="28"/>
            </w:rPr>
            <w:t>Contents</w:t>
          </w:r>
        </w:p>
        <w:p w14:paraId="7383AE90" w14:textId="78A7C583" w:rsidR="003E55C2" w:rsidRDefault="00AB2383">
          <w:pPr>
            <w:pStyle w:val="TOC1"/>
            <w:rPr>
              <w:rFonts w:eastAsiaTheme="minorEastAsia" w:cstheme="minorBidi"/>
              <w:color w:val="auto"/>
              <w:sz w:val="22"/>
            </w:rPr>
          </w:pPr>
          <w:r>
            <w:rPr>
              <w:color w:val="414087" w:themeColor="background1"/>
            </w:rPr>
            <w:fldChar w:fldCharType="begin"/>
          </w:r>
          <w:r>
            <w:rPr>
              <w:color w:val="414087" w:themeColor="background1"/>
            </w:rPr>
            <w:instrText xml:space="preserve"> TOC \o "1-2" \h \z \u </w:instrText>
          </w:r>
          <w:r>
            <w:rPr>
              <w:color w:val="414087" w:themeColor="background1"/>
            </w:rPr>
            <w:fldChar w:fldCharType="separate"/>
          </w:r>
          <w:hyperlink w:anchor="_Toc100580016" w:history="1">
            <w:r w:rsidR="003E55C2" w:rsidRPr="00BF61EE">
              <w:rPr>
                <w:rStyle w:val="Hyperlink"/>
              </w:rPr>
              <w:t>Guide to using the template</w:t>
            </w:r>
            <w:r w:rsidR="003E55C2">
              <w:rPr>
                <w:webHidden/>
              </w:rPr>
              <w:tab/>
            </w:r>
            <w:r w:rsidR="003E55C2">
              <w:rPr>
                <w:webHidden/>
              </w:rPr>
              <w:fldChar w:fldCharType="begin"/>
            </w:r>
            <w:r w:rsidR="003E55C2">
              <w:rPr>
                <w:webHidden/>
              </w:rPr>
              <w:instrText xml:space="preserve"> PAGEREF _Toc100580016 \h </w:instrText>
            </w:r>
            <w:r w:rsidR="003E55C2">
              <w:rPr>
                <w:webHidden/>
              </w:rPr>
            </w:r>
            <w:r w:rsidR="003E55C2">
              <w:rPr>
                <w:webHidden/>
              </w:rPr>
              <w:fldChar w:fldCharType="separate"/>
            </w:r>
            <w:r w:rsidR="003E55C2">
              <w:rPr>
                <w:webHidden/>
              </w:rPr>
              <w:t>4</w:t>
            </w:r>
            <w:r w:rsidR="003E55C2">
              <w:rPr>
                <w:webHidden/>
              </w:rPr>
              <w:fldChar w:fldCharType="end"/>
            </w:r>
          </w:hyperlink>
        </w:p>
        <w:p w14:paraId="1DCCB204" w14:textId="45121B91" w:rsidR="003E55C2" w:rsidRDefault="00000000">
          <w:pPr>
            <w:pStyle w:val="TOC1"/>
            <w:rPr>
              <w:rFonts w:eastAsiaTheme="minorEastAsia" w:cstheme="minorBidi"/>
              <w:color w:val="auto"/>
              <w:sz w:val="22"/>
            </w:rPr>
          </w:pPr>
          <w:hyperlink w:anchor="_Toc100580050" w:history="1">
            <w:r w:rsidR="003E55C2" w:rsidRPr="00BF61EE">
              <w:rPr>
                <w:rStyle w:val="Hyperlink"/>
              </w:rPr>
              <w:t>1.</w:t>
            </w:r>
            <w:r w:rsidR="003E55C2">
              <w:rPr>
                <w:rFonts w:eastAsiaTheme="minorEastAsia" w:cstheme="minorBidi"/>
                <w:color w:val="auto"/>
                <w:sz w:val="22"/>
              </w:rPr>
              <w:tab/>
            </w:r>
            <w:r w:rsidR="003E55C2" w:rsidRPr="00BF61EE">
              <w:rPr>
                <w:rStyle w:val="Hyperlink"/>
              </w:rPr>
              <w:t>Background and project overview</w:t>
            </w:r>
            <w:r w:rsidR="003E55C2">
              <w:rPr>
                <w:webHidden/>
              </w:rPr>
              <w:tab/>
            </w:r>
            <w:r w:rsidR="003E55C2">
              <w:rPr>
                <w:webHidden/>
              </w:rPr>
              <w:fldChar w:fldCharType="begin"/>
            </w:r>
            <w:r w:rsidR="003E55C2">
              <w:rPr>
                <w:webHidden/>
              </w:rPr>
              <w:instrText xml:space="preserve"> PAGEREF _Toc100580050 \h </w:instrText>
            </w:r>
            <w:r w:rsidR="003E55C2">
              <w:rPr>
                <w:webHidden/>
              </w:rPr>
            </w:r>
            <w:r w:rsidR="003E55C2">
              <w:rPr>
                <w:webHidden/>
              </w:rPr>
              <w:fldChar w:fldCharType="separate"/>
            </w:r>
            <w:r w:rsidR="003E55C2">
              <w:rPr>
                <w:webHidden/>
              </w:rPr>
              <w:t>5</w:t>
            </w:r>
            <w:r w:rsidR="003E55C2">
              <w:rPr>
                <w:webHidden/>
              </w:rPr>
              <w:fldChar w:fldCharType="end"/>
            </w:r>
          </w:hyperlink>
        </w:p>
        <w:p w14:paraId="50D605EA" w14:textId="0BE7C961" w:rsidR="003E55C2" w:rsidRDefault="00000000">
          <w:pPr>
            <w:pStyle w:val="TOC2"/>
            <w:tabs>
              <w:tab w:val="left" w:pos="880"/>
              <w:tab w:val="right" w:leader="dot" w:pos="9016"/>
            </w:tabs>
            <w:rPr>
              <w:rFonts w:eastAsiaTheme="minorEastAsia" w:cstheme="minorBidi"/>
              <w:noProof/>
              <w:color w:val="auto"/>
            </w:rPr>
          </w:pPr>
          <w:hyperlink w:anchor="_Toc100580051" w:history="1">
            <w:r w:rsidR="003E55C2" w:rsidRPr="00BF61EE">
              <w:rPr>
                <w:rStyle w:val="Hyperlink"/>
                <w:noProof/>
              </w:rPr>
              <w:t>1.1</w:t>
            </w:r>
            <w:r w:rsidR="003E55C2">
              <w:rPr>
                <w:rFonts w:eastAsiaTheme="minorEastAsia" w:cstheme="minorBidi"/>
                <w:noProof/>
                <w:color w:val="auto"/>
              </w:rPr>
              <w:tab/>
            </w:r>
            <w:r w:rsidR="003E55C2" w:rsidRPr="00BF61EE">
              <w:rPr>
                <w:rStyle w:val="Hyperlink"/>
                <w:i/>
                <w:iCs/>
                <w:noProof/>
              </w:rPr>
              <w:t>Capital Framework</w:t>
            </w:r>
            <w:r w:rsidR="003E55C2" w:rsidRPr="00BF61EE">
              <w:rPr>
                <w:rStyle w:val="Hyperlink"/>
                <w:noProof/>
              </w:rPr>
              <w:t xml:space="preserve"> background</w:t>
            </w:r>
            <w:r w:rsidR="003E55C2">
              <w:rPr>
                <w:noProof/>
                <w:webHidden/>
              </w:rPr>
              <w:tab/>
            </w:r>
            <w:r w:rsidR="003E55C2">
              <w:rPr>
                <w:noProof/>
                <w:webHidden/>
              </w:rPr>
              <w:fldChar w:fldCharType="begin"/>
            </w:r>
            <w:r w:rsidR="003E55C2">
              <w:rPr>
                <w:noProof/>
                <w:webHidden/>
              </w:rPr>
              <w:instrText xml:space="preserve"> PAGEREF _Toc100580051 \h </w:instrText>
            </w:r>
            <w:r w:rsidR="003E55C2">
              <w:rPr>
                <w:noProof/>
                <w:webHidden/>
              </w:rPr>
            </w:r>
            <w:r w:rsidR="003E55C2">
              <w:rPr>
                <w:noProof/>
                <w:webHidden/>
              </w:rPr>
              <w:fldChar w:fldCharType="separate"/>
            </w:r>
            <w:r w:rsidR="003E55C2">
              <w:rPr>
                <w:noProof/>
                <w:webHidden/>
              </w:rPr>
              <w:t>5</w:t>
            </w:r>
            <w:r w:rsidR="003E55C2">
              <w:rPr>
                <w:noProof/>
                <w:webHidden/>
              </w:rPr>
              <w:fldChar w:fldCharType="end"/>
            </w:r>
          </w:hyperlink>
        </w:p>
        <w:p w14:paraId="3DADC045" w14:textId="6067E3DD" w:rsidR="003E55C2" w:rsidRDefault="00000000">
          <w:pPr>
            <w:pStyle w:val="TOC2"/>
            <w:tabs>
              <w:tab w:val="left" w:pos="880"/>
              <w:tab w:val="right" w:leader="dot" w:pos="9016"/>
            </w:tabs>
            <w:rPr>
              <w:rFonts w:eastAsiaTheme="minorEastAsia" w:cstheme="minorBidi"/>
              <w:noProof/>
              <w:color w:val="auto"/>
            </w:rPr>
          </w:pPr>
          <w:hyperlink w:anchor="_Toc100580052" w:history="1">
            <w:r w:rsidR="003E55C2" w:rsidRPr="00BF61EE">
              <w:rPr>
                <w:rStyle w:val="Hyperlink"/>
                <w:noProof/>
              </w:rPr>
              <w:t>1.2</w:t>
            </w:r>
            <w:r w:rsidR="003E55C2">
              <w:rPr>
                <w:rFonts w:eastAsiaTheme="minorEastAsia" w:cstheme="minorBidi"/>
                <w:noProof/>
                <w:color w:val="auto"/>
              </w:rPr>
              <w:tab/>
            </w:r>
            <w:r w:rsidR="003E55C2" w:rsidRPr="00BF61EE">
              <w:rPr>
                <w:rStyle w:val="Hyperlink"/>
                <w:noProof/>
              </w:rPr>
              <w:t>Project overview</w:t>
            </w:r>
            <w:r w:rsidR="003E55C2">
              <w:rPr>
                <w:noProof/>
                <w:webHidden/>
              </w:rPr>
              <w:tab/>
            </w:r>
            <w:r w:rsidR="003E55C2">
              <w:rPr>
                <w:noProof/>
                <w:webHidden/>
              </w:rPr>
              <w:fldChar w:fldCharType="begin"/>
            </w:r>
            <w:r w:rsidR="003E55C2">
              <w:rPr>
                <w:noProof/>
                <w:webHidden/>
              </w:rPr>
              <w:instrText xml:space="preserve"> PAGEREF _Toc100580052 \h </w:instrText>
            </w:r>
            <w:r w:rsidR="003E55C2">
              <w:rPr>
                <w:noProof/>
                <w:webHidden/>
              </w:rPr>
            </w:r>
            <w:r w:rsidR="003E55C2">
              <w:rPr>
                <w:noProof/>
                <w:webHidden/>
              </w:rPr>
              <w:fldChar w:fldCharType="separate"/>
            </w:r>
            <w:r w:rsidR="003E55C2">
              <w:rPr>
                <w:noProof/>
                <w:webHidden/>
              </w:rPr>
              <w:t>5</w:t>
            </w:r>
            <w:r w:rsidR="003E55C2">
              <w:rPr>
                <w:noProof/>
                <w:webHidden/>
              </w:rPr>
              <w:fldChar w:fldCharType="end"/>
            </w:r>
          </w:hyperlink>
        </w:p>
        <w:p w14:paraId="4DB5DDE0" w14:textId="40384B05" w:rsidR="003E55C2" w:rsidRDefault="00000000">
          <w:pPr>
            <w:pStyle w:val="TOC2"/>
            <w:tabs>
              <w:tab w:val="left" w:pos="880"/>
              <w:tab w:val="right" w:leader="dot" w:pos="9016"/>
            </w:tabs>
            <w:rPr>
              <w:rFonts w:eastAsiaTheme="minorEastAsia" w:cstheme="minorBidi"/>
              <w:noProof/>
              <w:color w:val="auto"/>
            </w:rPr>
          </w:pPr>
          <w:hyperlink w:anchor="_Toc100580053" w:history="1">
            <w:r w:rsidR="003E55C2" w:rsidRPr="00BF61EE">
              <w:rPr>
                <w:rStyle w:val="Hyperlink"/>
                <w:noProof/>
              </w:rPr>
              <w:t>1.3</w:t>
            </w:r>
            <w:r w:rsidR="003E55C2">
              <w:rPr>
                <w:rFonts w:eastAsiaTheme="minorEastAsia" w:cstheme="minorBidi"/>
                <w:noProof/>
                <w:color w:val="auto"/>
              </w:rPr>
              <w:tab/>
            </w:r>
            <w:r w:rsidR="003E55C2" w:rsidRPr="00BF61EE">
              <w:rPr>
                <w:rStyle w:val="Hyperlink"/>
                <w:noProof/>
              </w:rPr>
              <w:t>Project timeline</w:t>
            </w:r>
            <w:r w:rsidR="003E55C2">
              <w:rPr>
                <w:noProof/>
                <w:webHidden/>
              </w:rPr>
              <w:tab/>
            </w:r>
            <w:r w:rsidR="003E55C2">
              <w:rPr>
                <w:noProof/>
                <w:webHidden/>
              </w:rPr>
              <w:fldChar w:fldCharType="begin"/>
            </w:r>
            <w:r w:rsidR="003E55C2">
              <w:rPr>
                <w:noProof/>
                <w:webHidden/>
              </w:rPr>
              <w:instrText xml:space="preserve"> PAGEREF _Toc100580053 \h </w:instrText>
            </w:r>
            <w:r w:rsidR="003E55C2">
              <w:rPr>
                <w:noProof/>
                <w:webHidden/>
              </w:rPr>
            </w:r>
            <w:r w:rsidR="003E55C2">
              <w:rPr>
                <w:noProof/>
                <w:webHidden/>
              </w:rPr>
              <w:fldChar w:fldCharType="separate"/>
            </w:r>
            <w:r w:rsidR="003E55C2">
              <w:rPr>
                <w:noProof/>
                <w:webHidden/>
              </w:rPr>
              <w:t>6</w:t>
            </w:r>
            <w:r w:rsidR="003E55C2">
              <w:rPr>
                <w:noProof/>
                <w:webHidden/>
              </w:rPr>
              <w:fldChar w:fldCharType="end"/>
            </w:r>
          </w:hyperlink>
        </w:p>
        <w:p w14:paraId="550DA6CD" w14:textId="2DFD201C" w:rsidR="003E55C2" w:rsidRDefault="00000000">
          <w:pPr>
            <w:pStyle w:val="TOC1"/>
            <w:rPr>
              <w:rFonts w:eastAsiaTheme="minorEastAsia" w:cstheme="minorBidi"/>
              <w:color w:val="auto"/>
              <w:sz w:val="22"/>
            </w:rPr>
          </w:pPr>
          <w:hyperlink w:anchor="_Toc100580054" w:history="1">
            <w:r w:rsidR="003E55C2" w:rsidRPr="00BF61EE">
              <w:rPr>
                <w:rStyle w:val="Hyperlink"/>
              </w:rPr>
              <w:t>2.</w:t>
            </w:r>
            <w:r w:rsidR="003E55C2">
              <w:rPr>
                <w:rFonts w:eastAsiaTheme="minorEastAsia" w:cstheme="minorBidi"/>
                <w:color w:val="auto"/>
                <w:sz w:val="22"/>
              </w:rPr>
              <w:tab/>
            </w:r>
            <w:r w:rsidR="003E55C2" w:rsidRPr="00BF61EE">
              <w:rPr>
                <w:rStyle w:val="Hyperlink"/>
              </w:rPr>
              <w:t>PIR objectives, scope and methodology</w:t>
            </w:r>
            <w:r w:rsidR="003E55C2">
              <w:rPr>
                <w:webHidden/>
              </w:rPr>
              <w:tab/>
            </w:r>
            <w:r w:rsidR="003E55C2">
              <w:rPr>
                <w:webHidden/>
              </w:rPr>
              <w:fldChar w:fldCharType="begin"/>
            </w:r>
            <w:r w:rsidR="003E55C2">
              <w:rPr>
                <w:webHidden/>
              </w:rPr>
              <w:instrText xml:space="preserve"> PAGEREF _Toc100580054 \h </w:instrText>
            </w:r>
            <w:r w:rsidR="003E55C2">
              <w:rPr>
                <w:webHidden/>
              </w:rPr>
            </w:r>
            <w:r w:rsidR="003E55C2">
              <w:rPr>
                <w:webHidden/>
              </w:rPr>
              <w:fldChar w:fldCharType="separate"/>
            </w:r>
            <w:r w:rsidR="003E55C2">
              <w:rPr>
                <w:webHidden/>
              </w:rPr>
              <w:t>7</w:t>
            </w:r>
            <w:r w:rsidR="003E55C2">
              <w:rPr>
                <w:webHidden/>
              </w:rPr>
              <w:fldChar w:fldCharType="end"/>
            </w:r>
          </w:hyperlink>
        </w:p>
        <w:p w14:paraId="07C4EACE" w14:textId="1EC8A3E4" w:rsidR="003E55C2" w:rsidRDefault="00000000">
          <w:pPr>
            <w:pStyle w:val="TOC2"/>
            <w:tabs>
              <w:tab w:val="left" w:pos="880"/>
              <w:tab w:val="right" w:leader="dot" w:pos="9016"/>
            </w:tabs>
            <w:rPr>
              <w:rFonts w:eastAsiaTheme="minorEastAsia" w:cstheme="minorBidi"/>
              <w:noProof/>
              <w:color w:val="auto"/>
            </w:rPr>
          </w:pPr>
          <w:hyperlink w:anchor="_Toc100580055" w:history="1">
            <w:r w:rsidR="003E55C2" w:rsidRPr="00BF61EE">
              <w:rPr>
                <w:rStyle w:val="Hyperlink"/>
                <w:noProof/>
              </w:rPr>
              <w:t>2.1</w:t>
            </w:r>
            <w:r w:rsidR="003E55C2">
              <w:rPr>
                <w:rFonts w:eastAsiaTheme="minorEastAsia" w:cstheme="minorBidi"/>
                <w:noProof/>
                <w:color w:val="auto"/>
              </w:rPr>
              <w:tab/>
            </w:r>
            <w:r w:rsidR="003E55C2" w:rsidRPr="00BF61EE">
              <w:rPr>
                <w:rStyle w:val="Hyperlink"/>
                <w:noProof/>
              </w:rPr>
              <w:t>PIR objectives and scope</w:t>
            </w:r>
            <w:r w:rsidR="003E55C2">
              <w:rPr>
                <w:noProof/>
                <w:webHidden/>
              </w:rPr>
              <w:tab/>
            </w:r>
            <w:r w:rsidR="003E55C2">
              <w:rPr>
                <w:noProof/>
                <w:webHidden/>
              </w:rPr>
              <w:fldChar w:fldCharType="begin"/>
            </w:r>
            <w:r w:rsidR="003E55C2">
              <w:rPr>
                <w:noProof/>
                <w:webHidden/>
              </w:rPr>
              <w:instrText xml:space="preserve"> PAGEREF _Toc100580055 \h </w:instrText>
            </w:r>
            <w:r w:rsidR="003E55C2">
              <w:rPr>
                <w:noProof/>
                <w:webHidden/>
              </w:rPr>
            </w:r>
            <w:r w:rsidR="003E55C2">
              <w:rPr>
                <w:noProof/>
                <w:webHidden/>
              </w:rPr>
              <w:fldChar w:fldCharType="separate"/>
            </w:r>
            <w:r w:rsidR="003E55C2">
              <w:rPr>
                <w:noProof/>
                <w:webHidden/>
              </w:rPr>
              <w:t>7</w:t>
            </w:r>
            <w:r w:rsidR="003E55C2">
              <w:rPr>
                <w:noProof/>
                <w:webHidden/>
              </w:rPr>
              <w:fldChar w:fldCharType="end"/>
            </w:r>
          </w:hyperlink>
        </w:p>
        <w:p w14:paraId="28709CA1" w14:textId="2A303E42" w:rsidR="003E55C2" w:rsidRDefault="00000000">
          <w:pPr>
            <w:pStyle w:val="TOC2"/>
            <w:tabs>
              <w:tab w:val="left" w:pos="880"/>
              <w:tab w:val="right" w:leader="dot" w:pos="9016"/>
            </w:tabs>
            <w:rPr>
              <w:rFonts w:eastAsiaTheme="minorEastAsia" w:cstheme="minorBidi"/>
              <w:noProof/>
              <w:color w:val="auto"/>
            </w:rPr>
          </w:pPr>
          <w:hyperlink w:anchor="_Toc100580056" w:history="1">
            <w:r w:rsidR="003E55C2" w:rsidRPr="00BF61EE">
              <w:rPr>
                <w:rStyle w:val="Hyperlink"/>
                <w:noProof/>
              </w:rPr>
              <w:t>2.2</w:t>
            </w:r>
            <w:r w:rsidR="003E55C2">
              <w:rPr>
                <w:rFonts w:eastAsiaTheme="minorEastAsia" w:cstheme="minorBidi"/>
                <w:noProof/>
                <w:color w:val="auto"/>
              </w:rPr>
              <w:tab/>
            </w:r>
            <w:r w:rsidR="003E55C2" w:rsidRPr="00BF61EE">
              <w:rPr>
                <w:rStyle w:val="Hyperlink"/>
                <w:noProof/>
              </w:rPr>
              <w:t>PIR methodology</w:t>
            </w:r>
            <w:r w:rsidR="003E55C2">
              <w:rPr>
                <w:noProof/>
                <w:webHidden/>
              </w:rPr>
              <w:tab/>
            </w:r>
            <w:r w:rsidR="003E55C2">
              <w:rPr>
                <w:noProof/>
                <w:webHidden/>
              </w:rPr>
              <w:fldChar w:fldCharType="begin"/>
            </w:r>
            <w:r w:rsidR="003E55C2">
              <w:rPr>
                <w:noProof/>
                <w:webHidden/>
              </w:rPr>
              <w:instrText xml:space="preserve"> PAGEREF _Toc100580056 \h </w:instrText>
            </w:r>
            <w:r w:rsidR="003E55C2">
              <w:rPr>
                <w:noProof/>
                <w:webHidden/>
              </w:rPr>
            </w:r>
            <w:r w:rsidR="003E55C2">
              <w:rPr>
                <w:noProof/>
                <w:webHidden/>
              </w:rPr>
              <w:fldChar w:fldCharType="separate"/>
            </w:r>
            <w:r w:rsidR="003E55C2">
              <w:rPr>
                <w:noProof/>
                <w:webHidden/>
              </w:rPr>
              <w:t>7</w:t>
            </w:r>
            <w:r w:rsidR="003E55C2">
              <w:rPr>
                <w:noProof/>
                <w:webHidden/>
              </w:rPr>
              <w:fldChar w:fldCharType="end"/>
            </w:r>
          </w:hyperlink>
        </w:p>
        <w:p w14:paraId="0335A462" w14:textId="7818913C" w:rsidR="003E55C2" w:rsidRDefault="00000000">
          <w:pPr>
            <w:pStyle w:val="TOC1"/>
            <w:rPr>
              <w:rFonts w:eastAsiaTheme="minorEastAsia" w:cstheme="minorBidi"/>
              <w:color w:val="auto"/>
              <w:sz w:val="22"/>
            </w:rPr>
          </w:pPr>
          <w:hyperlink w:anchor="_Toc100580057" w:history="1">
            <w:r w:rsidR="003E55C2" w:rsidRPr="00BF61EE">
              <w:rPr>
                <w:rStyle w:val="Hyperlink"/>
              </w:rPr>
              <w:t>3.</w:t>
            </w:r>
            <w:r w:rsidR="003E55C2">
              <w:rPr>
                <w:rFonts w:eastAsiaTheme="minorEastAsia" w:cstheme="minorBidi"/>
                <w:color w:val="auto"/>
                <w:sz w:val="22"/>
              </w:rPr>
              <w:tab/>
            </w:r>
            <w:r w:rsidR="003E55C2" w:rsidRPr="00BF61EE">
              <w:rPr>
                <w:rStyle w:val="Hyperlink"/>
              </w:rPr>
              <w:t>Evaluation findings</w:t>
            </w:r>
            <w:r w:rsidR="003E55C2">
              <w:rPr>
                <w:webHidden/>
              </w:rPr>
              <w:tab/>
            </w:r>
            <w:r w:rsidR="003E55C2">
              <w:rPr>
                <w:webHidden/>
              </w:rPr>
              <w:fldChar w:fldCharType="begin"/>
            </w:r>
            <w:r w:rsidR="003E55C2">
              <w:rPr>
                <w:webHidden/>
              </w:rPr>
              <w:instrText xml:space="preserve"> PAGEREF _Toc100580057 \h </w:instrText>
            </w:r>
            <w:r w:rsidR="003E55C2">
              <w:rPr>
                <w:webHidden/>
              </w:rPr>
            </w:r>
            <w:r w:rsidR="003E55C2">
              <w:rPr>
                <w:webHidden/>
              </w:rPr>
              <w:fldChar w:fldCharType="separate"/>
            </w:r>
            <w:r w:rsidR="003E55C2">
              <w:rPr>
                <w:webHidden/>
              </w:rPr>
              <w:t>8</w:t>
            </w:r>
            <w:r w:rsidR="003E55C2">
              <w:rPr>
                <w:webHidden/>
              </w:rPr>
              <w:fldChar w:fldCharType="end"/>
            </w:r>
          </w:hyperlink>
        </w:p>
        <w:p w14:paraId="3BEFF98D" w14:textId="668814C3" w:rsidR="003E55C2" w:rsidRDefault="00000000">
          <w:pPr>
            <w:pStyle w:val="TOC2"/>
            <w:tabs>
              <w:tab w:val="left" w:pos="880"/>
              <w:tab w:val="right" w:leader="dot" w:pos="9016"/>
            </w:tabs>
            <w:rPr>
              <w:rFonts w:eastAsiaTheme="minorEastAsia" w:cstheme="minorBidi"/>
              <w:noProof/>
              <w:color w:val="auto"/>
            </w:rPr>
          </w:pPr>
          <w:hyperlink w:anchor="_Toc100580059" w:history="1">
            <w:r w:rsidR="003E55C2" w:rsidRPr="00BF61EE">
              <w:rPr>
                <w:rStyle w:val="Hyperlink"/>
                <w:noProof/>
              </w:rPr>
              <w:t>3.1</w:t>
            </w:r>
            <w:r w:rsidR="003E55C2">
              <w:rPr>
                <w:rFonts w:eastAsiaTheme="minorEastAsia" w:cstheme="minorBidi"/>
                <w:noProof/>
                <w:color w:val="auto"/>
              </w:rPr>
              <w:tab/>
            </w:r>
            <w:r w:rsidR="003E55C2" w:rsidRPr="00BF61EE">
              <w:rPr>
                <w:rStyle w:val="Hyperlink"/>
                <w:noProof/>
              </w:rPr>
              <w:t>Need assessment</w:t>
            </w:r>
            <w:r w:rsidR="003E55C2">
              <w:rPr>
                <w:noProof/>
                <w:webHidden/>
              </w:rPr>
              <w:tab/>
            </w:r>
            <w:r w:rsidR="003E55C2">
              <w:rPr>
                <w:noProof/>
                <w:webHidden/>
              </w:rPr>
              <w:fldChar w:fldCharType="begin"/>
            </w:r>
            <w:r w:rsidR="003E55C2">
              <w:rPr>
                <w:noProof/>
                <w:webHidden/>
              </w:rPr>
              <w:instrText xml:space="preserve"> PAGEREF _Toc100580059 \h </w:instrText>
            </w:r>
            <w:r w:rsidR="003E55C2">
              <w:rPr>
                <w:noProof/>
                <w:webHidden/>
              </w:rPr>
            </w:r>
            <w:r w:rsidR="003E55C2">
              <w:rPr>
                <w:noProof/>
                <w:webHidden/>
              </w:rPr>
              <w:fldChar w:fldCharType="separate"/>
            </w:r>
            <w:r w:rsidR="003E55C2">
              <w:rPr>
                <w:noProof/>
                <w:webHidden/>
              </w:rPr>
              <w:t>8</w:t>
            </w:r>
            <w:r w:rsidR="003E55C2">
              <w:rPr>
                <w:noProof/>
                <w:webHidden/>
              </w:rPr>
              <w:fldChar w:fldCharType="end"/>
            </w:r>
          </w:hyperlink>
        </w:p>
        <w:p w14:paraId="004567AD" w14:textId="791BB503" w:rsidR="003E55C2" w:rsidRDefault="00000000">
          <w:pPr>
            <w:pStyle w:val="TOC2"/>
            <w:tabs>
              <w:tab w:val="left" w:pos="880"/>
              <w:tab w:val="right" w:leader="dot" w:pos="9016"/>
            </w:tabs>
            <w:rPr>
              <w:rFonts w:eastAsiaTheme="minorEastAsia" w:cstheme="minorBidi"/>
              <w:noProof/>
              <w:color w:val="auto"/>
            </w:rPr>
          </w:pPr>
          <w:hyperlink w:anchor="_Toc100580060" w:history="1">
            <w:r w:rsidR="003E55C2" w:rsidRPr="00BF61EE">
              <w:rPr>
                <w:rStyle w:val="Hyperlink"/>
                <w:noProof/>
              </w:rPr>
              <w:t>3.2</w:t>
            </w:r>
            <w:r w:rsidR="003E55C2">
              <w:rPr>
                <w:rFonts w:eastAsiaTheme="minorEastAsia" w:cstheme="minorBidi"/>
                <w:noProof/>
                <w:color w:val="auto"/>
              </w:rPr>
              <w:tab/>
            </w:r>
            <w:r w:rsidR="003E55C2" w:rsidRPr="00BF61EE">
              <w:rPr>
                <w:rStyle w:val="Hyperlink"/>
                <w:noProof/>
              </w:rPr>
              <w:t>Outcomes assessment</w:t>
            </w:r>
            <w:r w:rsidR="003E55C2">
              <w:rPr>
                <w:noProof/>
                <w:webHidden/>
              </w:rPr>
              <w:tab/>
            </w:r>
            <w:r w:rsidR="003E55C2">
              <w:rPr>
                <w:noProof/>
                <w:webHidden/>
              </w:rPr>
              <w:fldChar w:fldCharType="begin"/>
            </w:r>
            <w:r w:rsidR="003E55C2">
              <w:rPr>
                <w:noProof/>
                <w:webHidden/>
              </w:rPr>
              <w:instrText xml:space="preserve"> PAGEREF _Toc100580060 \h </w:instrText>
            </w:r>
            <w:r w:rsidR="003E55C2">
              <w:rPr>
                <w:noProof/>
                <w:webHidden/>
              </w:rPr>
            </w:r>
            <w:r w:rsidR="003E55C2">
              <w:rPr>
                <w:noProof/>
                <w:webHidden/>
              </w:rPr>
              <w:fldChar w:fldCharType="separate"/>
            </w:r>
            <w:r w:rsidR="003E55C2">
              <w:rPr>
                <w:noProof/>
                <w:webHidden/>
              </w:rPr>
              <w:t>8</w:t>
            </w:r>
            <w:r w:rsidR="003E55C2">
              <w:rPr>
                <w:noProof/>
                <w:webHidden/>
              </w:rPr>
              <w:fldChar w:fldCharType="end"/>
            </w:r>
          </w:hyperlink>
        </w:p>
        <w:p w14:paraId="01A70CFA" w14:textId="79A3E7D4" w:rsidR="003E55C2" w:rsidRDefault="00000000">
          <w:pPr>
            <w:pStyle w:val="TOC2"/>
            <w:tabs>
              <w:tab w:val="left" w:pos="880"/>
              <w:tab w:val="right" w:leader="dot" w:pos="9016"/>
            </w:tabs>
            <w:rPr>
              <w:rFonts w:eastAsiaTheme="minorEastAsia" w:cstheme="minorBidi"/>
              <w:noProof/>
              <w:color w:val="auto"/>
            </w:rPr>
          </w:pPr>
          <w:hyperlink w:anchor="_Toc100580061" w:history="1">
            <w:r w:rsidR="003E55C2" w:rsidRPr="00BF61EE">
              <w:rPr>
                <w:rStyle w:val="Hyperlink"/>
                <w:noProof/>
              </w:rPr>
              <w:t>3.3</w:t>
            </w:r>
            <w:r w:rsidR="003E55C2">
              <w:rPr>
                <w:rFonts w:eastAsiaTheme="minorEastAsia" w:cstheme="minorBidi"/>
                <w:noProof/>
                <w:color w:val="auto"/>
              </w:rPr>
              <w:tab/>
            </w:r>
            <w:r w:rsidR="003E55C2" w:rsidRPr="00BF61EE">
              <w:rPr>
                <w:rStyle w:val="Hyperlink"/>
                <w:noProof/>
              </w:rPr>
              <w:t>Implementation assessment</w:t>
            </w:r>
            <w:r w:rsidR="003E55C2">
              <w:rPr>
                <w:noProof/>
                <w:webHidden/>
              </w:rPr>
              <w:tab/>
            </w:r>
            <w:r w:rsidR="003E55C2">
              <w:rPr>
                <w:noProof/>
                <w:webHidden/>
              </w:rPr>
              <w:fldChar w:fldCharType="begin"/>
            </w:r>
            <w:r w:rsidR="003E55C2">
              <w:rPr>
                <w:noProof/>
                <w:webHidden/>
              </w:rPr>
              <w:instrText xml:space="preserve"> PAGEREF _Toc100580061 \h </w:instrText>
            </w:r>
            <w:r w:rsidR="003E55C2">
              <w:rPr>
                <w:noProof/>
                <w:webHidden/>
              </w:rPr>
            </w:r>
            <w:r w:rsidR="003E55C2">
              <w:rPr>
                <w:noProof/>
                <w:webHidden/>
              </w:rPr>
              <w:fldChar w:fldCharType="separate"/>
            </w:r>
            <w:r w:rsidR="003E55C2">
              <w:rPr>
                <w:noProof/>
                <w:webHidden/>
              </w:rPr>
              <w:t>9</w:t>
            </w:r>
            <w:r w:rsidR="003E55C2">
              <w:rPr>
                <w:noProof/>
                <w:webHidden/>
              </w:rPr>
              <w:fldChar w:fldCharType="end"/>
            </w:r>
          </w:hyperlink>
        </w:p>
        <w:p w14:paraId="00A97DFC" w14:textId="2B44FC62" w:rsidR="003E55C2" w:rsidRDefault="00000000">
          <w:pPr>
            <w:pStyle w:val="TOC2"/>
            <w:tabs>
              <w:tab w:val="left" w:pos="880"/>
              <w:tab w:val="right" w:leader="dot" w:pos="9016"/>
            </w:tabs>
            <w:rPr>
              <w:rFonts w:eastAsiaTheme="minorEastAsia" w:cstheme="minorBidi"/>
              <w:noProof/>
              <w:color w:val="auto"/>
            </w:rPr>
          </w:pPr>
          <w:hyperlink w:anchor="_Toc100580062" w:history="1">
            <w:r w:rsidR="003E55C2" w:rsidRPr="00BF61EE">
              <w:rPr>
                <w:rStyle w:val="Hyperlink"/>
                <w:noProof/>
              </w:rPr>
              <w:t>3.4</w:t>
            </w:r>
            <w:r w:rsidR="003E55C2">
              <w:rPr>
                <w:rFonts w:eastAsiaTheme="minorEastAsia" w:cstheme="minorBidi"/>
                <w:noProof/>
                <w:color w:val="auto"/>
              </w:rPr>
              <w:tab/>
            </w:r>
            <w:r w:rsidR="003E55C2" w:rsidRPr="00BF61EE">
              <w:rPr>
                <w:rStyle w:val="Hyperlink"/>
                <w:noProof/>
              </w:rPr>
              <w:t>Internal processes assessment</w:t>
            </w:r>
            <w:r w:rsidR="003E55C2">
              <w:rPr>
                <w:noProof/>
                <w:webHidden/>
              </w:rPr>
              <w:tab/>
            </w:r>
            <w:r w:rsidR="003E55C2">
              <w:rPr>
                <w:noProof/>
                <w:webHidden/>
              </w:rPr>
              <w:fldChar w:fldCharType="begin"/>
            </w:r>
            <w:r w:rsidR="003E55C2">
              <w:rPr>
                <w:noProof/>
                <w:webHidden/>
              </w:rPr>
              <w:instrText xml:space="preserve"> PAGEREF _Toc100580062 \h </w:instrText>
            </w:r>
            <w:r w:rsidR="003E55C2">
              <w:rPr>
                <w:noProof/>
                <w:webHidden/>
              </w:rPr>
            </w:r>
            <w:r w:rsidR="003E55C2">
              <w:rPr>
                <w:noProof/>
                <w:webHidden/>
              </w:rPr>
              <w:fldChar w:fldCharType="separate"/>
            </w:r>
            <w:r w:rsidR="003E55C2">
              <w:rPr>
                <w:noProof/>
                <w:webHidden/>
              </w:rPr>
              <w:t>10</w:t>
            </w:r>
            <w:r w:rsidR="003E55C2">
              <w:rPr>
                <w:noProof/>
                <w:webHidden/>
              </w:rPr>
              <w:fldChar w:fldCharType="end"/>
            </w:r>
          </w:hyperlink>
        </w:p>
        <w:p w14:paraId="0152E004" w14:textId="4FAA880A" w:rsidR="003E55C2" w:rsidRDefault="00000000">
          <w:pPr>
            <w:pStyle w:val="TOC2"/>
            <w:tabs>
              <w:tab w:val="left" w:pos="880"/>
              <w:tab w:val="right" w:leader="dot" w:pos="9016"/>
            </w:tabs>
            <w:rPr>
              <w:rFonts w:eastAsiaTheme="minorEastAsia" w:cstheme="minorBidi"/>
              <w:noProof/>
              <w:color w:val="auto"/>
            </w:rPr>
          </w:pPr>
          <w:hyperlink w:anchor="_Toc100580063" w:history="1">
            <w:r w:rsidR="003E55C2" w:rsidRPr="00BF61EE">
              <w:rPr>
                <w:rStyle w:val="Hyperlink"/>
                <w:noProof/>
              </w:rPr>
              <w:t>3.5</w:t>
            </w:r>
            <w:r w:rsidR="003E55C2">
              <w:rPr>
                <w:rFonts w:eastAsiaTheme="minorEastAsia" w:cstheme="minorBidi"/>
                <w:noProof/>
                <w:color w:val="auto"/>
              </w:rPr>
              <w:tab/>
            </w:r>
            <w:r w:rsidR="003E55C2" w:rsidRPr="00BF61EE">
              <w:rPr>
                <w:rStyle w:val="Hyperlink"/>
                <w:noProof/>
              </w:rPr>
              <w:t>Key findings and recommendations</w:t>
            </w:r>
            <w:r w:rsidR="003E55C2">
              <w:rPr>
                <w:noProof/>
                <w:webHidden/>
              </w:rPr>
              <w:tab/>
            </w:r>
            <w:r w:rsidR="003E55C2">
              <w:rPr>
                <w:noProof/>
                <w:webHidden/>
              </w:rPr>
              <w:fldChar w:fldCharType="begin"/>
            </w:r>
            <w:r w:rsidR="003E55C2">
              <w:rPr>
                <w:noProof/>
                <w:webHidden/>
              </w:rPr>
              <w:instrText xml:space="preserve"> PAGEREF _Toc100580063 \h </w:instrText>
            </w:r>
            <w:r w:rsidR="003E55C2">
              <w:rPr>
                <w:noProof/>
                <w:webHidden/>
              </w:rPr>
            </w:r>
            <w:r w:rsidR="003E55C2">
              <w:rPr>
                <w:noProof/>
                <w:webHidden/>
              </w:rPr>
              <w:fldChar w:fldCharType="separate"/>
            </w:r>
            <w:r w:rsidR="003E55C2">
              <w:rPr>
                <w:noProof/>
                <w:webHidden/>
              </w:rPr>
              <w:t>10</w:t>
            </w:r>
            <w:r w:rsidR="003E55C2">
              <w:rPr>
                <w:noProof/>
                <w:webHidden/>
              </w:rPr>
              <w:fldChar w:fldCharType="end"/>
            </w:r>
          </w:hyperlink>
        </w:p>
        <w:p w14:paraId="63689960" w14:textId="526537CB" w:rsidR="003E55C2" w:rsidRDefault="00000000">
          <w:pPr>
            <w:pStyle w:val="TOC1"/>
            <w:rPr>
              <w:rFonts w:eastAsiaTheme="minorEastAsia" w:cstheme="minorBidi"/>
              <w:color w:val="auto"/>
              <w:sz w:val="22"/>
            </w:rPr>
          </w:pPr>
          <w:hyperlink w:anchor="_Toc100580064" w:history="1">
            <w:r w:rsidR="003E55C2" w:rsidRPr="00BF61EE">
              <w:rPr>
                <w:rStyle w:val="Hyperlink"/>
              </w:rPr>
              <w:t>4.</w:t>
            </w:r>
            <w:r w:rsidR="003E55C2">
              <w:rPr>
                <w:rFonts w:eastAsiaTheme="minorEastAsia" w:cstheme="minorBidi"/>
                <w:color w:val="auto"/>
                <w:sz w:val="22"/>
              </w:rPr>
              <w:tab/>
            </w:r>
            <w:r w:rsidR="003E55C2" w:rsidRPr="00BF61EE">
              <w:rPr>
                <w:rStyle w:val="Hyperlink"/>
              </w:rPr>
              <w:t>Lessons learnt</w:t>
            </w:r>
            <w:r w:rsidR="003E55C2">
              <w:rPr>
                <w:webHidden/>
              </w:rPr>
              <w:tab/>
            </w:r>
            <w:r w:rsidR="003E55C2">
              <w:rPr>
                <w:webHidden/>
              </w:rPr>
              <w:fldChar w:fldCharType="begin"/>
            </w:r>
            <w:r w:rsidR="003E55C2">
              <w:rPr>
                <w:webHidden/>
              </w:rPr>
              <w:instrText xml:space="preserve"> PAGEREF _Toc100580064 \h </w:instrText>
            </w:r>
            <w:r w:rsidR="003E55C2">
              <w:rPr>
                <w:webHidden/>
              </w:rPr>
            </w:r>
            <w:r w:rsidR="003E55C2">
              <w:rPr>
                <w:webHidden/>
              </w:rPr>
              <w:fldChar w:fldCharType="separate"/>
            </w:r>
            <w:r w:rsidR="003E55C2">
              <w:rPr>
                <w:webHidden/>
              </w:rPr>
              <w:t>12</w:t>
            </w:r>
            <w:r w:rsidR="003E55C2">
              <w:rPr>
                <w:webHidden/>
              </w:rPr>
              <w:fldChar w:fldCharType="end"/>
            </w:r>
          </w:hyperlink>
        </w:p>
        <w:p w14:paraId="3ED0D0E2" w14:textId="2ABF334B" w:rsidR="003E55C2" w:rsidRDefault="00000000">
          <w:pPr>
            <w:pStyle w:val="TOC1"/>
            <w:rPr>
              <w:rFonts w:eastAsiaTheme="minorEastAsia" w:cstheme="minorBidi"/>
              <w:color w:val="auto"/>
              <w:sz w:val="22"/>
            </w:rPr>
          </w:pPr>
          <w:hyperlink w:anchor="_Toc100580065" w:history="1">
            <w:r w:rsidR="003E55C2" w:rsidRPr="00BF61EE">
              <w:rPr>
                <w:rStyle w:val="Hyperlink"/>
              </w:rPr>
              <w:t>Appendix A – Documents reviewed</w:t>
            </w:r>
            <w:r w:rsidR="003E55C2">
              <w:rPr>
                <w:webHidden/>
              </w:rPr>
              <w:tab/>
            </w:r>
            <w:r w:rsidR="003E55C2">
              <w:rPr>
                <w:webHidden/>
              </w:rPr>
              <w:fldChar w:fldCharType="begin"/>
            </w:r>
            <w:r w:rsidR="003E55C2">
              <w:rPr>
                <w:webHidden/>
              </w:rPr>
              <w:instrText xml:space="preserve"> PAGEREF _Toc100580065 \h </w:instrText>
            </w:r>
            <w:r w:rsidR="003E55C2">
              <w:rPr>
                <w:webHidden/>
              </w:rPr>
            </w:r>
            <w:r w:rsidR="003E55C2">
              <w:rPr>
                <w:webHidden/>
              </w:rPr>
              <w:fldChar w:fldCharType="separate"/>
            </w:r>
            <w:r w:rsidR="003E55C2">
              <w:rPr>
                <w:webHidden/>
              </w:rPr>
              <w:t>13</w:t>
            </w:r>
            <w:r w:rsidR="003E55C2">
              <w:rPr>
                <w:webHidden/>
              </w:rPr>
              <w:fldChar w:fldCharType="end"/>
            </w:r>
          </w:hyperlink>
        </w:p>
        <w:p w14:paraId="6BEA531A" w14:textId="2DFD0A63" w:rsidR="003E55C2" w:rsidRDefault="00000000">
          <w:pPr>
            <w:pStyle w:val="TOC1"/>
            <w:rPr>
              <w:rFonts w:eastAsiaTheme="minorEastAsia" w:cstheme="minorBidi"/>
              <w:color w:val="auto"/>
              <w:sz w:val="22"/>
            </w:rPr>
          </w:pPr>
          <w:hyperlink w:anchor="_Toc100580066" w:history="1">
            <w:r w:rsidR="003E55C2" w:rsidRPr="00BF61EE">
              <w:rPr>
                <w:rStyle w:val="Hyperlink"/>
              </w:rPr>
              <w:t>Appendix B – PIR interview list</w:t>
            </w:r>
            <w:r w:rsidR="003E55C2">
              <w:rPr>
                <w:webHidden/>
              </w:rPr>
              <w:tab/>
            </w:r>
            <w:r w:rsidR="003E55C2">
              <w:rPr>
                <w:webHidden/>
              </w:rPr>
              <w:fldChar w:fldCharType="begin"/>
            </w:r>
            <w:r w:rsidR="003E55C2">
              <w:rPr>
                <w:webHidden/>
              </w:rPr>
              <w:instrText xml:space="preserve"> PAGEREF _Toc100580066 \h </w:instrText>
            </w:r>
            <w:r w:rsidR="003E55C2">
              <w:rPr>
                <w:webHidden/>
              </w:rPr>
            </w:r>
            <w:r w:rsidR="003E55C2">
              <w:rPr>
                <w:webHidden/>
              </w:rPr>
              <w:fldChar w:fldCharType="separate"/>
            </w:r>
            <w:r w:rsidR="003E55C2">
              <w:rPr>
                <w:webHidden/>
              </w:rPr>
              <w:t>15</w:t>
            </w:r>
            <w:r w:rsidR="003E55C2">
              <w:rPr>
                <w:webHidden/>
              </w:rPr>
              <w:fldChar w:fldCharType="end"/>
            </w:r>
          </w:hyperlink>
        </w:p>
        <w:p w14:paraId="178306F5" w14:textId="08CC942E" w:rsidR="003E55C2" w:rsidRDefault="00000000">
          <w:pPr>
            <w:pStyle w:val="TOC1"/>
            <w:rPr>
              <w:rFonts w:eastAsiaTheme="minorEastAsia" w:cstheme="minorBidi"/>
              <w:color w:val="auto"/>
              <w:sz w:val="22"/>
            </w:rPr>
          </w:pPr>
          <w:hyperlink w:anchor="_Toc100580067" w:history="1">
            <w:r w:rsidR="003E55C2" w:rsidRPr="00BF61EE">
              <w:rPr>
                <w:rStyle w:val="Hyperlink"/>
              </w:rPr>
              <w:t>Appendix C – Detailed Evaluation Matrix</w:t>
            </w:r>
            <w:r w:rsidR="003E55C2">
              <w:rPr>
                <w:webHidden/>
              </w:rPr>
              <w:tab/>
            </w:r>
            <w:r w:rsidR="003E55C2">
              <w:rPr>
                <w:webHidden/>
              </w:rPr>
              <w:fldChar w:fldCharType="begin"/>
            </w:r>
            <w:r w:rsidR="003E55C2">
              <w:rPr>
                <w:webHidden/>
              </w:rPr>
              <w:instrText xml:space="preserve"> PAGEREF _Toc100580067 \h </w:instrText>
            </w:r>
            <w:r w:rsidR="003E55C2">
              <w:rPr>
                <w:webHidden/>
              </w:rPr>
            </w:r>
            <w:r w:rsidR="003E55C2">
              <w:rPr>
                <w:webHidden/>
              </w:rPr>
              <w:fldChar w:fldCharType="separate"/>
            </w:r>
            <w:r w:rsidR="003E55C2">
              <w:rPr>
                <w:webHidden/>
              </w:rPr>
              <w:t>16</w:t>
            </w:r>
            <w:r w:rsidR="003E55C2">
              <w:rPr>
                <w:webHidden/>
              </w:rPr>
              <w:fldChar w:fldCharType="end"/>
            </w:r>
          </w:hyperlink>
        </w:p>
        <w:p w14:paraId="6F7B9995" w14:textId="71ED7C84" w:rsidR="00534112" w:rsidRDefault="00AB2383">
          <w:r>
            <w:rPr>
              <w:color w:val="414087" w:themeColor="background1"/>
              <w:sz w:val="24"/>
            </w:rPr>
            <w:fldChar w:fldCharType="end"/>
          </w:r>
        </w:p>
      </w:sdtContent>
    </w:sdt>
    <w:p w14:paraId="05E2DF43" w14:textId="6B9BC6BC" w:rsidR="00534112" w:rsidRDefault="00534112">
      <w:pPr>
        <w:spacing w:after="0" w:line="240" w:lineRule="auto"/>
        <w:rPr>
          <w:rFonts w:ascii="Arial" w:eastAsia="Times New Roman" w:hAnsi="Arial" w:cs="Arial"/>
          <w:b/>
          <w:bCs/>
          <w:color w:val="414087" w:themeColor="background1"/>
          <w:sz w:val="28"/>
          <w:szCs w:val="28"/>
        </w:rPr>
      </w:pPr>
      <w:r>
        <w:br w:type="page"/>
      </w:r>
    </w:p>
    <w:p w14:paraId="3F892DD7" w14:textId="0AF7E3FB" w:rsidR="00D11761" w:rsidRDefault="00D11761" w:rsidP="00DF68FE">
      <w:pPr>
        <w:pStyle w:val="Heading10"/>
        <w:numPr>
          <w:ilvl w:val="0"/>
          <w:numId w:val="0"/>
        </w:numPr>
        <w:ind w:left="437" w:hanging="437"/>
      </w:pPr>
      <w:bookmarkStart w:id="0" w:name="_Toc51326628"/>
      <w:bookmarkStart w:id="1" w:name="_Ref51771845"/>
      <w:bookmarkStart w:id="2" w:name="_Toc100580016"/>
      <w:r w:rsidRPr="00927047">
        <w:lastRenderedPageBreak/>
        <w:t>Guide</w:t>
      </w:r>
      <w:r>
        <w:t xml:space="preserve"> to using the </w:t>
      </w:r>
      <w:r w:rsidR="001522D5">
        <w:t>t</w:t>
      </w:r>
      <w:r>
        <w:t>emplate</w:t>
      </w:r>
      <w:bookmarkEnd w:id="0"/>
      <w:bookmarkEnd w:id="1"/>
      <w:bookmarkEnd w:id="2"/>
    </w:p>
    <w:p w14:paraId="490178B6" w14:textId="77777777" w:rsidR="008F27BB" w:rsidRPr="008F27BB" w:rsidRDefault="008F27BB" w:rsidP="008F27BB">
      <w:pPr>
        <w:spacing w:after="0"/>
      </w:pP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25D1C559" w14:textId="77777777" w:rsidTr="006D45D9">
        <w:tc>
          <w:tcPr>
            <w:tcW w:w="8926" w:type="dxa"/>
            <w:shd w:val="clear" w:color="auto" w:fill="D7CDEF" w:themeFill="text1" w:themeFillTint="33"/>
          </w:tcPr>
          <w:p w14:paraId="5DCA6F83" w14:textId="6370F4D6" w:rsidR="008F27BB" w:rsidRDefault="008F27BB" w:rsidP="008F27BB">
            <w:pPr>
              <w:pStyle w:val="Bulletindent"/>
              <w:spacing w:before="100" w:after="100" w:line="240" w:lineRule="auto"/>
              <w:ind w:left="357"/>
            </w:pPr>
            <w:r>
              <w:t>Th</w:t>
            </w:r>
            <w:r w:rsidR="00C159D9">
              <w:t>e</w:t>
            </w:r>
            <w:r>
              <w:t xml:space="preserve"> </w:t>
            </w:r>
            <w:r w:rsidR="00C159D9">
              <w:t>PIR Advisor</w:t>
            </w:r>
            <w:r w:rsidR="004C0A08">
              <w:t xml:space="preserve"> </w:t>
            </w:r>
            <w:r w:rsidR="00C159D9">
              <w:t xml:space="preserve">should use this </w:t>
            </w:r>
            <w:r>
              <w:t xml:space="preserve">template to develop a PIR Report for their project, </w:t>
            </w:r>
            <w:r w:rsidR="002D74EC">
              <w:t>P</w:t>
            </w:r>
            <w:r>
              <w:t xml:space="preserve">rogram or </w:t>
            </w:r>
            <w:r w:rsidR="002D74EC">
              <w:t>P</w:t>
            </w:r>
            <w:r>
              <w:t>recinct</w:t>
            </w:r>
            <w:r w:rsidR="00065D8E">
              <w:t xml:space="preserve">. The template </w:t>
            </w:r>
            <w:r w:rsidR="002071AA">
              <w:rPr>
                <w:i/>
                <w:iCs/>
                <w:u w:val="single"/>
              </w:rPr>
              <w:t>should not be used in isolation</w:t>
            </w:r>
            <w:r w:rsidR="002071AA" w:rsidRPr="00FC572C">
              <w:t xml:space="preserve"> </w:t>
            </w:r>
            <w:r w:rsidR="002071AA">
              <w:t xml:space="preserve">but should be read and used alongside the </w:t>
            </w:r>
            <w:hyperlink r:id="rId19" w:history="1">
              <w:r w:rsidR="002071AA" w:rsidRPr="00F17F27">
                <w:rPr>
                  <w:rStyle w:val="Hyperlink"/>
                </w:rPr>
                <w:t>guidance</w:t>
              </w:r>
            </w:hyperlink>
            <w:r w:rsidR="002071AA">
              <w:t xml:space="preserve"> on undertaking a </w:t>
            </w:r>
            <w:r w:rsidR="002709F8">
              <w:t>PIR</w:t>
            </w:r>
            <w:r w:rsidR="002071AA">
              <w:t xml:space="preserve"> </w:t>
            </w:r>
          </w:p>
          <w:p w14:paraId="233D4D30" w14:textId="038BDE38" w:rsidR="006D45D9" w:rsidRDefault="002709F8" w:rsidP="008F27BB">
            <w:pPr>
              <w:pStyle w:val="Bulletindent"/>
              <w:spacing w:before="100" w:after="100" w:line="240" w:lineRule="auto"/>
              <w:ind w:left="357"/>
            </w:pPr>
            <w:r>
              <w:t>In competing this template, t</w:t>
            </w:r>
            <w:r w:rsidR="006D45D9">
              <w:t xml:space="preserve">he </w:t>
            </w:r>
            <w:r w:rsidR="00B32ACF">
              <w:t>PIR Advisor</w:t>
            </w:r>
            <w:r w:rsidR="006D45D9">
              <w:t xml:space="preserve"> should:</w:t>
            </w:r>
          </w:p>
          <w:p w14:paraId="644E0A1B" w14:textId="29A8931D" w:rsidR="005907FE" w:rsidRDefault="005907FE" w:rsidP="000D14D0">
            <w:pPr>
              <w:pStyle w:val="Bullet2"/>
              <w:numPr>
                <w:ilvl w:val="1"/>
                <w:numId w:val="26"/>
              </w:numPr>
            </w:pPr>
            <w:r>
              <w:t xml:space="preserve">Refer to the </w:t>
            </w:r>
            <w:r w:rsidR="008F27BB">
              <w:t xml:space="preserve">guidelines for developing the </w:t>
            </w:r>
            <w:r w:rsidR="00FD3FBE">
              <w:t>PIR</w:t>
            </w:r>
            <w:r>
              <w:t xml:space="preserve"> for further information on the PIR and what should be included in the Report</w:t>
            </w:r>
          </w:p>
          <w:p w14:paraId="0EE20D4F" w14:textId="24BB3857" w:rsidR="000E36AA" w:rsidRDefault="000E36AA" w:rsidP="000D14D0">
            <w:pPr>
              <w:pStyle w:val="Bullet2"/>
              <w:numPr>
                <w:ilvl w:val="1"/>
                <w:numId w:val="26"/>
              </w:numPr>
            </w:pPr>
            <w:r>
              <w:t>Use the guidance in the purple boxes at the beginning of each sub-section to inform the development of the PIR. These boxes should be deleted from the final version of the PIR</w:t>
            </w:r>
          </w:p>
          <w:p w14:paraId="743163E2" w14:textId="5F0F3A67" w:rsidR="005907FE" w:rsidRPr="008921BA" w:rsidRDefault="005907FE" w:rsidP="000D14D0">
            <w:pPr>
              <w:pStyle w:val="Bullet2"/>
              <w:numPr>
                <w:ilvl w:val="1"/>
                <w:numId w:val="26"/>
              </w:numPr>
              <w:rPr>
                <w:i/>
                <w:iCs/>
              </w:rPr>
            </w:pPr>
            <w:r>
              <w:t xml:space="preserve">Use the </w:t>
            </w:r>
            <w:r w:rsidR="00B32ACF">
              <w:t>h</w:t>
            </w:r>
            <w:r>
              <w:t xml:space="preserve">eadings, </w:t>
            </w:r>
            <w:r w:rsidR="00B32ACF">
              <w:t>s</w:t>
            </w:r>
            <w:r>
              <w:t>ub-</w:t>
            </w:r>
            <w:r w:rsidR="00B32ACF">
              <w:t>h</w:t>
            </w:r>
            <w:r>
              <w:t xml:space="preserve">eadings and </w:t>
            </w:r>
            <w:r w:rsidR="00B32ACF">
              <w:t>t</w:t>
            </w:r>
            <w:r>
              <w:t xml:space="preserve">ables that have been provided to guide the development of the </w:t>
            </w:r>
            <w:r w:rsidR="008F27BB" w:rsidRPr="00B32ACF">
              <w:t>PIR</w:t>
            </w:r>
            <w:r w:rsidR="004F066C">
              <w:t xml:space="preserve"> Report</w:t>
            </w:r>
            <w:r w:rsidRPr="00B32ACF">
              <w:t xml:space="preserve">. </w:t>
            </w:r>
          </w:p>
        </w:tc>
      </w:tr>
    </w:tbl>
    <w:p w14:paraId="1498EEDD" w14:textId="77777777" w:rsidR="005907FE" w:rsidRPr="005907FE" w:rsidRDefault="005907FE" w:rsidP="005907FE"/>
    <w:p w14:paraId="1607AD1F" w14:textId="58BCCF51" w:rsidR="00D11761" w:rsidRDefault="00D11761" w:rsidP="00D11761">
      <w:pPr>
        <w:pStyle w:val="Bulletindent"/>
      </w:pPr>
      <w:r>
        <w:br w:type="page"/>
      </w:r>
    </w:p>
    <w:p w14:paraId="5857CA1F" w14:textId="65892580" w:rsidR="0067248E" w:rsidRDefault="0067248E" w:rsidP="00F351B3">
      <w:pPr>
        <w:pStyle w:val="Heading10"/>
      </w:pPr>
      <w:bookmarkStart w:id="3" w:name="_Toc100580018"/>
      <w:bookmarkStart w:id="4" w:name="_Toc100580020"/>
      <w:bookmarkStart w:id="5" w:name="_Toc100580021"/>
      <w:bookmarkStart w:id="6" w:name="_Toc100580023"/>
      <w:bookmarkStart w:id="7" w:name="_Toc100580024"/>
      <w:bookmarkStart w:id="8" w:name="_Toc100580025"/>
      <w:bookmarkStart w:id="9" w:name="_Toc100580027"/>
      <w:bookmarkStart w:id="10" w:name="_Toc100580028"/>
      <w:bookmarkStart w:id="11" w:name="_Toc100580029"/>
      <w:bookmarkStart w:id="12" w:name="_Toc100580030"/>
      <w:bookmarkStart w:id="13" w:name="_Toc100580032"/>
      <w:bookmarkStart w:id="14" w:name="_Toc100580033"/>
      <w:bookmarkStart w:id="15" w:name="_Toc100580034"/>
      <w:bookmarkStart w:id="16" w:name="_Toc100580036"/>
      <w:bookmarkStart w:id="17" w:name="_Toc100580037"/>
      <w:bookmarkStart w:id="18" w:name="_Toc100580038"/>
      <w:bookmarkStart w:id="19" w:name="_Toc100580039"/>
      <w:bookmarkStart w:id="20" w:name="_Toc100580041"/>
      <w:bookmarkStart w:id="21" w:name="_Toc100580042"/>
      <w:bookmarkStart w:id="22" w:name="_Toc100580043"/>
      <w:bookmarkStart w:id="23" w:name="_Toc100580045"/>
      <w:bookmarkStart w:id="24" w:name="_Toc100580046"/>
      <w:bookmarkStart w:id="25" w:name="_Toc100580047"/>
      <w:bookmarkStart w:id="26" w:name="_Toc100580048"/>
      <w:bookmarkStart w:id="27" w:name="_Toc1005800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lastRenderedPageBreak/>
        <w:t>Background and project overview</w:t>
      </w:r>
      <w:bookmarkEnd w:id="27"/>
      <w:r>
        <w:t xml:space="preserve"> </w:t>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401E5" w14:paraId="36DF69C2" w14:textId="77777777" w:rsidTr="006D45D9">
        <w:trPr>
          <w:trHeight w:val="226"/>
        </w:trPr>
        <w:tc>
          <w:tcPr>
            <w:tcW w:w="8926" w:type="dxa"/>
            <w:shd w:val="clear" w:color="auto" w:fill="D7CDEF" w:themeFill="text1" w:themeFillTint="33"/>
          </w:tcPr>
          <w:p w14:paraId="4C2B5EC4" w14:textId="740891C8" w:rsidR="00D401E5" w:rsidRPr="00AE51B5" w:rsidRDefault="00D401E5" w:rsidP="006D45D9">
            <w:pPr>
              <w:spacing w:after="0"/>
              <w:rPr>
                <w:rFonts w:ascii="Arial" w:hAnsi="Arial" w:cs="Arial"/>
                <w:b/>
                <w:bCs/>
                <w:sz w:val="24"/>
                <w:szCs w:val="24"/>
              </w:rPr>
            </w:pPr>
            <w:r>
              <w:rPr>
                <w:rFonts w:ascii="Arial" w:hAnsi="Arial" w:cs="Arial"/>
                <w:b/>
                <w:bCs/>
                <w:sz w:val="24"/>
                <w:szCs w:val="24"/>
              </w:rPr>
              <w:t>Content to be included</w:t>
            </w:r>
            <w:r w:rsidRPr="002F3385">
              <w:rPr>
                <w:rFonts w:ascii="Arial" w:hAnsi="Arial" w:cs="Arial"/>
                <w:b/>
                <w:bCs/>
                <w:sz w:val="24"/>
                <w:szCs w:val="24"/>
              </w:rPr>
              <w:t xml:space="preserve"> in this </w:t>
            </w:r>
            <w:r w:rsidR="00BF4293">
              <w:rPr>
                <w:rFonts w:ascii="Arial" w:hAnsi="Arial" w:cs="Arial"/>
                <w:b/>
                <w:bCs/>
                <w:sz w:val="24"/>
                <w:szCs w:val="24"/>
              </w:rPr>
              <w:t>section</w:t>
            </w:r>
          </w:p>
        </w:tc>
      </w:tr>
      <w:tr w:rsidR="00D401E5" w14:paraId="1C7C7BD0" w14:textId="77777777" w:rsidTr="006D45D9">
        <w:tc>
          <w:tcPr>
            <w:tcW w:w="8926" w:type="dxa"/>
            <w:shd w:val="clear" w:color="auto" w:fill="D7CDEF" w:themeFill="text1" w:themeFillTint="33"/>
          </w:tcPr>
          <w:p w14:paraId="33E9082D" w14:textId="07CDAE7B" w:rsidR="00D401E5" w:rsidRPr="00B32ACF" w:rsidRDefault="006D5B5A" w:rsidP="006D45D9">
            <w:r>
              <w:t xml:space="preserve">The </w:t>
            </w:r>
            <w:r w:rsidR="00B32ACF">
              <w:t>PIR Advisor</w:t>
            </w:r>
            <w:r w:rsidR="004C7A9B" w:rsidRPr="00B32ACF">
              <w:t xml:space="preserve"> should include </w:t>
            </w:r>
            <w:r w:rsidR="00D401E5" w:rsidRPr="00B32ACF">
              <w:t>a background and overview of the project</w:t>
            </w:r>
            <w:r w:rsidR="004C7A9B" w:rsidRPr="00B32ACF">
              <w:t xml:space="preserve"> in this section</w:t>
            </w:r>
            <w:r w:rsidR="00D401E5" w:rsidRPr="00B32ACF">
              <w:t xml:space="preserve">. This should also include a timeline for the project </w:t>
            </w:r>
            <w:r w:rsidR="0096186E" w:rsidRPr="00B32ACF">
              <w:t xml:space="preserve">including all major milestones. The level of detail and content included here should be tailored to each project and its complexities. </w:t>
            </w:r>
          </w:p>
          <w:p w14:paraId="0DEB71E1" w14:textId="506FFA2C" w:rsidR="00D401E5"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 Refer to the </w:t>
            </w:r>
            <w:hyperlink r:id="rId20" w:history="1">
              <w:r w:rsidR="00373FDC">
                <w:rPr>
                  <w:rStyle w:val="Hyperlink"/>
                  <w:i/>
                  <w:iCs/>
                </w:rPr>
                <w:t>PIR guidelines</w:t>
              </w:r>
            </w:hyperlink>
            <w:r w:rsidR="008F27BB" w:rsidRPr="008921BA">
              <w:rPr>
                <w:i/>
                <w:iCs/>
              </w:rPr>
              <w:t xml:space="preserve"> for further information.</w:t>
            </w:r>
          </w:p>
        </w:tc>
      </w:tr>
    </w:tbl>
    <w:p w14:paraId="238BFB10" w14:textId="77777777" w:rsidR="00D401E5" w:rsidRPr="00D401E5" w:rsidRDefault="00D401E5" w:rsidP="00D401E5"/>
    <w:p w14:paraId="4D640818" w14:textId="02EE3426" w:rsidR="0067248E" w:rsidRDefault="0067248E" w:rsidP="00215BF4">
      <w:pPr>
        <w:pStyle w:val="Heading20"/>
      </w:pPr>
      <w:bookmarkStart w:id="28" w:name="_Toc100580051"/>
      <w:r w:rsidRPr="00DF68FE">
        <w:rPr>
          <w:i/>
          <w:iCs/>
        </w:rPr>
        <w:t>Capital Framework</w:t>
      </w:r>
      <w:r>
        <w:t xml:space="preserve"> background</w:t>
      </w:r>
      <w:bookmarkEnd w:id="28"/>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2BAFF525" w14:textId="77777777" w:rsidTr="00D2337B">
        <w:trPr>
          <w:trHeight w:val="226"/>
        </w:trPr>
        <w:tc>
          <w:tcPr>
            <w:tcW w:w="8926" w:type="dxa"/>
            <w:shd w:val="clear" w:color="auto" w:fill="EFEBF9"/>
          </w:tcPr>
          <w:p w14:paraId="1DCF1045" w14:textId="43B30288"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D2337B" w14:paraId="5BBE4F2C" w14:textId="77777777" w:rsidTr="00D2337B">
        <w:tc>
          <w:tcPr>
            <w:tcW w:w="8926" w:type="dxa"/>
            <w:shd w:val="clear" w:color="auto" w:fill="EFEBF9"/>
          </w:tcPr>
          <w:p w14:paraId="3511265C" w14:textId="740EBE96" w:rsidR="004C7A9B" w:rsidRDefault="004C7A9B" w:rsidP="00DF68FE">
            <w:pPr>
              <w:pStyle w:val="Bullet1"/>
              <w:numPr>
                <w:ilvl w:val="0"/>
                <w:numId w:val="0"/>
              </w:numPr>
              <w:spacing w:before="0"/>
              <w:ind w:left="357" w:hanging="357"/>
            </w:pPr>
            <w:r>
              <w:t xml:space="preserve">The </w:t>
            </w:r>
            <w:r w:rsidR="00B32ACF">
              <w:t>PIR Advisor</w:t>
            </w:r>
            <w:r>
              <w:t xml:space="preserve"> should include a description of: </w:t>
            </w:r>
          </w:p>
          <w:p w14:paraId="07D620FC" w14:textId="39D11E96" w:rsidR="00B32ACF" w:rsidRDefault="00B32ACF" w:rsidP="00B32ACF">
            <w:pPr>
              <w:pStyle w:val="Bullet1"/>
              <w:rPr>
                <w:i/>
                <w:iCs/>
              </w:rPr>
            </w:pPr>
            <w:r w:rsidRPr="004311CA">
              <w:t>The</w:t>
            </w:r>
            <w:r w:rsidR="00D2337B" w:rsidRPr="004311CA">
              <w:t xml:space="preserve"> steps </w:t>
            </w:r>
            <w:r w:rsidR="00645177" w:rsidRPr="002839F4">
              <w:t>of</w:t>
            </w:r>
            <w:r w:rsidR="00D2337B" w:rsidRPr="002839F4">
              <w:t xml:space="preserve"> the </w:t>
            </w:r>
            <w:r w:rsidR="00D2337B" w:rsidRPr="00774F8E">
              <w:rPr>
                <w:i/>
                <w:iCs/>
              </w:rPr>
              <w:t>Capital Framework</w:t>
            </w:r>
            <w:r w:rsidR="00D2337B" w:rsidRPr="004311CA">
              <w:rPr>
                <w:sz w:val="20"/>
                <w:szCs w:val="20"/>
              </w:rPr>
              <w:t xml:space="preserve"> </w:t>
            </w:r>
            <w:r w:rsidRPr="004311CA">
              <w:t>which have been completed for the project</w:t>
            </w:r>
            <w:r w:rsidR="006040F0" w:rsidRPr="004311CA">
              <w:t xml:space="preserve">, including any additional analysis that was undertaken over and above the requirements of the </w:t>
            </w:r>
            <w:r w:rsidR="000C00B2" w:rsidRPr="004311CA">
              <w:t xml:space="preserve">project’s </w:t>
            </w:r>
            <w:r w:rsidR="006040F0" w:rsidRPr="004311CA">
              <w:t>Tier level</w:t>
            </w:r>
            <w:r w:rsidR="00C32FF5">
              <w:t>.</w:t>
            </w:r>
          </w:p>
          <w:p w14:paraId="4ABD504C" w14:textId="2CB264D9" w:rsidR="00D2337B" w:rsidRPr="0090155F" w:rsidRDefault="006D5B5A" w:rsidP="008921BA">
            <w:pPr>
              <w:pStyle w:val="Bullet1"/>
              <w:numPr>
                <w:ilvl w:val="0"/>
                <w:numId w:val="0"/>
              </w:numPr>
              <w:rPr>
                <w:i/>
                <w:iCs/>
              </w:rPr>
            </w:pPr>
            <w:r>
              <w:rPr>
                <w:i/>
                <w:iCs/>
              </w:rPr>
              <w:t xml:space="preserve">The </w:t>
            </w:r>
            <w:r w:rsidR="00B32ACF">
              <w:rPr>
                <w:i/>
                <w:iCs/>
              </w:rPr>
              <w:t>PIR Advisor</w:t>
            </w:r>
            <w:r w:rsidR="008F27BB" w:rsidRPr="00B32ACF">
              <w:rPr>
                <w:i/>
                <w:iCs/>
              </w:rPr>
              <w:t xml:space="preserve"> should delete this box from the final version of the PIR Report.</w:t>
            </w:r>
          </w:p>
        </w:tc>
      </w:tr>
    </w:tbl>
    <w:p w14:paraId="263C2CC7" w14:textId="77777777" w:rsidR="0067248E" w:rsidRDefault="0067248E" w:rsidP="0067248E"/>
    <w:p w14:paraId="55E30224" w14:textId="7D43F0FC" w:rsidR="0067248E" w:rsidRDefault="0067248E" w:rsidP="00215BF4">
      <w:pPr>
        <w:pStyle w:val="Heading20"/>
      </w:pPr>
      <w:bookmarkStart w:id="29" w:name="_Toc100580052"/>
      <w:r>
        <w:t>Project overview</w:t>
      </w:r>
      <w:bookmarkEnd w:id="29"/>
      <w:r>
        <w:t xml:space="preserve"> </w:t>
      </w:r>
    </w:p>
    <w:p w14:paraId="50904776" w14:textId="41BCA1E9" w:rsidR="0067248E" w:rsidRDefault="0067248E" w:rsidP="0067248E">
      <w:pPr>
        <w:pStyle w:val="Heading30"/>
      </w:pPr>
      <w:r>
        <w:t xml:space="preserve">Project needs, objectives and desired outcomes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B32ACF" w14:paraId="135EF713" w14:textId="77777777" w:rsidTr="00B32ACF">
        <w:trPr>
          <w:trHeight w:val="226"/>
        </w:trPr>
        <w:tc>
          <w:tcPr>
            <w:tcW w:w="8926" w:type="dxa"/>
            <w:shd w:val="clear" w:color="auto" w:fill="EFEBF9"/>
          </w:tcPr>
          <w:p w14:paraId="1981607A" w14:textId="45750402" w:rsidR="00B32ACF" w:rsidRPr="00AE51B5" w:rsidRDefault="00B32ACF" w:rsidP="00B32ACF">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B32ACF" w14:paraId="68EC5144" w14:textId="77777777" w:rsidTr="00B32ACF">
        <w:tc>
          <w:tcPr>
            <w:tcW w:w="8926" w:type="dxa"/>
            <w:shd w:val="clear" w:color="auto" w:fill="EFEBF9"/>
          </w:tcPr>
          <w:p w14:paraId="3D3943B5" w14:textId="35278A15" w:rsidR="00B32ACF" w:rsidRPr="0067248E" w:rsidRDefault="006D5B5A" w:rsidP="00B32ACF">
            <w:r>
              <w:t xml:space="preserve">The </w:t>
            </w:r>
            <w:r w:rsidR="00B32ACF">
              <w:t xml:space="preserve">PIR Advisor should include the following items, tailored as appropriate to the project: </w:t>
            </w:r>
          </w:p>
          <w:p w14:paraId="3C64F064" w14:textId="77777777" w:rsidR="00B32ACF" w:rsidRDefault="00B32ACF" w:rsidP="00B32ACF">
            <w:pPr>
              <w:pStyle w:val="Bullet1"/>
            </w:pPr>
            <w:r>
              <w:t>A description of the need for the project</w:t>
            </w:r>
          </w:p>
          <w:p w14:paraId="07670E90" w14:textId="77777777" w:rsidR="00B32ACF" w:rsidRDefault="00B32ACF" w:rsidP="00B32ACF">
            <w:pPr>
              <w:pStyle w:val="Bullet1"/>
            </w:pPr>
            <w:r>
              <w:t>A summary of the project objectives</w:t>
            </w:r>
          </w:p>
          <w:p w14:paraId="17A662D0" w14:textId="77777777" w:rsidR="00B32ACF" w:rsidRDefault="00B32ACF" w:rsidP="00B32ACF">
            <w:pPr>
              <w:pStyle w:val="Bullet1"/>
            </w:pPr>
            <w:r>
              <w:t>A brief summary of the project scope (i.e. the asset being delivered)</w:t>
            </w:r>
          </w:p>
          <w:p w14:paraId="65297763" w14:textId="77777777" w:rsidR="00B32ACF" w:rsidRDefault="00B32ACF" w:rsidP="00B32ACF">
            <w:pPr>
              <w:pStyle w:val="Bullet1"/>
            </w:pPr>
            <w:r>
              <w:t>Project timing key dates (e.g. construction completion)</w:t>
            </w:r>
          </w:p>
          <w:p w14:paraId="02D60927" w14:textId="77777777" w:rsidR="00B32ACF" w:rsidRDefault="00B32ACF" w:rsidP="00B32ACF">
            <w:pPr>
              <w:pStyle w:val="Bullet1"/>
            </w:pPr>
            <w:r>
              <w:t xml:space="preserve">The approved project funding, including the dates of approval </w:t>
            </w:r>
          </w:p>
          <w:p w14:paraId="7327B9EB" w14:textId="2CA29BD3" w:rsidR="00B32ACF" w:rsidRPr="00B32ACF" w:rsidRDefault="006B4FC9">
            <w:pPr>
              <w:pStyle w:val="Bullet1"/>
            </w:pPr>
            <w:r>
              <w:t xml:space="preserve">The </w:t>
            </w:r>
            <w:r w:rsidR="00D56875">
              <w:t>actual</w:t>
            </w:r>
            <w:r>
              <w:t xml:space="preserve"> project budget, revenues and/or capital expenditure</w:t>
            </w:r>
            <w:r w:rsidR="00B32ACF">
              <w:t xml:space="preserve"> compared to the project </w:t>
            </w:r>
            <w:r w:rsidR="0041270B">
              <w:t xml:space="preserve">capital </w:t>
            </w:r>
            <w:r w:rsidR="00B32ACF">
              <w:t>and whole</w:t>
            </w:r>
            <w:r w:rsidR="00764452">
              <w:t>-</w:t>
            </w:r>
            <w:r w:rsidR="00B32ACF">
              <w:t>of</w:t>
            </w:r>
            <w:r w:rsidR="00764452">
              <w:t>-</w:t>
            </w:r>
            <w:r w:rsidR="00B32ACF">
              <w:t xml:space="preserve">life </w:t>
            </w:r>
            <w:r w:rsidR="004A0E31">
              <w:t>cashflows estimated</w:t>
            </w:r>
            <w:r w:rsidR="00B32ACF">
              <w:t xml:space="preserve"> (with contingencies).</w:t>
            </w:r>
          </w:p>
          <w:p w14:paraId="56146ED2" w14:textId="530B4E98" w:rsidR="00B32ACF" w:rsidRPr="0090155F" w:rsidRDefault="006D5B5A" w:rsidP="00B32ACF">
            <w:pPr>
              <w:pStyle w:val="KeyMessagesBullet1"/>
              <w:tabs>
                <w:tab w:val="clear" w:pos="360"/>
              </w:tabs>
              <w:ind w:left="0" w:firstLine="0"/>
              <w:rPr>
                <w:i/>
                <w:iCs/>
              </w:rPr>
            </w:pPr>
            <w:r>
              <w:rPr>
                <w:i/>
                <w:iCs/>
              </w:rPr>
              <w:t xml:space="preserve">The </w:t>
            </w:r>
            <w:r w:rsidR="00B32ACF">
              <w:rPr>
                <w:i/>
                <w:iCs/>
              </w:rPr>
              <w:t>PIR Advisor</w:t>
            </w:r>
            <w:r w:rsidR="00B32ACF" w:rsidRPr="004645B4">
              <w:rPr>
                <w:i/>
                <w:iCs/>
              </w:rPr>
              <w:t xml:space="preserve"> should delete this box from the final version of the PIR Report.</w:t>
            </w:r>
          </w:p>
        </w:tc>
      </w:tr>
    </w:tbl>
    <w:p w14:paraId="012EA362" w14:textId="77777777" w:rsidR="00C00CBD" w:rsidRDefault="00C00CBD" w:rsidP="00C00CBD"/>
    <w:p w14:paraId="4A104595" w14:textId="17144F30" w:rsidR="0067248E" w:rsidRDefault="0067248E" w:rsidP="0067248E">
      <w:pPr>
        <w:pStyle w:val="Heading30"/>
      </w:pPr>
      <w:r>
        <w:t xml:space="preserve">Project implementation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B32ACF" w14:paraId="7E8CAFCE" w14:textId="77777777" w:rsidTr="00B32ACF">
        <w:trPr>
          <w:trHeight w:val="226"/>
        </w:trPr>
        <w:tc>
          <w:tcPr>
            <w:tcW w:w="8926" w:type="dxa"/>
            <w:shd w:val="clear" w:color="auto" w:fill="EFEBF9"/>
          </w:tcPr>
          <w:p w14:paraId="52897650" w14:textId="7540C0E5" w:rsidR="00B32ACF" w:rsidRPr="00AE51B5" w:rsidRDefault="00B32ACF" w:rsidP="00B32ACF">
            <w:pPr>
              <w:spacing w:after="0"/>
              <w:rPr>
                <w:rFonts w:ascii="Arial" w:hAnsi="Arial" w:cs="Arial"/>
                <w:b/>
                <w:bCs/>
                <w:sz w:val="24"/>
                <w:szCs w:val="24"/>
              </w:rPr>
            </w:pPr>
            <w:r w:rsidRPr="00D2337B">
              <w:rPr>
                <w:rFonts w:ascii="Arial" w:hAnsi="Arial" w:cs="Arial"/>
                <w:b/>
                <w:bCs/>
              </w:rPr>
              <w:t>Content to be included in this sub-</w:t>
            </w:r>
            <w:r>
              <w:rPr>
                <w:rFonts w:ascii="Arial" w:hAnsi="Arial" w:cs="Arial"/>
                <w:b/>
                <w:bCs/>
              </w:rPr>
              <w:t>section</w:t>
            </w:r>
          </w:p>
        </w:tc>
      </w:tr>
      <w:tr w:rsidR="00B32ACF" w14:paraId="323E077E" w14:textId="77777777" w:rsidTr="00B32ACF">
        <w:tc>
          <w:tcPr>
            <w:tcW w:w="8926" w:type="dxa"/>
            <w:shd w:val="clear" w:color="auto" w:fill="EFEBF9"/>
          </w:tcPr>
          <w:p w14:paraId="76415C62" w14:textId="503509D3" w:rsidR="00B32ACF" w:rsidRPr="0067248E" w:rsidRDefault="006D5B5A" w:rsidP="00B32ACF">
            <w:r>
              <w:t xml:space="preserve">The </w:t>
            </w:r>
            <w:r w:rsidR="00B32ACF">
              <w:t xml:space="preserve">PIR Advisor should include the following items, tailored as appropriate to the project: </w:t>
            </w:r>
          </w:p>
          <w:p w14:paraId="705E96AE" w14:textId="77777777" w:rsidR="00B32ACF" w:rsidRDefault="00B32ACF" w:rsidP="00B32ACF">
            <w:pPr>
              <w:pStyle w:val="Bullet1"/>
            </w:pPr>
            <w:r>
              <w:t>A summary of the submitted and approved project Business Case(s)</w:t>
            </w:r>
          </w:p>
          <w:p w14:paraId="77C792E9" w14:textId="77777777" w:rsidR="00B32ACF" w:rsidRDefault="00B32ACF" w:rsidP="00B32ACF">
            <w:pPr>
              <w:pStyle w:val="Bullet1"/>
            </w:pPr>
            <w:r>
              <w:lastRenderedPageBreak/>
              <w:t>The delivery model selected for the project</w:t>
            </w:r>
          </w:p>
          <w:p w14:paraId="3E5BDEAB" w14:textId="77777777" w:rsidR="00B32ACF" w:rsidRDefault="00B32ACF" w:rsidP="00B32ACF">
            <w:pPr>
              <w:pStyle w:val="Bullet1"/>
            </w:pPr>
            <w:r>
              <w:t>A brief summary of the process taken to select the chosen delivery model</w:t>
            </w:r>
          </w:p>
          <w:p w14:paraId="657A20DB" w14:textId="77777777" w:rsidR="00B32ACF" w:rsidRDefault="00B32ACF" w:rsidP="00B32ACF">
            <w:pPr>
              <w:pStyle w:val="Bullet1"/>
            </w:pPr>
            <w:r>
              <w:t>The key risks that were considered in the delivery model selection process</w:t>
            </w:r>
          </w:p>
          <w:p w14:paraId="194B707D" w14:textId="06442C7B" w:rsidR="00B32ACF" w:rsidRDefault="00B32ACF" w:rsidP="00B32ACF">
            <w:pPr>
              <w:pStyle w:val="Bullet1"/>
            </w:pPr>
            <w:r>
              <w:t>A summary of how project components were packaged</w:t>
            </w:r>
          </w:p>
          <w:p w14:paraId="7E2739B5" w14:textId="77777777" w:rsidR="00B32ACF" w:rsidRDefault="00B32ACF" w:rsidP="00B32ACF">
            <w:pPr>
              <w:pStyle w:val="Bullet1"/>
            </w:pPr>
            <w:r>
              <w:t>The contractor that was selected for the primary construction portion</w:t>
            </w:r>
          </w:p>
          <w:p w14:paraId="41DDCDD7" w14:textId="77777777" w:rsidR="00B32ACF" w:rsidRDefault="00B32ACF" w:rsidP="00B32ACF">
            <w:pPr>
              <w:pStyle w:val="Bullet1"/>
            </w:pPr>
            <w:r>
              <w:t>Any other contracts that were awarded throughout the project lifecycle</w:t>
            </w:r>
          </w:p>
          <w:p w14:paraId="752E78F5" w14:textId="1DC6CE94" w:rsidR="00B32ACF" w:rsidRDefault="00B32ACF" w:rsidP="00B32ACF">
            <w:pPr>
              <w:pStyle w:val="Bullet1"/>
            </w:pPr>
            <w:r>
              <w:t>Internal Government participation (</w:t>
            </w:r>
            <w:r w:rsidR="00627B43">
              <w:t xml:space="preserve">i.e. </w:t>
            </w:r>
            <w:r>
              <w:t xml:space="preserve">which Project Sponsors were responsible for delivering the project) </w:t>
            </w:r>
          </w:p>
          <w:p w14:paraId="12E356A1" w14:textId="77777777" w:rsidR="00B32ACF" w:rsidRDefault="00B32ACF" w:rsidP="00B32ACF">
            <w:pPr>
              <w:pStyle w:val="Bullet1"/>
            </w:pPr>
            <w:r>
              <w:t xml:space="preserve">The project governance structure selected for the project through the planning, delivery and implementation of the project </w:t>
            </w:r>
          </w:p>
          <w:p w14:paraId="367F0946" w14:textId="77777777" w:rsidR="00B32ACF" w:rsidRPr="004645B4" w:rsidRDefault="00B32ACF" w:rsidP="00B32ACF">
            <w:pPr>
              <w:pStyle w:val="Bullet1"/>
            </w:pPr>
            <w:r>
              <w:t xml:space="preserve">Any other key project implementation </w:t>
            </w:r>
            <w:r w:rsidRPr="004645B4">
              <w:t xml:space="preserve">information (stakeholders etc.). </w:t>
            </w:r>
          </w:p>
          <w:p w14:paraId="42939167" w14:textId="2A773D33" w:rsidR="00B32ACF" w:rsidRPr="0090155F" w:rsidRDefault="006D5B5A" w:rsidP="00B32ACF">
            <w:pPr>
              <w:pStyle w:val="KeyMessagesBullet1"/>
              <w:tabs>
                <w:tab w:val="clear" w:pos="360"/>
              </w:tabs>
              <w:ind w:left="0" w:firstLine="0"/>
              <w:rPr>
                <w:i/>
                <w:iCs/>
              </w:rPr>
            </w:pPr>
            <w:r>
              <w:rPr>
                <w:i/>
                <w:iCs/>
              </w:rPr>
              <w:t xml:space="preserve">The </w:t>
            </w:r>
            <w:r w:rsidR="00B32ACF">
              <w:rPr>
                <w:i/>
                <w:iCs/>
              </w:rPr>
              <w:t>PIR Advisor</w:t>
            </w:r>
            <w:r w:rsidR="00B32ACF" w:rsidRPr="004645B4">
              <w:rPr>
                <w:i/>
                <w:iCs/>
              </w:rPr>
              <w:t xml:space="preserve"> should delete this box from the final version of the PIR Report.</w:t>
            </w:r>
          </w:p>
        </w:tc>
      </w:tr>
    </w:tbl>
    <w:p w14:paraId="6B4EBD85" w14:textId="46C99259" w:rsidR="0067248E" w:rsidRDefault="0067248E" w:rsidP="0067248E"/>
    <w:p w14:paraId="3E004410" w14:textId="5D4F400C" w:rsidR="0067248E" w:rsidRDefault="0067248E" w:rsidP="00215BF4">
      <w:pPr>
        <w:pStyle w:val="Heading20"/>
      </w:pPr>
      <w:bookmarkStart w:id="30" w:name="_Toc100580053"/>
      <w:r>
        <w:t>Project timeline</w:t>
      </w:r>
      <w:bookmarkEnd w:id="30"/>
      <w:r>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11080344" w14:textId="77777777" w:rsidTr="00D2337B">
        <w:trPr>
          <w:trHeight w:val="226"/>
        </w:trPr>
        <w:tc>
          <w:tcPr>
            <w:tcW w:w="8926" w:type="dxa"/>
            <w:shd w:val="clear" w:color="auto" w:fill="EFEBF9"/>
          </w:tcPr>
          <w:p w14:paraId="26832AA7" w14:textId="6EEFBEF5"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r w:rsidRPr="00D2337B">
              <w:rPr>
                <w:rFonts w:ascii="Arial" w:hAnsi="Arial" w:cs="Arial"/>
                <w:b/>
                <w:bCs/>
              </w:rPr>
              <w:t xml:space="preserve"> </w:t>
            </w:r>
          </w:p>
        </w:tc>
      </w:tr>
      <w:tr w:rsidR="00D2337B" w14:paraId="431BF7F6" w14:textId="77777777" w:rsidTr="008921BA">
        <w:trPr>
          <w:trHeight w:val="4321"/>
        </w:trPr>
        <w:tc>
          <w:tcPr>
            <w:tcW w:w="8926" w:type="dxa"/>
            <w:shd w:val="clear" w:color="auto" w:fill="EFEBF9"/>
          </w:tcPr>
          <w:p w14:paraId="31B30428" w14:textId="5DF5ADBF" w:rsidR="004C7A9B" w:rsidRDefault="006D5B5A" w:rsidP="00DF68FE">
            <w:pPr>
              <w:pStyle w:val="Bullet1"/>
              <w:numPr>
                <w:ilvl w:val="0"/>
                <w:numId w:val="0"/>
              </w:numPr>
              <w:spacing w:before="0"/>
              <w:ind w:left="357" w:hanging="357"/>
            </w:pPr>
            <w:r>
              <w:t xml:space="preserve">The </w:t>
            </w:r>
            <w:r w:rsidR="00B32ACF">
              <w:t>PIR Advisor</w:t>
            </w:r>
            <w:r w:rsidR="004C7A9B">
              <w:t xml:space="preserve"> should include: </w:t>
            </w:r>
          </w:p>
          <w:p w14:paraId="07352A95" w14:textId="5DF9075E" w:rsidR="00D2337B" w:rsidRDefault="004C7A9B" w:rsidP="005F1171">
            <w:pPr>
              <w:pStyle w:val="Bullet1"/>
            </w:pPr>
            <w:r>
              <w:t>A</w:t>
            </w:r>
            <w:r w:rsidR="00D2337B" w:rsidRPr="00737AA6">
              <w:t xml:space="preserve"> summary timeline (can be a diagram) that captures the following:</w:t>
            </w:r>
          </w:p>
          <w:p w14:paraId="1DAF4749" w14:textId="15DA305C" w:rsidR="00D2337B" w:rsidRDefault="00D2337B" w:rsidP="00DF68FE">
            <w:pPr>
              <w:pStyle w:val="Bullet2"/>
              <w:numPr>
                <w:ilvl w:val="1"/>
                <w:numId w:val="25"/>
              </w:numPr>
            </w:pPr>
            <w:r>
              <w:t xml:space="preserve">Business </w:t>
            </w:r>
            <w:r w:rsidR="001F054E">
              <w:t>C</w:t>
            </w:r>
            <w:r>
              <w:t>ase(s) submission dates and funding amount requested</w:t>
            </w:r>
          </w:p>
          <w:p w14:paraId="684E74FD" w14:textId="63546431" w:rsidR="00D2337B" w:rsidRDefault="00D2337B" w:rsidP="00DF68FE">
            <w:pPr>
              <w:pStyle w:val="Bullet2"/>
              <w:numPr>
                <w:ilvl w:val="1"/>
                <w:numId w:val="25"/>
              </w:numPr>
            </w:pPr>
            <w:r>
              <w:t xml:space="preserve">Approved budget </w:t>
            </w:r>
            <w:r w:rsidR="004C7A9B">
              <w:t xml:space="preserve">/ scope variations (if applicable) </w:t>
            </w:r>
            <w:r>
              <w:t xml:space="preserve">and when the budget approval(s) </w:t>
            </w:r>
            <w:r w:rsidR="004C7A9B">
              <w:t xml:space="preserve">or scope variation(s) </w:t>
            </w:r>
            <w:r>
              <w:t>occurred</w:t>
            </w:r>
          </w:p>
          <w:p w14:paraId="24EAF3F7" w14:textId="77777777" w:rsidR="00D2337B" w:rsidRDefault="00D2337B" w:rsidP="00DF68FE">
            <w:pPr>
              <w:pStyle w:val="Bullet2"/>
              <w:numPr>
                <w:ilvl w:val="1"/>
                <w:numId w:val="25"/>
              </w:numPr>
            </w:pPr>
            <w:r>
              <w:t xml:space="preserve">Tender key dates (e.g. tender close date, tender evaluation period) </w:t>
            </w:r>
          </w:p>
          <w:p w14:paraId="649E0D57" w14:textId="77777777" w:rsidR="00D2337B" w:rsidRDefault="00D2337B" w:rsidP="00DF68FE">
            <w:pPr>
              <w:pStyle w:val="Bullet2"/>
              <w:numPr>
                <w:ilvl w:val="1"/>
                <w:numId w:val="25"/>
              </w:numPr>
            </w:pPr>
            <w:r>
              <w:t>Date of signed construction contract</w:t>
            </w:r>
          </w:p>
          <w:p w14:paraId="1E72AECE" w14:textId="77777777" w:rsidR="00D2337B" w:rsidRDefault="00D2337B" w:rsidP="00DF68FE">
            <w:pPr>
              <w:pStyle w:val="Bullet2"/>
              <w:numPr>
                <w:ilvl w:val="1"/>
                <w:numId w:val="25"/>
              </w:numPr>
            </w:pPr>
            <w:r>
              <w:t xml:space="preserve">Construction period (start and end dates) </w:t>
            </w:r>
          </w:p>
          <w:p w14:paraId="30A8D367" w14:textId="46659A10" w:rsidR="00D2337B" w:rsidRPr="00B32ACF" w:rsidRDefault="00D2337B" w:rsidP="00DF68FE">
            <w:pPr>
              <w:pStyle w:val="Bullet2"/>
              <w:numPr>
                <w:ilvl w:val="1"/>
                <w:numId w:val="25"/>
              </w:numPr>
            </w:pPr>
            <w:r>
              <w:t xml:space="preserve">Final cost of </w:t>
            </w:r>
            <w:r w:rsidR="00857303">
              <w:t xml:space="preserve">the </w:t>
            </w:r>
            <w:r>
              <w:t>project</w:t>
            </w:r>
          </w:p>
          <w:p w14:paraId="57C2E398" w14:textId="77777777" w:rsidR="00D2337B" w:rsidRPr="00B32ACF" w:rsidRDefault="00D2337B" w:rsidP="00DF68FE">
            <w:pPr>
              <w:pStyle w:val="Bullet2"/>
              <w:numPr>
                <w:ilvl w:val="1"/>
                <w:numId w:val="25"/>
              </w:numPr>
            </w:pPr>
            <w:r w:rsidRPr="00B32ACF">
              <w:t>Post-completion asset performance metrics (as appropriate)</w:t>
            </w:r>
          </w:p>
          <w:p w14:paraId="25BF69DD" w14:textId="2A46E7B1" w:rsidR="004C7A9B" w:rsidRPr="00B32ACF" w:rsidRDefault="00D2337B" w:rsidP="00DF68FE">
            <w:pPr>
              <w:pStyle w:val="Bullet2"/>
              <w:numPr>
                <w:ilvl w:val="1"/>
                <w:numId w:val="25"/>
              </w:numPr>
            </w:pPr>
            <w:r w:rsidRPr="001F054E">
              <w:t>Start date of project PIR.</w:t>
            </w:r>
          </w:p>
          <w:p w14:paraId="3022D396" w14:textId="1C259638" w:rsidR="00D2337B" w:rsidRPr="0090155F" w:rsidRDefault="006D5B5A" w:rsidP="00D2337B">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p>
        </w:tc>
      </w:tr>
    </w:tbl>
    <w:p w14:paraId="750A022C" w14:textId="1C024826" w:rsidR="0067248E" w:rsidRDefault="0067248E" w:rsidP="0067248E"/>
    <w:p w14:paraId="5FF6A054" w14:textId="77777777" w:rsidR="00C70C31" w:rsidRDefault="00C70C31">
      <w:pPr>
        <w:spacing w:after="0" w:line="240" w:lineRule="auto"/>
        <w:rPr>
          <w:rFonts w:ascii="Arial" w:eastAsia="Times New Roman" w:hAnsi="Arial" w:cs="Arial"/>
          <w:b/>
          <w:bCs/>
          <w:color w:val="482D8C" w:themeColor="text1"/>
          <w:sz w:val="28"/>
          <w:szCs w:val="28"/>
        </w:rPr>
      </w:pPr>
      <w:r>
        <w:br w:type="page"/>
      </w:r>
    </w:p>
    <w:p w14:paraId="1E969E84" w14:textId="0EAB62B6" w:rsidR="0067248E" w:rsidRDefault="0067248E" w:rsidP="00215BF4">
      <w:pPr>
        <w:pStyle w:val="Heading10"/>
      </w:pPr>
      <w:bookmarkStart w:id="31" w:name="_Toc100580054"/>
      <w:r>
        <w:lastRenderedPageBreak/>
        <w:t>PIR objectives, scope and methodology</w:t>
      </w:r>
      <w:bookmarkEnd w:id="31"/>
      <w:r>
        <w:t xml:space="preserve"> </w:t>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96186E" w14:paraId="11251203" w14:textId="77777777" w:rsidTr="006D45D9">
        <w:trPr>
          <w:trHeight w:val="226"/>
        </w:trPr>
        <w:tc>
          <w:tcPr>
            <w:tcW w:w="8926" w:type="dxa"/>
            <w:shd w:val="clear" w:color="auto" w:fill="D7CDEF" w:themeFill="text1" w:themeFillTint="33"/>
          </w:tcPr>
          <w:p w14:paraId="490648D6" w14:textId="5A4503B8" w:rsidR="0096186E" w:rsidRPr="00AE51B5" w:rsidRDefault="0096186E" w:rsidP="006D45D9">
            <w:pPr>
              <w:spacing w:after="0"/>
              <w:rPr>
                <w:rFonts w:ascii="Arial" w:hAnsi="Arial" w:cs="Arial"/>
                <w:b/>
                <w:bCs/>
                <w:sz w:val="24"/>
                <w:szCs w:val="24"/>
              </w:rPr>
            </w:pPr>
            <w:r>
              <w:rPr>
                <w:rFonts w:ascii="Arial" w:hAnsi="Arial" w:cs="Arial"/>
                <w:b/>
                <w:bCs/>
                <w:sz w:val="24"/>
                <w:szCs w:val="24"/>
              </w:rPr>
              <w:t>Content to be included</w:t>
            </w:r>
            <w:r w:rsidRPr="002F3385">
              <w:rPr>
                <w:rFonts w:ascii="Arial" w:hAnsi="Arial" w:cs="Arial"/>
                <w:b/>
                <w:bCs/>
                <w:sz w:val="24"/>
                <w:szCs w:val="24"/>
              </w:rPr>
              <w:t xml:space="preserve"> in this </w:t>
            </w:r>
            <w:r w:rsidR="00BF4293">
              <w:rPr>
                <w:rFonts w:ascii="Arial" w:hAnsi="Arial" w:cs="Arial"/>
                <w:b/>
                <w:bCs/>
                <w:sz w:val="24"/>
                <w:szCs w:val="24"/>
              </w:rPr>
              <w:t>section</w:t>
            </w:r>
          </w:p>
        </w:tc>
      </w:tr>
      <w:tr w:rsidR="0096186E" w14:paraId="7DBF7140" w14:textId="77777777" w:rsidTr="006D45D9">
        <w:tc>
          <w:tcPr>
            <w:tcW w:w="8926" w:type="dxa"/>
            <w:shd w:val="clear" w:color="auto" w:fill="D7CDEF" w:themeFill="text1" w:themeFillTint="33"/>
          </w:tcPr>
          <w:p w14:paraId="5630AF84" w14:textId="1D871F2A" w:rsidR="0096186E" w:rsidRDefault="006D5B5A" w:rsidP="006D45D9">
            <w:r>
              <w:t xml:space="preserve">The </w:t>
            </w:r>
            <w:r w:rsidR="00B32ACF">
              <w:t>PIR Advisor</w:t>
            </w:r>
            <w:r w:rsidR="004C7A9B">
              <w:t xml:space="preserve"> should provide </w:t>
            </w:r>
            <w:r w:rsidR="0096186E">
              <w:t xml:space="preserve">an overview of the objectives and scope of the PIR. This should also include an explanation </w:t>
            </w:r>
            <w:r w:rsidR="00857303">
              <w:t xml:space="preserve">of the </w:t>
            </w:r>
            <w:r w:rsidR="0096186E">
              <w:t xml:space="preserve">methodology used and a description of all of the steps taken to undergo the PIR.  </w:t>
            </w:r>
          </w:p>
          <w:p w14:paraId="24CA3E29" w14:textId="2B6AD355" w:rsidR="0096186E" w:rsidRPr="003E42B0" w:rsidRDefault="006D5B5A" w:rsidP="006D45D9">
            <w:pPr>
              <w:pStyle w:val="KeyMessagesBullet1"/>
              <w:tabs>
                <w:tab w:val="clear" w:pos="360"/>
              </w:tabs>
              <w:ind w:left="0" w:firstLine="0"/>
              <w:rPr>
                <w:i/>
                <w:iCs/>
              </w:rPr>
            </w:pPr>
            <w:r>
              <w:rPr>
                <w:i/>
                <w:iCs/>
              </w:rPr>
              <w:t xml:space="preserve">The </w:t>
            </w:r>
            <w:r w:rsidR="00B32ACF" w:rsidRPr="008921BA">
              <w:rPr>
                <w:i/>
                <w:iCs/>
              </w:rPr>
              <w:t>PIR Advisor</w:t>
            </w:r>
            <w:r w:rsidR="008F27BB" w:rsidRPr="008921BA">
              <w:rPr>
                <w:i/>
                <w:iCs/>
              </w:rPr>
              <w:t xml:space="preserve"> should delete this box from the final version of the PIR Report. Refer to the </w:t>
            </w:r>
            <w:hyperlink r:id="rId21" w:history="1">
              <w:r w:rsidR="00373FDC">
                <w:rPr>
                  <w:rStyle w:val="Hyperlink"/>
                  <w:i/>
                  <w:iCs/>
                </w:rPr>
                <w:t>PIR guidelines</w:t>
              </w:r>
            </w:hyperlink>
            <w:r w:rsidR="008F27BB" w:rsidRPr="008921BA">
              <w:rPr>
                <w:i/>
                <w:iCs/>
              </w:rPr>
              <w:t xml:space="preserve"> for further information.</w:t>
            </w:r>
          </w:p>
        </w:tc>
      </w:tr>
    </w:tbl>
    <w:p w14:paraId="26132F32" w14:textId="77777777" w:rsidR="0096186E" w:rsidRPr="0096186E" w:rsidRDefault="0096186E" w:rsidP="0096186E"/>
    <w:p w14:paraId="3956C490" w14:textId="1E508E3A" w:rsidR="0067248E" w:rsidRDefault="00D401E5" w:rsidP="00215BF4">
      <w:pPr>
        <w:pStyle w:val="Heading20"/>
      </w:pPr>
      <w:bookmarkStart w:id="32" w:name="_Toc100580055"/>
      <w:r>
        <w:t>PIR</w:t>
      </w:r>
      <w:r w:rsidR="0067248E">
        <w:t xml:space="preserve"> objectives and scope</w:t>
      </w:r>
      <w:bookmarkEnd w:id="32"/>
      <w:r w:rsidR="0067248E">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3E18AFED" w14:textId="77777777" w:rsidTr="00D2337B">
        <w:trPr>
          <w:trHeight w:val="226"/>
        </w:trPr>
        <w:tc>
          <w:tcPr>
            <w:tcW w:w="8926" w:type="dxa"/>
            <w:shd w:val="clear" w:color="auto" w:fill="EFEBF9"/>
          </w:tcPr>
          <w:p w14:paraId="61BA2B36" w14:textId="24AC99CA"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D2337B" w14:paraId="2D957C84" w14:textId="77777777" w:rsidTr="00D2337B">
        <w:tc>
          <w:tcPr>
            <w:tcW w:w="8926" w:type="dxa"/>
            <w:shd w:val="clear" w:color="auto" w:fill="EFEBF9"/>
          </w:tcPr>
          <w:p w14:paraId="169C6E7D" w14:textId="35450F1D" w:rsidR="00BF4293" w:rsidRDefault="00BF4293" w:rsidP="00DF68FE">
            <w:pPr>
              <w:pStyle w:val="Bullet1"/>
              <w:numPr>
                <w:ilvl w:val="0"/>
                <w:numId w:val="0"/>
              </w:numPr>
              <w:spacing w:before="0"/>
              <w:ind w:left="357" w:hanging="357"/>
            </w:pPr>
            <w:r>
              <w:t xml:space="preserve">The </w:t>
            </w:r>
            <w:r w:rsidR="00B32ACF">
              <w:t>PIR Advisor</w:t>
            </w:r>
            <w:r>
              <w:t xml:space="preserve"> should include: </w:t>
            </w:r>
          </w:p>
          <w:p w14:paraId="4582E9EF" w14:textId="35618A40" w:rsidR="00D2337B" w:rsidRDefault="00BF4293" w:rsidP="005F1171">
            <w:pPr>
              <w:pStyle w:val="Bullet1"/>
            </w:pPr>
            <w:r>
              <w:t>A s</w:t>
            </w:r>
            <w:r w:rsidR="00D2337B">
              <w:t>ummary of the purpose and objectives of the PIR</w:t>
            </w:r>
          </w:p>
          <w:p w14:paraId="4A554147" w14:textId="7A01945C" w:rsidR="00D2337B" w:rsidRDefault="00BF4293" w:rsidP="005F1171">
            <w:pPr>
              <w:pStyle w:val="Bullet1"/>
            </w:pPr>
            <w:r>
              <w:t>Any d</w:t>
            </w:r>
            <w:r w:rsidR="00D2337B">
              <w:t xml:space="preserve">etails specific to the review </w:t>
            </w:r>
          </w:p>
          <w:p w14:paraId="43B61743" w14:textId="29A588D5" w:rsidR="00D2337B" w:rsidRDefault="00BF4293" w:rsidP="005F1171">
            <w:pPr>
              <w:pStyle w:val="Bullet1"/>
            </w:pPr>
            <w:r>
              <w:t>The d</w:t>
            </w:r>
            <w:r w:rsidR="00D2337B">
              <w:t>ates the review occurred</w:t>
            </w:r>
          </w:p>
          <w:p w14:paraId="3BA73058" w14:textId="0C949C19" w:rsidR="00D2337B" w:rsidRPr="00B32ACF" w:rsidRDefault="00FE13C0" w:rsidP="004C7A9B">
            <w:pPr>
              <w:pStyle w:val="Bullet1"/>
            </w:pPr>
            <w:r>
              <w:t xml:space="preserve">Details of the </w:t>
            </w:r>
            <w:r w:rsidR="00D00654">
              <w:t xml:space="preserve">PIR Sponsor, </w:t>
            </w:r>
            <w:r>
              <w:t>PIR Advisor</w:t>
            </w:r>
            <w:r w:rsidR="002D76B7">
              <w:t>, PIR Coordinator</w:t>
            </w:r>
            <w:r>
              <w:t xml:space="preserve"> and Steering Committee</w:t>
            </w:r>
            <w:r w:rsidR="00C32FF5">
              <w:t>.</w:t>
            </w:r>
          </w:p>
          <w:p w14:paraId="5E8BA067" w14:textId="6C41F673" w:rsidR="00D2337B" w:rsidRPr="0090155F" w:rsidRDefault="006D5B5A" w:rsidP="00D2337B">
            <w:pPr>
              <w:pStyle w:val="KeyMessagesBullet1"/>
              <w:tabs>
                <w:tab w:val="clear" w:pos="360"/>
              </w:tabs>
              <w:ind w:left="0" w:firstLine="0"/>
              <w:rPr>
                <w:i/>
                <w:iCs/>
              </w:rPr>
            </w:pPr>
            <w:r w:rsidRPr="004311CA">
              <w:rPr>
                <w:i/>
                <w:iCs/>
              </w:rPr>
              <w:t xml:space="preserve">The </w:t>
            </w:r>
            <w:r w:rsidR="00B32ACF" w:rsidRPr="006D5B5A">
              <w:rPr>
                <w:i/>
                <w:iCs/>
              </w:rPr>
              <w:t>P</w:t>
            </w:r>
            <w:r w:rsidR="00B32ACF">
              <w:rPr>
                <w:i/>
                <w:iCs/>
              </w:rPr>
              <w:t>IR Advisor</w:t>
            </w:r>
            <w:r w:rsidR="008F27BB" w:rsidRPr="008921BA">
              <w:rPr>
                <w:i/>
                <w:iCs/>
              </w:rPr>
              <w:t xml:space="preserve"> should delete this box from the final version of the PIR Report.</w:t>
            </w:r>
          </w:p>
        </w:tc>
      </w:tr>
    </w:tbl>
    <w:p w14:paraId="09A4A5A9" w14:textId="0C73F2A1" w:rsidR="0067248E" w:rsidRDefault="0067248E" w:rsidP="0067248E"/>
    <w:p w14:paraId="572FC0BC" w14:textId="17F672FE" w:rsidR="0067248E" w:rsidRDefault="0067248E" w:rsidP="00215BF4">
      <w:pPr>
        <w:pStyle w:val="Heading20"/>
      </w:pPr>
      <w:bookmarkStart w:id="33" w:name="_Toc100580056"/>
      <w:r>
        <w:t>PIR methodology</w:t>
      </w:r>
      <w:bookmarkEnd w:id="33"/>
      <w:r>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1804936D" w14:textId="77777777" w:rsidTr="00D2337B">
        <w:trPr>
          <w:trHeight w:val="226"/>
        </w:trPr>
        <w:tc>
          <w:tcPr>
            <w:tcW w:w="8926" w:type="dxa"/>
            <w:shd w:val="clear" w:color="auto" w:fill="EFEBF9"/>
          </w:tcPr>
          <w:p w14:paraId="2FC79DFC" w14:textId="3C352A06"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D2337B" w14:paraId="169434AA" w14:textId="77777777" w:rsidTr="00D2337B">
        <w:tc>
          <w:tcPr>
            <w:tcW w:w="8926" w:type="dxa"/>
            <w:shd w:val="clear" w:color="auto" w:fill="EFEBF9"/>
          </w:tcPr>
          <w:p w14:paraId="1BD66563" w14:textId="3C3A2E0F" w:rsidR="00D2337B" w:rsidRDefault="00BF4293" w:rsidP="00D2337B">
            <w:r>
              <w:t xml:space="preserve">The </w:t>
            </w:r>
            <w:r w:rsidR="00B32ACF">
              <w:t>PIR Advisor</w:t>
            </w:r>
            <w:r>
              <w:t xml:space="preserve"> </w:t>
            </w:r>
            <w:r w:rsidR="00D2337B">
              <w:t xml:space="preserve">should provide a brief description of the </w:t>
            </w:r>
            <w:r w:rsidR="00A744AF">
              <w:t>PIR</w:t>
            </w:r>
            <w:r w:rsidR="00D2337B">
              <w:t xml:space="preserve"> </w:t>
            </w:r>
            <w:r w:rsidR="00A744AF">
              <w:t>process</w:t>
            </w:r>
            <w:r w:rsidR="00D2337B">
              <w:t xml:space="preserve"> and </w:t>
            </w:r>
            <w:r w:rsidR="00A744AF">
              <w:t>evaluation</w:t>
            </w:r>
            <w:r w:rsidR="00D2337B">
              <w:t xml:space="preserve">. If applicable, </w:t>
            </w:r>
            <w:r w:rsidR="006D5B5A">
              <w:t xml:space="preserve">the </w:t>
            </w:r>
            <w:r w:rsidR="00B32ACF">
              <w:t>PIR Advisor</w:t>
            </w:r>
            <w:r>
              <w:t xml:space="preserve"> should </w:t>
            </w:r>
            <w:r w:rsidR="00D2337B">
              <w:t>highlight any deviations from th</w:t>
            </w:r>
            <w:r w:rsidR="00A744AF">
              <w:t xml:space="preserve">e </w:t>
            </w:r>
            <w:hyperlink r:id="rId22" w:history="1">
              <w:r w:rsidR="00373FDC">
                <w:rPr>
                  <w:rStyle w:val="Hyperlink"/>
                </w:rPr>
                <w:t>PIR guidelines</w:t>
              </w:r>
            </w:hyperlink>
            <w:r w:rsidR="00D2337B">
              <w:t>.</w:t>
            </w:r>
          </w:p>
          <w:p w14:paraId="4E051A51" w14:textId="764A4013" w:rsidR="006D5B5A" w:rsidRPr="00B32ACF" w:rsidRDefault="006D5B5A">
            <w:r>
              <w:t xml:space="preserve">The </w:t>
            </w:r>
            <w:r w:rsidR="00B32ACF">
              <w:t>PIR Adviso</w:t>
            </w:r>
            <w:r>
              <w:t>r</w:t>
            </w:r>
            <w:r w:rsidR="00BF4293">
              <w:t xml:space="preserve"> should provide </w:t>
            </w:r>
            <w:r w:rsidR="00D2337B">
              <w:t xml:space="preserve">a brief description of the approach to the review, including interviews performed and data collection methodology. </w:t>
            </w:r>
            <w:r w:rsidR="00857303">
              <w:t xml:space="preserve">The </w:t>
            </w:r>
            <w:r w:rsidR="00B32ACF">
              <w:t>PIR Advisor</w:t>
            </w:r>
            <w:r w:rsidR="00857303">
              <w:t xml:space="preserve"> should append </w:t>
            </w:r>
            <w:r w:rsidR="00F5061D" w:rsidRPr="00B32ACF">
              <w:t>to the PIR Report</w:t>
            </w:r>
            <w:r w:rsidR="00F5061D">
              <w:t xml:space="preserve"> </w:t>
            </w:r>
            <w:r w:rsidR="00857303">
              <w:t>a</w:t>
            </w:r>
            <w:r w:rsidR="00D2337B">
              <w:t xml:space="preserve"> detailed list of the key documents reviewed and </w:t>
            </w:r>
            <w:r w:rsidR="00857303" w:rsidRPr="00B32ACF">
              <w:t xml:space="preserve">the </w:t>
            </w:r>
            <w:r w:rsidR="00D2337B" w:rsidRPr="00B32ACF">
              <w:t xml:space="preserve">interviews conducted. </w:t>
            </w:r>
            <w:r w:rsidR="00857303" w:rsidRPr="00B32ACF">
              <w:t xml:space="preserve">The </w:t>
            </w:r>
            <w:r w:rsidR="00B32ACF">
              <w:t>PIR Advisor</w:t>
            </w:r>
            <w:r w:rsidR="00857303" w:rsidRPr="00B32ACF">
              <w:t xml:space="preserve"> should also provide a</w:t>
            </w:r>
            <w:r w:rsidR="00D2337B" w:rsidRPr="00B32ACF">
              <w:t xml:space="preserve"> brief summary of the report sections that follow, and</w:t>
            </w:r>
            <w:r w:rsidR="00857303" w:rsidRPr="00B32ACF">
              <w:t xml:space="preserve"> the</w:t>
            </w:r>
            <w:r w:rsidR="00D2337B" w:rsidRPr="00B32ACF">
              <w:t xml:space="preserve"> content included in each section. </w:t>
            </w:r>
          </w:p>
          <w:p w14:paraId="22D5EFFC" w14:textId="77777777" w:rsidR="003E55C2" w:rsidRDefault="006D5B5A">
            <w:pPr>
              <w:spacing w:after="0" w:line="240" w:lineRule="auto"/>
              <w:rPr>
                <w:rFonts w:ascii="Arial" w:eastAsia="Times New Roman" w:hAnsi="Arial" w:cs="Arial"/>
                <w:b/>
                <w:bCs/>
                <w:color w:val="414087" w:themeColor="background1"/>
                <w:sz w:val="28"/>
                <w:szCs w:val="28"/>
              </w:rPr>
            </w:pPr>
            <w:r w:rsidRPr="008921BA">
              <w:t>The PIR Advisor should attach the list of documents reviewed and the PIR interview list as an appendix to the PIR Report</w:t>
            </w:r>
            <w:r w:rsidR="004355AB">
              <w:t xml:space="preserve"> (</w:t>
            </w:r>
            <w:r w:rsidR="004355AB">
              <w:fldChar w:fldCharType="begin"/>
            </w:r>
            <w:r w:rsidR="004355AB">
              <w:instrText xml:space="preserve"> REF _Ref53735172 \h </w:instrText>
            </w:r>
            <w:r w:rsidR="004355AB">
              <w:fldChar w:fldCharType="separate"/>
            </w:r>
            <w:r w:rsidR="003E55C2">
              <w:t>Appendix A – Documents reviewed</w:t>
            </w:r>
            <w:r w:rsidR="004355AB">
              <w:fldChar w:fldCharType="end"/>
            </w:r>
            <w:r w:rsidR="004355AB">
              <w:t xml:space="preserve"> and </w:t>
            </w:r>
            <w:r w:rsidR="004355AB">
              <w:fldChar w:fldCharType="begin"/>
            </w:r>
            <w:r w:rsidR="004355AB">
              <w:instrText xml:space="preserve"> REF _Ref53735174 \h </w:instrText>
            </w:r>
            <w:r w:rsidR="004355AB">
              <w:fldChar w:fldCharType="separate"/>
            </w:r>
            <w:r w:rsidR="003E55C2">
              <w:br w:type="page"/>
            </w:r>
          </w:p>
          <w:p w14:paraId="5A08CBA8" w14:textId="19890BD8" w:rsidR="00B32ACF" w:rsidRPr="008921BA" w:rsidRDefault="003E55C2" w:rsidP="00B32ACF">
            <w:r>
              <w:t>Appendix B – PIR interview list</w:t>
            </w:r>
            <w:r w:rsidR="004355AB">
              <w:fldChar w:fldCharType="end"/>
            </w:r>
            <w:r w:rsidR="004355AB">
              <w:t>)</w:t>
            </w:r>
            <w:r w:rsidR="006D5B5A" w:rsidRPr="008921BA">
              <w:t xml:space="preserve">. </w:t>
            </w:r>
          </w:p>
          <w:p w14:paraId="4EC27F23" w14:textId="0AFDC1D1" w:rsidR="00D2337B" w:rsidRPr="0090155F" w:rsidRDefault="006D5B5A" w:rsidP="008921BA">
            <w:pPr>
              <w:rPr>
                <w:i/>
                <w:iCs/>
              </w:rPr>
            </w:pPr>
            <w:r>
              <w:rPr>
                <w:rFonts w:eastAsia="Calibri"/>
                <w:i/>
                <w:iCs/>
              </w:rPr>
              <w:t xml:space="preserve">The </w:t>
            </w:r>
            <w:r w:rsidR="00B32ACF">
              <w:rPr>
                <w:i/>
                <w:iCs/>
              </w:rPr>
              <w:t>PIR Advisor</w:t>
            </w:r>
            <w:r w:rsidR="008F27BB" w:rsidRPr="008921BA">
              <w:rPr>
                <w:rFonts w:eastAsia="Calibri"/>
                <w:i/>
                <w:iCs/>
              </w:rPr>
              <w:t xml:space="preserve"> should delete this box from the final version of the PIR Report.</w:t>
            </w:r>
          </w:p>
        </w:tc>
      </w:tr>
    </w:tbl>
    <w:p w14:paraId="64A637A3" w14:textId="09D2BFB0" w:rsidR="00D2337B" w:rsidRDefault="00D2337B" w:rsidP="00857303">
      <w:pPr>
        <w:spacing w:after="0"/>
      </w:pPr>
    </w:p>
    <w:p w14:paraId="2BF4D6D9" w14:textId="78E26E7C" w:rsidR="00857303" w:rsidRPr="00857303" w:rsidRDefault="00857303" w:rsidP="00D2337B"/>
    <w:p w14:paraId="0A8FF8A2" w14:textId="77777777" w:rsidR="00C70C31" w:rsidRDefault="00C70C31">
      <w:pPr>
        <w:spacing w:after="0" w:line="240" w:lineRule="auto"/>
        <w:rPr>
          <w:rFonts w:ascii="Arial" w:eastAsia="Times New Roman" w:hAnsi="Arial" w:cs="Arial"/>
          <w:b/>
          <w:bCs/>
          <w:color w:val="482D8C" w:themeColor="text1"/>
          <w:sz w:val="28"/>
          <w:szCs w:val="28"/>
        </w:rPr>
      </w:pPr>
      <w:bookmarkStart w:id="34" w:name="_Ref51771779"/>
      <w:bookmarkStart w:id="35" w:name="_Ref51771853"/>
      <w:r>
        <w:br w:type="page"/>
      </w:r>
    </w:p>
    <w:p w14:paraId="1B71374D" w14:textId="1371A9E9" w:rsidR="0067248E" w:rsidRDefault="0067248E" w:rsidP="00215BF4">
      <w:pPr>
        <w:pStyle w:val="Heading10"/>
      </w:pPr>
      <w:bookmarkStart w:id="36" w:name="_Toc100580057"/>
      <w:r>
        <w:lastRenderedPageBreak/>
        <w:t>Evaluation findings</w:t>
      </w:r>
      <w:bookmarkEnd w:id="34"/>
      <w:bookmarkEnd w:id="35"/>
      <w:bookmarkEnd w:id="36"/>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71FB4D3C" w14:textId="77777777" w:rsidTr="00D2337B">
        <w:trPr>
          <w:trHeight w:val="226"/>
        </w:trPr>
        <w:tc>
          <w:tcPr>
            <w:tcW w:w="8926" w:type="dxa"/>
            <w:shd w:val="clear" w:color="auto" w:fill="D7CDEF" w:themeFill="text1" w:themeFillTint="33"/>
          </w:tcPr>
          <w:p w14:paraId="1157D7B7" w14:textId="5E220A4E" w:rsidR="00D2337B" w:rsidRPr="00AE51B5" w:rsidRDefault="00D2337B" w:rsidP="00D2337B">
            <w:pPr>
              <w:spacing w:after="0"/>
              <w:rPr>
                <w:rFonts w:ascii="Arial" w:hAnsi="Arial" w:cs="Arial"/>
                <w:b/>
                <w:bCs/>
                <w:sz w:val="24"/>
                <w:szCs w:val="24"/>
              </w:rPr>
            </w:pPr>
            <w:r>
              <w:rPr>
                <w:rFonts w:ascii="Arial" w:hAnsi="Arial" w:cs="Arial"/>
                <w:b/>
                <w:bCs/>
                <w:sz w:val="24"/>
                <w:szCs w:val="24"/>
              </w:rPr>
              <w:t>Content to be included</w:t>
            </w:r>
            <w:r w:rsidRPr="002F3385">
              <w:rPr>
                <w:rFonts w:ascii="Arial" w:hAnsi="Arial" w:cs="Arial"/>
                <w:b/>
                <w:bCs/>
                <w:sz w:val="24"/>
                <w:szCs w:val="24"/>
              </w:rPr>
              <w:t xml:space="preserve"> in this </w:t>
            </w:r>
            <w:r w:rsidR="00BF4293">
              <w:rPr>
                <w:rFonts w:ascii="Arial" w:hAnsi="Arial" w:cs="Arial"/>
                <w:b/>
                <w:bCs/>
                <w:sz w:val="24"/>
                <w:szCs w:val="24"/>
              </w:rPr>
              <w:t>section</w:t>
            </w:r>
          </w:p>
        </w:tc>
      </w:tr>
      <w:tr w:rsidR="00D2337B" w14:paraId="0ED5FB9B" w14:textId="77777777" w:rsidTr="00D2337B">
        <w:tc>
          <w:tcPr>
            <w:tcW w:w="8926" w:type="dxa"/>
            <w:shd w:val="clear" w:color="auto" w:fill="D7CDEF" w:themeFill="text1" w:themeFillTint="33"/>
          </w:tcPr>
          <w:p w14:paraId="31D3DB66" w14:textId="0801FBE6" w:rsidR="00D2337B" w:rsidRDefault="006D5B5A" w:rsidP="00D2337B">
            <w:r>
              <w:t xml:space="preserve">The </w:t>
            </w:r>
            <w:r w:rsidR="00B32ACF">
              <w:t>PIR Advisor</w:t>
            </w:r>
            <w:r w:rsidR="00BF4293">
              <w:t xml:space="preserve"> should provide </w:t>
            </w:r>
            <w:r w:rsidR="00D2337B">
              <w:t>a summary of the information contained in the Evaluation Matrix. A corresponding sub-</w:t>
            </w:r>
            <w:r w:rsidR="00BF4293">
              <w:t xml:space="preserve">section </w:t>
            </w:r>
            <w:r w:rsidR="00D2337B">
              <w:t xml:space="preserve">is </w:t>
            </w:r>
            <w:r w:rsidR="00D2337B" w:rsidRPr="00B32ACF">
              <w:t xml:space="preserve">included for each Evaluation Area found in the Evaluation Matrix. </w:t>
            </w:r>
          </w:p>
          <w:p w14:paraId="4F29633F" w14:textId="2198B301" w:rsidR="0024791A" w:rsidRPr="00B32ACF" w:rsidRDefault="0024791A" w:rsidP="00D2337B">
            <w:r w:rsidRPr="008921BA">
              <w:t xml:space="preserve">The PIR Advisor should attach the </w:t>
            </w:r>
            <w:r w:rsidR="009F451F" w:rsidRPr="00DF68FE">
              <w:t>full detailed Evaluation Matrix as an appendix</w:t>
            </w:r>
            <w:r w:rsidR="009F451F">
              <w:t xml:space="preserve"> to the PIR Report (</w:t>
            </w:r>
            <w:r w:rsidR="009F451F">
              <w:fldChar w:fldCharType="begin"/>
            </w:r>
            <w:r w:rsidR="009F451F">
              <w:instrText xml:space="preserve"> REF _Ref100578104 \h </w:instrText>
            </w:r>
            <w:r w:rsidR="009F451F">
              <w:fldChar w:fldCharType="separate"/>
            </w:r>
            <w:r w:rsidR="003E55C2">
              <w:t>Appendix C – Detailed Evaluation Matrix</w:t>
            </w:r>
            <w:r w:rsidR="009F451F">
              <w:fldChar w:fldCharType="end"/>
            </w:r>
            <w:r w:rsidR="009F451F">
              <w:t>)</w:t>
            </w:r>
            <w:r w:rsidR="00F02824">
              <w:t xml:space="preserve">. </w:t>
            </w:r>
            <w:r w:rsidRPr="008921BA">
              <w:t xml:space="preserve"> </w:t>
            </w:r>
          </w:p>
          <w:p w14:paraId="2F84A5B6" w14:textId="50E2B5D1" w:rsidR="00D2337B" w:rsidRPr="0090155F" w:rsidRDefault="006D5B5A" w:rsidP="00D2337B">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 Refer to the </w:t>
            </w:r>
            <w:hyperlink r:id="rId23" w:history="1">
              <w:r w:rsidR="008F27BB" w:rsidRPr="000D2E78">
                <w:rPr>
                  <w:rStyle w:val="Hyperlink"/>
                  <w:i/>
                  <w:iCs/>
                </w:rPr>
                <w:t>guidelines for developing the PIR</w:t>
              </w:r>
            </w:hyperlink>
            <w:r w:rsidR="008F27BB" w:rsidRPr="008921BA">
              <w:rPr>
                <w:i/>
                <w:iCs/>
              </w:rPr>
              <w:t xml:space="preserve"> for further information</w:t>
            </w:r>
            <w:r w:rsidR="00D2337B" w:rsidRPr="008921BA">
              <w:rPr>
                <w:i/>
                <w:iCs/>
              </w:rPr>
              <w:t>.</w:t>
            </w:r>
            <w:r w:rsidR="00D2337B">
              <w:rPr>
                <w:i/>
                <w:iCs/>
                <w:sz w:val="20"/>
                <w:szCs w:val="20"/>
              </w:rPr>
              <w:t xml:space="preserve"> </w:t>
            </w:r>
          </w:p>
        </w:tc>
      </w:tr>
    </w:tbl>
    <w:p w14:paraId="5DC2B2F2" w14:textId="7BE87B96" w:rsidR="00D2337B" w:rsidRDefault="00D2337B" w:rsidP="00857303">
      <w:pPr>
        <w:spacing w:after="0"/>
      </w:pPr>
    </w:p>
    <w:p w14:paraId="23F096EA" w14:textId="519222D7" w:rsidR="0067248E" w:rsidRDefault="002B225C" w:rsidP="00215BF4">
      <w:pPr>
        <w:pStyle w:val="Heading20"/>
      </w:pPr>
      <w:bookmarkStart w:id="37" w:name="_Toc100580058"/>
      <w:bookmarkStart w:id="38" w:name="_Toc68071637"/>
      <w:bookmarkStart w:id="39" w:name="_Toc68072260"/>
      <w:bookmarkStart w:id="40" w:name="_Toc68072602"/>
      <w:bookmarkStart w:id="41" w:name="_Toc100580059"/>
      <w:bookmarkEnd w:id="37"/>
      <w:bookmarkEnd w:id="38"/>
      <w:bookmarkEnd w:id="39"/>
      <w:bookmarkEnd w:id="40"/>
      <w:r>
        <w:t>Need</w:t>
      </w:r>
      <w:r w:rsidR="0067248E">
        <w:t xml:space="preserve"> assessment</w:t>
      </w:r>
      <w:bookmarkEnd w:id="41"/>
      <w:r w:rsidR="0067248E">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D2337B" w14:paraId="247E63A2" w14:textId="77777777" w:rsidTr="00D2337B">
        <w:trPr>
          <w:trHeight w:val="226"/>
        </w:trPr>
        <w:tc>
          <w:tcPr>
            <w:tcW w:w="8926" w:type="dxa"/>
            <w:shd w:val="clear" w:color="auto" w:fill="EFEBF9"/>
          </w:tcPr>
          <w:p w14:paraId="518989F5" w14:textId="7C910907" w:rsidR="00D2337B" w:rsidRPr="00AE51B5" w:rsidRDefault="00D2337B" w:rsidP="00D2337B">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D2337B" w14:paraId="6A9D17EF" w14:textId="77777777" w:rsidTr="00D2337B">
        <w:tc>
          <w:tcPr>
            <w:tcW w:w="8926" w:type="dxa"/>
            <w:shd w:val="clear" w:color="auto" w:fill="EFEBF9"/>
          </w:tcPr>
          <w:p w14:paraId="47977755" w14:textId="5F011B44" w:rsidR="0096186E" w:rsidRDefault="006D5B5A" w:rsidP="00DF68FE">
            <w:pPr>
              <w:spacing w:after="100" w:line="240" w:lineRule="auto"/>
            </w:pPr>
            <w:r>
              <w:t xml:space="preserve">The </w:t>
            </w:r>
            <w:r w:rsidR="00B32ACF">
              <w:t>PIR Advisor</w:t>
            </w:r>
            <w:r w:rsidR="00BF4293">
              <w:t xml:space="preserve"> should i</w:t>
            </w:r>
            <w:r w:rsidR="00D2337B">
              <w:t xml:space="preserve">nclude a separate sub-section for each of the </w:t>
            </w:r>
            <w:r w:rsidR="002B225C">
              <w:t>Need</w:t>
            </w:r>
            <w:r w:rsidR="00D2337B">
              <w:t xml:space="preserve"> Evaluation Areas</w:t>
            </w:r>
            <w:r w:rsidR="00C85294">
              <w:t>.</w:t>
            </w:r>
          </w:p>
          <w:p w14:paraId="2C4DF3C4" w14:textId="3003D074" w:rsidR="00D2337B" w:rsidRPr="00B32ACF" w:rsidRDefault="006D5B5A" w:rsidP="00D2337B">
            <w:r>
              <w:t xml:space="preserve">The </w:t>
            </w:r>
            <w:r w:rsidR="00B32ACF">
              <w:t>PIR Advisor</w:t>
            </w:r>
            <w:r w:rsidR="00BF4293">
              <w:t xml:space="preserve"> should include a</w:t>
            </w:r>
            <w:r w:rsidR="00D2337B">
              <w:t xml:space="preserve"> summary write-up of the evaluation findings and observations </w:t>
            </w:r>
            <w:r w:rsidR="00BF4293">
              <w:t xml:space="preserve">for each </w:t>
            </w:r>
            <w:r w:rsidR="00D2337B">
              <w:t>Evaluation Area under each corresponding sub-</w:t>
            </w:r>
            <w:r w:rsidR="00D2337B" w:rsidRPr="00B32ACF">
              <w:t>section</w:t>
            </w:r>
            <w:r w:rsidR="00FE13C0">
              <w:t xml:space="preserve">, based on the findings of the </w:t>
            </w:r>
            <w:r w:rsidR="004355AB">
              <w:t>E</w:t>
            </w:r>
            <w:r w:rsidR="00FE13C0">
              <w:t xml:space="preserve">valuation </w:t>
            </w:r>
            <w:r w:rsidR="004355AB">
              <w:t>M</w:t>
            </w:r>
            <w:r w:rsidR="00FE13C0">
              <w:t>atrix</w:t>
            </w:r>
            <w:r w:rsidR="00D2337B" w:rsidRPr="00B32ACF">
              <w:t xml:space="preserve">. </w:t>
            </w:r>
          </w:p>
          <w:p w14:paraId="7F974E20" w14:textId="07CBA1A0" w:rsidR="00D2337B" w:rsidRPr="0090155F" w:rsidRDefault="006D5B5A" w:rsidP="00D2337B">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p>
        </w:tc>
      </w:tr>
    </w:tbl>
    <w:p w14:paraId="7DD5AA1A" w14:textId="162B020C" w:rsidR="0067248E" w:rsidRDefault="0096186E" w:rsidP="0096186E">
      <w:pPr>
        <w:pStyle w:val="Heading30"/>
      </w:pPr>
      <w:r>
        <w:t>Needs</w:t>
      </w:r>
    </w:p>
    <w:p w14:paraId="6C428104" w14:textId="77777777" w:rsidR="0096186E" w:rsidRPr="0096186E" w:rsidRDefault="0096186E" w:rsidP="0096186E">
      <w:pPr>
        <w:rPr>
          <w:rStyle w:val="Strong"/>
        </w:rPr>
      </w:pPr>
    </w:p>
    <w:p w14:paraId="39099394" w14:textId="487FE754" w:rsidR="0096186E" w:rsidRDefault="002B225C" w:rsidP="0096186E">
      <w:pPr>
        <w:pStyle w:val="Heading30"/>
      </w:pPr>
      <w:r>
        <w:t xml:space="preserve">Policy Alignment </w:t>
      </w:r>
    </w:p>
    <w:p w14:paraId="35C3A81A" w14:textId="77777777" w:rsidR="0096186E" w:rsidRDefault="0096186E" w:rsidP="0096186E"/>
    <w:p w14:paraId="55DE3106" w14:textId="4CAA2113" w:rsidR="0096186E" w:rsidRDefault="0096186E" w:rsidP="0096186E">
      <w:pPr>
        <w:pStyle w:val="Heading30"/>
      </w:pPr>
      <w:r>
        <w:t>Benefits</w:t>
      </w:r>
    </w:p>
    <w:p w14:paraId="43766B2D" w14:textId="77777777" w:rsidR="0096186E" w:rsidRDefault="0096186E" w:rsidP="0096186E"/>
    <w:p w14:paraId="543AB516" w14:textId="0A0BD93D" w:rsidR="0067248E" w:rsidRDefault="0067248E" w:rsidP="00215BF4">
      <w:pPr>
        <w:pStyle w:val="Heading20"/>
      </w:pPr>
      <w:bookmarkStart w:id="42" w:name="_Toc100580060"/>
      <w:r>
        <w:t>Outcomes assessment</w:t>
      </w:r>
      <w:bookmarkEnd w:id="42"/>
      <w:r>
        <w:t xml:space="preserve"> </w:t>
      </w:r>
    </w:p>
    <w:tbl>
      <w:tblPr>
        <w:tblStyle w:val="TableGrid"/>
        <w:tblW w:w="9016" w:type="dxa"/>
        <w:tblInd w:w="-5"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5907FE" w14:paraId="4A2AA593" w14:textId="77777777" w:rsidTr="00FA46CB">
        <w:trPr>
          <w:trHeight w:val="226"/>
        </w:trPr>
        <w:tc>
          <w:tcPr>
            <w:tcW w:w="9016" w:type="dxa"/>
            <w:shd w:val="clear" w:color="auto" w:fill="EFEBF9"/>
          </w:tcPr>
          <w:p w14:paraId="3C66ADE9" w14:textId="1902AC05" w:rsidR="005907FE" w:rsidRPr="00AE51B5" w:rsidRDefault="005907FE" w:rsidP="006D45D9">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5907FE" w14:paraId="5AA55046" w14:textId="77777777" w:rsidTr="00FA46CB">
        <w:tc>
          <w:tcPr>
            <w:tcW w:w="9016" w:type="dxa"/>
            <w:shd w:val="clear" w:color="auto" w:fill="EFEBF9"/>
          </w:tcPr>
          <w:p w14:paraId="507D1D91" w14:textId="2EC697F5" w:rsidR="005907FE" w:rsidRDefault="006D5B5A" w:rsidP="005907FE">
            <w:r>
              <w:t xml:space="preserve">The </w:t>
            </w:r>
            <w:r w:rsidR="00B32ACF">
              <w:t>PIR Advisor</w:t>
            </w:r>
            <w:r w:rsidR="00BF4293">
              <w:t xml:space="preserve"> must include a</w:t>
            </w:r>
            <w:r w:rsidR="005907FE">
              <w:t xml:space="preserve"> ‘Summary of </w:t>
            </w:r>
            <w:r w:rsidR="00032C20">
              <w:t>p</w:t>
            </w:r>
            <w:r w:rsidR="005907FE">
              <w:t xml:space="preserve">roject </w:t>
            </w:r>
            <w:r w:rsidR="00032C20">
              <w:t>o</w:t>
            </w:r>
            <w:r w:rsidR="005907FE">
              <w:t xml:space="preserve">utcomes’ table at the start of the Outcomes </w:t>
            </w:r>
            <w:r w:rsidR="00032C20">
              <w:t>a</w:t>
            </w:r>
            <w:r w:rsidR="005907FE">
              <w:t xml:space="preserve">ssessment section. A template for this table is included below.  </w:t>
            </w:r>
          </w:p>
          <w:p w14:paraId="143F0D67" w14:textId="333EFCCC" w:rsidR="00E61171" w:rsidRDefault="005907FE" w:rsidP="00DF68FE">
            <w:r>
              <w:t xml:space="preserve">After the table, </w:t>
            </w:r>
            <w:r w:rsidR="006D5B5A">
              <w:t xml:space="preserve">the </w:t>
            </w:r>
            <w:r w:rsidR="00B32ACF">
              <w:t>PIR Adviso</w:t>
            </w:r>
            <w:r w:rsidR="006D5B5A">
              <w:t>r</w:t>
            </w:r>
            <w:r w:rsidR="004C26FC">
              <w:t xml:space="preserve"> should </w:t>
            </w:r>
            <w:r>
              <w:t>include a separate sub-section for each of the Outcome</w:t>
            </w:r>
            <w:r w:rsidR="00032C20">
              <w:t>s</w:t>
            </w:r>
            <w:r>
              <w:t xml:space="preserve"> Evaluation Areas</w:t>
            </w:r>
            <w:r w:rsidR="00C85294">
              <w:t>.</w:t>
            </w:r>
          </w:p>
          <w:p w14:paraId="4D747D28" w14:textId="46247CE5" w:rsidR="005907FE" w:rsidRPr="00B32ACF" w:rsidRDefault="006D5B5A" w:rsidP="005907FE">
            <w:r>
              <w:t xml:space="preserve">The </w:t>
            </w:r>
            <w:r w:rsidR="00B32ACF">
              <w:t>PIR Advisor</w:t>
            </w:r>
            <w:r w:rsidR="004C26FC">
              <w:t xml:space="preserve"> should include a</w:t>
            </w:r>
            <w:r w:rsidR="005907FE">
              <w:t xml:space="preserve"> summary </w:t>
            </w:r>
            <w:r w:rsidR="004C26FC">
              <w:t xml:space="preserve">write-up </w:t>
            </w:r>
            <w:r w:rsidR="005907FE">
              <w:t xml:space="preserve">of the </w:t>
            </w:r>
            <w:r w:rsidR="005907FE" w:rsidRPr="00B32ACF">
              <w:t xml:space="preserve">evaluation findings and observations </w:t>
            </w:r>
            <w:r w:rsidR="004C26FC" w:rsidRPr="00B32ACF">
              <w:t xml:space="preserve">for each </w:t>
            </w:r>
            <w:r w:rsidR="005907FE" w:rsidRPr="00B32ACF">
              <w:t>Evaluation Area under each corresponding sub-section</w:t>
            </w:r>
            <w:r w:rsidR="00FE13C0">
              <w:t xml:space="preserve">, based on the findings of the </w:t>
            </w:r>
            <w:r w:rsidR="00A304F6">
              <w:t>E</w:t>
            </w:r>
            <w:r w:rsidR="00FE13C0">
              <w:t xml:space="preserve">valuation </w:t>
            </w:r>
            <w:r w:rsidR="00A304F6">
              <w:t>M</w:t>
            </w:r>
            <w:r w:rsidR="00FE13C0">
              <w:t>atrix</w:t>
            </w:r>
            <w:r w:rsidR="00FE13C0" w:rsidRPr="004645B4">
              <w:t>.</w:t>
            </w:r>
            <w:r w:rsidR="005907FE" w:rsidRPr="00B32ACF">
              <w:t xml:space="preserve"> </w:t>
            </w:r>
          </w:p>
          <w:p w14:paraId="181E3A0A" w14:textId="76ABB794" w:rsidR="005907FE"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p>
        </w:tc>
      </w:tr>
    </w:tbl>
    <w:p w14:paraId="7DD8B946" w14:textId="77777777" w:rsidR="00FA46CB" w:rsidRDefault="00FA46CB" w:rsidP="00FA46CB"/>
    <w:p w14:paraId="5A429428" w14:textId="441BAF10" w:rsidR="00A744AF" w:rsidRDefault="00A744AF" w:rsidP="00A744AF">
      <w:pPr>
        <w:pStyle w:val="Caption"/>
        <w:keepNext/>
      </w:pPr>
      <w:r>
        <w:t xml:space="preserve">Table </w:t>
      </w:r>
      <w:fldSimple w:instr=" SEQ Table \* ARABIC ">
        <w:r w:rsidR="003E55C2">
          <w:rPr>
            <w:noProof/>
          </w:rPr>
          <w:t>1</w:t>
        </w:r>
      </w:fldSimple>
      <w:r w:rsidR="00032C20">
        <w:t>:</w:t>
      </w:r>
      <w:r>
        <w:t xml:space="preserve"> Summary of </w:t>
      </w:r>
      <w:r w:rsidR="00032C20">
        <w:t>p</w:t>
      </w:r>
      <w:r>
        <w:t xml:space="preserve">roject </w:t>
      </w:r>
      <w:r w:rsidR="00032C20">
        <w:t>o</w:t>
      </w:r>
      <w:r>
        <w:t>utcomes</w:t>
      </w:r>
    </w:p>
    <w:tbl>
      <w:tblPr>
        <w:tblStyle w:val="TableGrid"/>
        <w:tblW w:w="9016" w:type="dxa"/>
        <w:tblInd w:w="-5" w:type="dxa"/>
        <w:tblBorders>
          <w:top w:val="single" w:sz="4" w:space="0" w:color="EFEFF7"/>
          <w:left w:val="single" w:sz="4" w:space="0" w:color="EFEFF7"/>
          <w:bottom w:val="single" w:sz="4" w:space="0" w:color="EFEFF7"/>
          <w:right w:val="single" w:sz="4" w:space="0" w:color="EFEFF7"/>
          <w:insideH w:val="single" w:sz="4" w:space="0" w:color="EFEFF7"/>
          <w:insideV w:val="single" w:sz="4" w:space="0" w:color="EFEFF7"/>
        </w:tblBorders>
        <w:tblLook w:val="04A0" w:firstRow="1" w:lastRow="0" w:firstColumn="1" w:lastColumn="0" w:noHBand="0" w:noVBand="1"/>
      </w:tblPr>
      <w:tblGrid>
        <w:gridCol w:w="1803"/>
        <w:gridCol w:w="2733"/>
        <w:gridCol w:w="1701"/>
        <w:gridCol w:w="1276"/>
        <w:gridCol w:w="1503"/>
      </w:tblGrid>
      <w:tr w:rsidR="00FA46CB" w14:paraId="1F57504E" w14:textId="77777777" w:rsidTr="00A744AF">
        <w:trPr>
          <w:cantSplit/>
        </w:trPr>
        <w:tc>
          <w:tcPr>
            <w:tcW w:w="1803" w:type="dxa"/>
            <w:tcBorders>
              <w:top w:val="single" w:sz="4" w:space="0" w:color="FFFFFF"/>
              <w:left w:val="single" w:sz="4" w:space="0" w:color="FFFFFF"/>
              <w:bottom w:val="single" w:sz="4" w:space="0" w:color="FFFFFF"/>
              <w:right w:val="single" w:sz="4" w:space="0" w:color="FFFFFF"/>
            </w:tcBorders>
          </w:tcPr>
          <w:p w14:paraId="237FFFAC" w14:textId="77777777" w:rsidR="00FA46CB" w:rsidRDefault="00FA46CB" w:rsidP="00A744AF">
            <w:pPr>
              <w:spacing w:beforeLines="20" w:before="48" w:afterLines="20" w:after="48"/>
            </w:pPr>
          </w:p>
        </w:tc>
        <w:tc>
          <w:tcPr>
            <w:tcW w:w="2733" w:type="dxa"/>
            <w:tcBorders>
              <w:top w:val="single" w:sz="4" w:space="0" w:color="FFFFFF"/>
              <w:left w:val="single" w:sz="4" w:space="0" w:color="FFFFFF"/>
              <w:bottom w:val="single" w:sz="4" w:space="0" w:color="FFFFFF"/>
            </w:tcBorders>
          </w:tcPr>
          <w:p w14:paraId="008020EF" w14:textId="77777777" w:rsidR="00FA46CB" w:rsidRDefault="00FA46CB" w:rsidP="00A744AF">
            <w:pPr>
              <w:spacing w:beforeLines="20" w:before="48" w:afterLines="20" w:after="48"/>
            </w:pPr>
          </w:p>
        </w:tc>
        <w:tc>
          <w:tcPr>
            <w:tcW w:w="1701" w:type="dxa"/>
            <w:shd w:val="clear" w:color="auto" w:fill="482D8C" w:themeFill="text1"/>
            <w:vAlign w:val="center"/>
          </w:tcPr>
          <w:p w14:paraId="4E7C342F" w14:textId="77777777" w:rsidR="00FA46CB" w:rsidRPr="00A744AF" w:rsidRDefault="00FA46CB" w:rsidP="00A744AF">
            <w:pPr>
              <w:spacing w:beforeLines="20" w:before="48" w:afterLines="20" w:after="48"/>
              <w:jc w:val="center"/>
              <w:rPr>
                <w:b/>
                <w:bCs/>
                <w:color w:val="FFFFFF"/>
              </w:rPr>
            </w:pPr>
            <w:r w:rsidRPr="00A744AF">
              <w:rPr>
                <w:b/>
                <w:bCs/>
                <w:color w:val="FFFFFF"/>
              </w:rPr>
              <w:t>Business Case</w:t>
            </w:r>
          </w:p>
        </w:tc>
        <w:tc>
          <w:tcPr>
            <w:tcW w:w="1276" w:type="dxa"/>
            <w:shd w:val="clear" w:color="auto" w:fill="482D8C" w:themeFill="text1"/>
            <w:vAlign w:val="center"/>
          </w:tcPr>
          <w:p w14:paraId="0DEAD43B" w14:textId="77777777" w:rsidR="00FA46CB" w:rsidRPr="00A744AF" w:rsidRDefault="00FA46CB" w:rsidP="00A744AF">
            <w:pPr>
              <w:spacing w:beforeLines="20" w:before="48" w:afterLines="20" w:after="48"/>
              <w:jc w:val="center"/>
              <w:rPr>
                <w:b/>
                <w:bCs/>
                <w:color w:val="FFFFFF"/>
              </w:rPr>
            </w:pPr>
            <w:r w:rsidRPr="00A744AF">
              <w:rPr>
                <w:b/>
                <w:bCs/>
                <w:color w:val="FFFFFF"/>
              </w:rPr>
              <w:t>Contract</w:t>
            </w:r>
          </w:p>
        </w:tc>
        <w:tc>
          <w:tcPr>
            <w:tcW w:w="1503" w:type="dxa"/>
            <w:shd w:val="clear" w:color="auto" w:fill="482D8C" w:themeFill="text1"/>
            <w:vAlign w:val="center"/>
          </w:tcPr>
          <w:p w14:paraId="04DCA29F" w14:textId="77777777" w:rsidR="00FA46CB" w:rsidRPr="00A744AF" w:rsidRDefault="00FA46CB" w:rsidP="00A744AF">
            <w:pPr>
              <w:spacing w:beforeLines="20" w:before="48" w:afterLines="20" w:after="48"/>
              <w:jc w:val="center"/>
              <w:rPr>
                <w:b/>
                <w:bCs/>
                <w:color w:val="FFFFFF"/>
              </w:rPr>
            </w:pPr>
            <w:r w:rsidRPr="00A744AF">
              <w:rPr>
                <w:b/>
                <w:bCs/>
                <w:color w:val="FFFFFF"/>
              </w:rPr>
              <w:t>Final</w:t>
            </w:r>
          </w:p>
        </w:tc>
      </w:tr>
      <w:tr w:rsidR="00FA46CB" w14:paraId="3608C480" w14:textId="77777777" w:rsidTr="00A744AF">
        <w:trPr>
          <w:cantSplit/>
        </w:trPr>
        <w:tc>
          <w:tcPr>
            <w:tcW w:w="1803" w:type="dxa"/>
            <w:tcBorders>
              <w:top w:val="single" w:sz="4" w:space="0" w:color="FFFFFF"/>
              <w:left w:val="single" w:sz="4" w:space="0" w:color="FFFFFF"/>
              <w:bottom w:val="single" w:sz="4" w:space="0" w:color="FFFFFF"/>
              <w:right w:val="single" w:sz="4" w:space="0" w:color="FFFFFF"/>
            </w:tcBorders>
          </w:tcPr>
          <w:p w14:paraId="73B0900F" w14:textId="77777777" w:rsidR="00FA46CB" w:rsidRDefault="00FA46CB" w:rsidP="00A744AF">
            <w:pPr>
              <w:spacing w:beforeLines="20" w:before="48" w:afterLines="20" w:after="48"/>
            </w:pPr>
          </w:p>
        </w:tc>
        <w:tc>
          <w:tcPr>
            <w:tcW w:w="2733" w:type="dxa"/>
            <w:tcBorders>
              <w:top w:val="single" w:sz="4" w:space="0" w:color="FFFFFF"/>
              <w:left w:val="single" w:sz="4" w:space="0" w:color="FFFFFF"/>
              <w:bottom w:val="single" w:sz="4" w:space="0" w:color="FFFFFF"/>
            </w:tcBorders>
          </w:tcPr>
          <w:p w14:paraId="5793737A" w14:textId="77777777" w:rsidR="00FA46CB" w:rsidRDefault="00FA46CB" w:rsidP="00A744AF">
            <w:pPr>
              <w:spacing w:beforeLines="20" w:before="48" w:afterLines="20" w:after="48"/>
            </w:pPr>
          </w:p>
        </w:tc>
        <w:tc>
          <w:tcPr>
            <w:tcW w:w="1701" w:type="dxa"/>
            <w:tcBorders>
              <w:bottom w:val="single" w:sz="4" w:space="0" w:color="FFFFFF"/>
            </w:tcBorders>
            <w:vAlign w:val="center"/>
          </w:tcPr>
          <w:p w14:paraId="4EC1FC0A" w14:textId="77777777" w:rsidR="00FA46CB" w:rsidRPr="00DF68FE" w:rsidRDefault="00FA46CB" w:rsidP="00A744AF">
            <w:pPr>
              <w:spacing w:beforeLines="20" w:before="48" w:afterLines="20" w:after="48"/>
              <w:jc w:val="center"/>
              <w:rPr>
                <w:i/>
                <w:iCs/>
                <w:color w:val="4D4C43" w:themeColor="text2" w:themeShade="80"/>
                <w:sz w:val="20"/>
                <w:szCs w:val="20"/>
              </w:rPr>
            </w:pPr>
            <w:r w:rsidRPr="00DF68FE">
              <w:rPr>
                <w:i/>
                <w:iCs/>
                <w:color w:val="4D4C43" w:themeColor="text2" w:themeShade="80"/>
                <w:sz w:val="20"/>
                <w:szCs w:val="20"/>
              </w:rPr>
              <w:t>(list source)</w:t>
            </w:r>
          </w:p>
        </w:tc>
        <w:tc>
          <w:tcPr>
            <w:tcW w:w="1276" w:type="dxa"/>
            <w:tcBorders>
              <w:bottom w:val="single" w:sz="4" w:space="0" w:color="FFFFFF"/>
            </w:tcBorders>
            <w:vAlign w:val="center"/>
          </w:tcPr>
          <w:p w14:paraId="02EEFAFB" w14:textId="77777777" w:rsidR="00FA46CB" w:rsidRPr="00DF68FE" w:rsidRDefault="00FA46CB" w:rsidP="00A744AF">
            <w:pPr>
              <w:spacing w:beforeLines="20" w:before="48" w:afterLines="20" w:after="48"/>
              <w:jc w:val="center"/>
              <w:rPr>
                <w:i/>
                <w:iCs/>
                <w:color w:val="4D4C43" w:themeColor="text2" w:themeShade="80"/>
                <w:sz w:val="20"/>
                <w:szCs w:val="20"/>
              </w:rPr>
            </w:pPr>
            <w:r w:rsidRPr="00DF68FE">
              <w:rPr>
                <w:i/>
                <w:iCs/>
                <w:color w:val="4D4C43" w:themeColor="text2" w:themeShade="80"/>
                <w:sz w:val="20"/>
                <w:szCs w:val="20"/>
              </w:rPr>
              <w:t>(list source)</w:t>
            </w:r>
          </w:p>
        </w:tc>
        <w:tc>
          <w:tcPr>
            <w:tcW w:w="1503" w:type="dxa"/>
            <w:tcBorders>
              <w:bottom w:val="single" w:sz="4" w:space="0" w:color="FFFFFF"/>
            </w:tcBorders>
            <w:vAlign w:val="center"/>
          </w:tcPr>
          <w:p w14:paraId="251F1F84" w14:textId="77777777" w:rsidR="00FA46CB" w:rsidRPr="00DF68FE" w:rsidRDefault="00FA46CB" w:rsidP="00A744AF">
            <w:pPr>
              <w:spacing w:beforeLines="20" w:before="48" w:afterLines="20" w:after="48"/>
              <w:jc w:val="center"/>
              <w:rPr>
                <w:i/>
                <w:iCs/>
                <w:color w:val="4D4C43" w:themeColor="text2" w:themeShade="80"/>
                <w:sz w:val="20"/>
                <w:szCs w:val="20"/>
              </w:rPr>
            </w:pPr>
            <w:r w:rsidRPr="00DF68FE">
              <w:rPr>
                <w:i/>
                <w:iCs/>
                <w:color w:val="4D4C43" w:themeColor="text2" w:themeShade="80"/>
                <w:sz w:val="20"/>
                <w:szCs w:val="20"/>
              </w:rPr>
              <w:t>(list source)</w:t>
            </w:r>
          </w:p>
        </w:tc>
      </w:tr>
      <w:tr w:rsidR="00AE0C92" w14:paraId="67C63895" w14:textId="77777777" w:rsidTr="00A744AF">
        <w:trPr>
          <w:cantSplit/>
        </w:trPr>
        <w:tc>
          <w:tcPr>
            <w:tcW w:w="1803" w:type="dxa"/>
            <w:tcBorders>
              <w:top w:val="single" w:sz="4" w:space="0" w:color="FFFFFF"/>
              <w:left w:val="single" w:sz="4" w:space="0" w:color="FFFFFF"/>
              <w:right w:val="single" w:sz="4" w:space="0" w:color="FFFFFF"/>
            </w:tcBorders>
            <w:shd w:val="clear" w:color="auto" w:fill="EFEFF7"/>
          </w:tcPr>
          <w:p w14:paraId="052C6E66" w14:textId="5598CA93" w:rsidR="00AE0C92" w:rsidRPr="000163F0" w:rsidRDefault="00AE0C92" w:rsidP="00AE0C92">
            <w:pPr>
              <w:spacing w:beforeLines="20" w:before="48" w:afterLines="20" w:after="48"/>
              <w:rPr>
                <w:b/>
                <w:bCs/>
              </w:rPr>
            </w:pPr>
            <w:r w:rsidRPr="000163F0">
              <w:rPr>
                <w:b/>
                <w:bCs/>
              </w:rPr>
              <w:t>Cost (Millions)</w:t>
            </w: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1493F455" w14:textId="61A045B6" w:rsidR="00AE0C92" w:rsidRPr="00A744AF" w:rsidRDefault="00AE0C92" w:rsidP="00AE0C92">
            <w:pPr>
              <w:spacing w:beforeLines="20" w:before="48" w:afterLines="20" w:after="48"/>
              <w:rPr>
                <w:sz w:val="20"/>
                <w:szCs w:val="20"/>
              </w:rPr>
            </w:pPr>
            <w:r w:rsidRPr="000163F0">
              <w:rPr>
                <w:sz w:val="20"/>
                <w:szCs w:val="20"/>
              </w:rPr>
              <w:t>Capex – Primary Construction Contract</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0B1119FA"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2A1E4F08"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67CABD1F" w14:textId="77777777" w:rsidR="00AE0C92" w:rsidRDefault="00AE0C92" w:rsidP="00AE0C92">
            <w:pPr>
              <w:spacing w:beforeLines="20" w:before="48" w:afterLines="20" w:after="48"/>
            </w:pPr>
          </w:p>
        </w:tc>
      </w:tr>
      <w:tr w:rsidR="00AE0C92" w14:paraId="5BF94C17" w14:textId="77777777" w:rsidTr="00A744AF">
        <w:trPr>
          <w:cantSplit/>
        </w:trPr>
        <w:tc>
          <w:tcPr>
            <w:tcW w:w="1803" w:type="dxa"/>
            <w:tcBorders>
              <w:top w:val="single" w:sz="4" w:space="0" w:color="FFFFFF"/>
              <w:left w:val="single" w:sz="4" w:space="0" w:color="FFFFFF"/>
              <w:right w:val="single" w:sz="4" w:space="0" w:color="FFFFFF"/>
            </w:tcBorders>
            <w:shd w:val="clear" w:color="auto" w:fill="EFEFF7"/>
          </w:tcPr>
          <w:p w14:paraId="6B3F2BF8" w14:textId="77777777" w:rsidR="00AE0C92" w:rsidRPr="000163F0" w:rsidRDefault="00AE0C92" w:rsidP="00AE0C92">
            <w:pPr>
              <w:spacing w:beforeLines="20" w:before="48" w:afterLines="20" w:after="48"/>
              <w:rPr>
                <w:b/>
                <w:bCs/>
              </w:rPr>
            </w:pP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7186B36A" w14:textId="5C9F4EED" w:rsidR="00AE0C92" w:rsidRPr="00A744AF" w:rsidRDefault="00AE0C92" w:rsidP="00AE0C92">
            <w:pPr>
              <w:spacing w:beforeLines="20" w:before="48" w:afterLines="20" w:after="48"/>
              <w:rPr>
                <w:sz w:val="20"/>
                <w:szCs w:val="20"/>
              </w:rPr>
            </w:pPr>
            <w:r w:rsidRPr="000163F0">
              <w:rPr>
                <w:sz w:val="20"/>
                <w:szCs w:val="20"/>
              </w:rPr>
              <w:t>Capex – Contingency</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579DE01E"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5EABCD6B"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7FF458A2" w14:textId="77777777" w:rsidR="00AE0C92" w:rsidRDefault="00AE0C92" w:rsidP="00AE0C92">
            <w:pPr>
              <w:spacing w:beforeLines="20" w:before="48" w:afterLines="20" w:after="48"/>
            </w:pPr>
          </w:p>
        </w:tc>
      </w:tr>
      <w:tr w:rsidR="00AE0C92" w14:paraId="3A36A416" w14:textId="77777777" w:rsidTr="00A744AF">
        <w:trPr>
          <w:cantSplit/>
        </w:trPr>
        <w:tc>
          <w:tcPr>
            <w:tcW w:w="1803" w:type="dxa"/>
            <w:tcBorders>
              <w:top w:val="single" w:sz="4" w:space="0" w:color="FFFFFF"/>
              <w:left w:val="single" w:sz="4" w:space="0" w:color="FFFFFF"/>
              <w:right w:val="single" w:sz="4" w:space="0" w:color="FFFFFF"/>
            </w:tcBorders>
            <w:shd w:val="clear" w:color="auto" w:fill="EFEFF7"/>
          </w:tcPr>
          <w:p w14:paraId="22D16587" w14:textId="77777777" w:rsidR="00AE0C92" w:rsidRPr="000163F0" w:rsidRDefault="00AE0C92" w:rsidP="00AE0C92">
            <w:pPr>
              <w:spacing w:beforeLines="20" w:before="48" w:afterLines="20" w:after="48"/>
              <w:rPr>
                <w:b/>
                <w:bCs/>
              </w:rPr>
            </w:pP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5630A836" w14:textId="66A3C4F2" w:rsidR="00AE0C92" w:rsidRPr="00A744AF" w:rsidRDefault="00AE0C92" w:rsidP="00AE0C92">
            <w:pPr>
              <w:spacing w:beforeLines="20" w:before="48" w:afterLines="20" w:after="48"/>
              <w:rPr>
                <w:sz w:val="20"/>
                <w:szCs w:val="20"/>
              </w:rPr>
            </w:pPr>
            <w:r w:rsidRPr="000163F0">
              <w:rPr>
                <w:sz w:val="20"/>
                <w:szCs w:val="20"/>
              </w:rPr>
              <w:t>Capex – All other</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23B1F3FD"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7CE9F89D"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36F398B8" w14:textId="77777777" w:rsidR="00AE0C92" w:rsidRDefault="00AE0C92" w:rsidP="00AE0C92">
            <w:pPr>
              <w:spacing w:beforeLines="20" w:before="48" w:afterLines="20" w:after="48"/>
            </w:pPr>
          </w:p>
        </w:tc>
      </w:tr>
      <w:tr w:rsidR="00AE0C92" w14:paraId="0E1CEF20" w14:textId="77777777" w:rsidTr="00A744AF">
        <w:trPr>
          <w:cantSplit/>
        </w:trPr>
        <w:tc>
          <w:tcPr>
            <w:tcW w:w="1803" w:type="dxa"/>
            <w:tcBorders>
              <w:top w:val="single" w:sz="4" w:space="0" w:color="FFFFFF"/>
              <w:left w:val="single" w:sz="4" w:space="0" w:color="FFFFFF"/>
              <w:right w:val="single" w:sz="4" w:space="0" w:color="FFFFFF"/>
            </w:tcBorders>
            <w:shd w:val="clear" w:color="auto" w:fill="EFEFF7"/>
          </w:tcPr>
          <w:p w14:paraId="2AD50DEE" w14:textId="77777777" w:rsidR="00AE0C92" w:rsidRPr="000163F0" w:rsidRDefault="00AE0C92" w:rsidP="00AE0C92">
            <w:pPr>
              <w:spacing w:beforeLines="20" w:before="48" w:afterLines="20" w:after="48"/>
              <w:rPr>
                <w:b/>
                <w:bCs/>
              </w:rPr>
            </w:pP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4A842CF7" w14:textId="33C75281" w:rsidR="00AE0C92" w:rsidRPr="00A744AF" w:rsidRDefault="00AE0C92" w:rsidP="00AE0C92">
            <w:pPr>
              <w:spacing w:beforeLines="20" w:before="48" w:afterLines="20" w:after="48"/>
              <w:rPr>
                <w:sz w:val="20"/>
                <w:szCs w:val="20"/>
              </w:rPr>
            </w:pPr>
            <w:r w:rsidRPr="000163F0">
              <w:rPr>
                <w:b/>
                <w:bCs/>
                <w:sz w:val="20"/>
                <w:szCs w:val="20"/>
              </w:rPr>
              <w:t xml:space="preserve">Overall total </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4BBDE0D6"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4E675B2A" w14:textId="00B4E97F"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6E2149E6" w14:textId="77777777" w:rsidR="00AE0C92" w:rsidRDefault="00AE0C92" w:rsidP="00AE0C92">
            <w:pPr>
              <w:spacing w:beforeLines="20" w:before="48" w:afterLines="20" w:after="48"/>
            </w:pPr>
          </w:p>
        </w:tc>
      </w:tr>
      <w:tr w:rsidR="00AE0C92" w14:paraId="49C372E3" w14:textId="77777777" w:rsidTr="002E3550">
        <w:trPr>
          <w:cantSplit/>
        </w:trPr>
        <w:tc>
          <w:tcPr>
            <w:tcW w:w="1803" w:type="dxa"/>
            <w:tcBorders>
              <w:top w:val="single" w:sz="4" w:space="0" w:color="FFFFFF"/>
              <w:left w:val="single" w:sz="4" w:space="0" w:color="FFFFFF"/>
              <w:right w:val="single" w:sz="4" w:space="0" w:color="FFFFFF"/>
            </w:tcBorders>
            <w:shd w:val="clear" w:color="auto" w:fill="FFFFFF"/>
          </w:tcPr>
          <w:p w14:paraId="30EEEF2E" w14:textId="122ACAF0" w:rsidR="00AE0C92" w:rsidRPr="000163F0" w:rsidRDefault="00AE0C92" w:rsidP="00AE0C92">
            <w:pPr>
              <w:spacing w:beforeLines="20" w:before="48" w:afterLines="20" w:after="48"/>
              <w:rPr>
                <w:b/>
                <w:bCs/>
              </w:rPr>
            </w:pPr>
            <w:r w:rsidRPr="000163F0">
              <w:rPr>
                <w:b/>
                <w:bCs/>
              </w:rPr>
              <w:t>Scope</w:t>
            </w:r>
          </w:p>
        </w:tc>
        <w:tc>
          <w:tcPr>
            <w:tcW w:w="2733" w:type="dxa"/>
            <w:tcBorders>
              <w:top w:val="single" w:sz="4" w:space="0" w:color="FFFFFF"/>
              <w:left w:val="single" w:sz="4" w:space="0" w:color="FFFFFF"/>
              <w:bottom w:val="single" w:sz="4" w:space="0" w:color="FFFFFF"/>
              <w:right w:val="single" w:sz="4" w:space="0" w:color="FFFFFF"/>
            </w:tcBorders>
            <w:shd w:val="clear" w:color="auto" w:fill="FFFFFF"/>
          </w:tcPr>
          <w:p w14:paraId="595A7932" w14:textId="0EB80B18" w:rsidR="00AE0C92" w:rsidRPr="00A744AF" w:rsidRDefault="00AE0C92" w:rsidP="00AE0C92">
            <w:pPr>
              <w:spacing w:beforeLines="20" w:before="48" w:afterLines="20" w:after="48"/>
              <w:rPr>
                <w:sz w:val="20"/>
                <w:szCs w:val="20"/>
              </w:rPr>
            </w:pPr>
            <w:r w:rsidRPr="00A744AF">
              <w:rPr>
                <w:sz w:val="20"/>
                <w:szCs w:val="20"/>
              </w:rPr>
              <w:t>(Key scope item 1)</w:t>
            </w:r>
          </w:p>
        </w:tc>
        <w:tc>
          <w:tcPr>
            <w:tcW w:w="1701" w:type="dxa"/>
            <w:tcBorders>
              <w:top w:val="single" w:sz="4" w:space="0" w:color="FFFFFF"/>
              <w:left w:val="single" w:sz="4" w:space="0" w:color="FFFFFF"/>
              <w:bottom w:val="single" w:sz="4" w:space="0" w:color="FFFFFF"/>
              <w:right w:val="single" w:sz="4" w:space="0" w:color="FFFFFF"/>
            </w:tcBorders>
            <w:shd w:val="clear" w:color="auto" w:fill="FFFFFF"/>
          </w:tcPr>
          <w:p w14:paraId="7EE869EC"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FFFFFF"/>
          </w:tcPr>
          <w:p w14:paraId="35347F1E"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FFFFFF"/>
          </w:tcPr>
          <w:p w14:paraId="39FD6975" w14:textId="77777777" w:rsidR="00AE0C92" w:rsidRDefault="00AE0C92" w:rsidP="00AE0C92">
            <w:pPr>
              <w:spacing w:beforeLines="20" w:before="48" w:afterLines="20" w:after="48"/>
            </w:pPr>
          </w:p>
        </w:tc>
      </w:tr>
      <w:tr w:rsidR="00AE0C92" w14:paraId="2E4BCEBF" w14:textId="77777777" w:rsidTr="002E3550">
        <w:trPr>
          <w:cantSplit/>
        </w:trPr>
        <w:tc>
          <w:tcPr>
            <w:tcW w:w="1803" w:type="dxa"/>
            <w:tcBorders>
              <w:left w:val="single" w:sz="4" w:space="0" w:color="FFFFFF"/>
              <w:right w:val="single" w:sz="4" w:space="0" w:color="FFFFFF"/>
            </w:tcBorders>
            <w:shd w:val="clear" w:color="auto" w:fill="FFFFFF"/>
          </w:tcPr>
          <w:p w14:paraId="672B2FCD" w14:textId="77777777" w:rsidR="00AE0C92" w:rsidRPr="000163F0" w:rsidRDefault="00AE0C92" w:rsidP="00AE0C92">
            <w:pPr>
              <w:spacing w:beforeLines="20" w:before="48" w:afterLines="20" w:after="48"/>
              <w:rPr>
                <w:b/>
                <w:bCs/>
              </w:rPr>
            </w:pPr>
          </w:p>
        </w:tc>
        <w:tc>
          <w:tcPr>
            <w:tcW w:w="2733" w:type="dxa"/>
            <w:tcBorders>
              <w:top w:val="single" w:sz="4" w:space="0" w:color="FFFFFF"/>
              <w:left w:val="single" w:sz="4" w:space="0" w:color="FFFFFF"/>
              <w:bottom w:val="single" w:sz="4" w:space="0" w:color="FFFFFF"/>
              <w:right w:val="single" w:sz="4" w:space="0" w:color="FFFFFF"/>
            </w:tcBorders>
            <w:shd w:val="clear" w:color="auto" w:fill="FFFFFF"/>
          </w:tcPr>
          <w:p w14:paraId="7ED5ABC1" w14:textId="458E4A25" w:rsidR="00AE0C92" w:rsidRPr="00A744AF" w:rsidRDefault="00AE0C92" w:rsidP="00AE0C92">
            <w:pPr>
              <w:spacing w:beforeLines="20" w:before="48" w:afterLines="20" w:after="48"/>
              <w:rPr>
                <w:sz w:val="20"/>
                <w:szCs w:val="20"/>
              </w:rPr>
            </w:pPr>
            <w:r w:rsidRPr="00A744AF">
              <w:rPr>
                <w:sz w:val="20"/>
                <w:szCs w:val="20"/>
              </w:rPr>
              <w:t>(Key scope item 2)</w:t>
            </w:r>
          </w:p>
        </w:tc>
        <w:tc>
          <w:tcPr>
            <w:tcW w:w="1701" w:type="dxa"/>
            <w:tcBorders>
              <w:top w:val="single" w:sz="4" w:space="0" w:color="FFFFFF"/>
              <w:left w:val="single" w:sz="4" w:space="0" w:color="FFFFFF"/>
              <w:bottom w:val="single" w:sz="4" w:space="0" w:color="FFFFFF"/>
              <w:right w:val="single" w:sz="4" w:space="0" w:color="FFFFFF"/>
            </w:tcBorders>
            <w:shd w:val="clear" w:color="auto" w:fill="FFFFFF"/>
          </w:tcPr>
          <w:p w14:paraId="662AF49C"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FFFFFF"/>
          </w:tcPr>
          <w:p w14:paraId="18F6FB49"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FFFFFF"/>
          </w:tcPr>
          <w:p w14:paraId="5612E799" w14:textId="77777777" w:rsidR="00AE0C92" w:rsidRDefault="00AE0C92" w:rsidP="00AE0C92">
            <w:pPr>
              <w:spacing w:beforeLines="20" w:before="48" w:afterLines="20" w:after="48"/>
            </w:pPr>
          </w:p>
        </w:tc>
      </w:tr>
      <w:tr w:rsidR="00AE0C92" w14:paraId="4E6C5EAD" w14:textId="77777777" w:rsidTr="002E3550">
        <w:trPr>
          <w:cantSplit/>
        </w:trPr>
        <w:tc>
          <w:tcPr>
            <w:tcW w:w="1803" w:type="dxa"/>
            <w:tcBorders>
              <w:left w:val="single" w:sz="4" w:space="0" w:color="FFFFFF"/>
              <w:bottom w:val="single" w:sz="4" w:space="0" w:color="FFFFFF"/>
              <w:right w:val="single" w:sz="4" w:space="0" w:color="FFFFFF"/>
            </w:tcBorders>
            <w:shd w:val="clear" w:color="auto" w:fill="FFFFFF"/>
          </w:tcPr>
          <w:p w14:paraId="234998A0" w14:textId="77777777" w:rsidR="00AE0C92" w:rsidRPr="000163F0" w:rsidRDefault="00AE0C92" w:rsidP="00AE0C92">
            <w:pPr>
              <w:spacing w:beforeLines="20" w:before="48" w:afterLines="20" w:after="48"/>
              <w:rPr>
                <w:b/>
                <w:bCs/>
              </w:rPr>
            </w:pPr>
          </w:p>
        </w:tc>
        <w:tc>
          <w:tcPr>
            <w:tcW w:w="2733" w:type="dxa"/>
            <w:tcBorders>
              <w:top w:val="single" w:sz="4" w:space="0" w:color="FFFFFF"/>
              <w:left w:val="single" w:sz="4" w:space="0" w:color="FFFFFF"/>
              <w:bottom w:val="single" w:sz="4" w:space="0" w:color="FFFFFF"/>
              <w:right w:val="single" w:sz="4" w:space="0" w:color="FFFFFF"/>
            </w:tcBorders>
            <w:shd w:val="clear" w:color="auto" w:fill="FFFFFF"/>
          </w:tcPr>
          <w:p w14:paraId="5970F20A" w14:textId="7EBF50A5" w:rsidR="00AE0C92" w:rsidRPr="00A744AF" w:rsidRDefault="00AE0C92" w:rsidP="00AE0C92">
            <w:pPr>
              <w:spacing w:beforeLines="20" w:before="48" w:afterLines="20" w:after="48"/>
              <w:rPr>
                <w:sz w:val="20"/>
                <w:szCs w:val="20"/>
              </w:rPr>
            </w:pPr>
            <w:r w:rsidRPr="00A744AF">
              <w:rPr>
                <w:sz w:val="20"/>
                <w:szCs w:val="20"/>
              </w:rPr>
              <w:t>(Key scope item 3)</w:t>
            </w:r>
          </w:p>
        </w:tc>
        <w:tc>
          <w:tcPr>
            <w:tcW w:w="1701" w:type="dxa"/>
            <w:tcBorders>
              <w:top w:val="single" w:sz="4" w:space="0" w:color="FFFFFF"/>
              <w:left w:val="single" w:sz="4" w:space="0" w:color="FFFFFF"/>
              <w:bottom w:val="single" w:sz="4" w:space="0" w:color="FFFFFF"/>
              <w:right w:val="single" w:sz="4" w:space="0" w:color="FFFFFF"/>
            </w:tcBorders>
            <w:shd w:val="clear" w:color="auto" w:fill="FFFFFF"/>
          </w:tcPr>
          <w:p w14:paraId="5D024126"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FFFFFF"/>
          </w:tcPr>
          <w:p w14:paraId="3A8A2EA3"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FFFFFF"/>
          </w:tcPr>
          <w:p w14:paraId="622C0944" w14:textId="77777777" w:rsidR="00AE0C92" w:rsidRDefault="00AE0C92" w:rsidP="00AE0C92">
            <w:pPr>
              <w:spacing w:beforeLines="20" w:before="48" w:afterLines="20" w:after="48"/>
            </w:pPr>
          </w:p>
        </w:tc>
      </w:tr>
      <w:tr w:rsidR="00AE0C92" w14:paraId="2E3B1C06" w14:textId="77777777" w:rsidTr="00A744AF">
        <w:trPr>
          <w:cantSplit/>
        </w:trPr>
        <w:tc>
          <w:tcPr>
            <w:tcW w:w="1803" w:type="dxa"/>
            <w:tcBorders>
              <w:top w:val="single" w:sz="4" w:space="0" w:color="FFFFFF"/>
              <w:left w:val="single" w:sz="4" w:space="0" w:color="FFFFFF"/>
              <w:right w:val="single" w:sz="4" w:space="0" w:color="FFFFFF"/>
            </w:tcBorders>
            <w:shd w:val="clear" w:color="auto" w:fill="EFEFF7"/>
          </w:tcPr>
          <w:p w14:paraId="67183E80" w14:textId="00D83AA2" w:rsidR="00AE0C92" w:rsidRPr="000163F0" w:rsidRDefault="00AE0C92" w:rsidP="00AE0C92">
            <w:pPr>
              <w:spacing w:beforeLines="20" w:before="48" w:afterLines="20" w:after="48"/>
              <w:rPr>
                <w:b/>
                <w:bCs/>
              </w:rPr>
            </w:pPr>
            <w:r w:rsidRPr="000163F0">
              <w:rPr>
                <w:b/>
                <w:bCs/>
              </w:rPr>
              <w:t>Tim</w:t>
            </w:r>
            <w:r>
              <w:rPr>
                <w:b/>
                <w:bCs/>
              </w:rPr>
              <w:t>ing</w:t>
            </w: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2822A079" w14:textId="77777777" w:rsidR="00AE0C92" w:rsidRPr="000163F0" w:rsidRDefault="00AE0C92" w:rsidP="00AE0C92">
            <w:pPr>
              <w:spacing w:beforeLines="20" w:before="48" w:afterLines="20" w:after="48"/>
              <w:rPr>
                <w:sz w:val="20"/>
                <w:szCs w:val="20"/>
              </w:rPr>
            </w:pPr>
            <w:r w:rsidRPr="000163F0">
              <w:rPr>
                <w:sz w:val="20"/>
                <w:szCs w:val="20"/>
              </w:rPr>
              <w:t>Construction start</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537311FB"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0085A3BA"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21E6CC5F" w14:textId="77777777" w:rsidR="00AE0C92" w:rsidRDefault="00AE0C92" w:rsidP="00AE0C92">
            <w:pPr>
              <w:spacing w:beforeLines="20" w:before="48" w:afterLines="20" w:after="48"/>
            </w:pPr>
          </w:p>
        </w:tc>
      </w:tr>
      <w:tr w:rsidR="00AE0C92" w14:paraId="154C4E34" w14:textId="77777777" w:rsidTr="00A744AF">
        <w:trPr>
          <w:cantSplit/>
        </w:trPr>
        <w:tc>
          <w:tcPr>
            <w:tcW w:w="1803" w:type="dxa"/>
            <w:tcBorders>
              <w:left w:val="single" w:sz="4" w:space="0" w:color="FFFFFF"/>
              <w:right w:val="single" w:sz="4" w:space="0" w:color="FFFFFF"/>
            </w:tcBorders>
            <w:shd w:val="clear" w:color="auto" w:fill="EFEFF7"/>
          </w:tcPr>
          <w:p w14:paraId="2CAEEA69" w14:textId="77777777" w:rsidR="00AE0C92" w:rsidRDefault="00AE0C92" w:rsidP="00AE0C92">
            <w:pPr>
              <w:spacing w:beforeLines="20" w:before="48" w:afterLines="20" w:after="48"/>
            </w:pP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4D638045" w14:textId="77777777" w:rsidR="00AE0C92" w:rsidRPr="000163F0" w:rsidRDefault="00AE0C92" w:rsidP="00AE0C92">
            <w:pPr>
              <w:spacing w:beforeLines="20" w:before="48" w:afterLines="20" w:after="48"/>
              <w:rPr>
                <w:sz w:val="20"/>
                <w:szCs w:val="20"/>
              </w:rPr>
            </w:pPr>
            <w:r w:rsidRPr="000163F0">
              <w:rPr>
                <w:sz w:val="20"/>
                <w:szCs w:val="20"/>
              </w:rPr>
              <w:t>Construction end</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7D3CA926"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1B32034E"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68B57B69" w14:textId="77777777" w:rsidR="00AE0C92" w:rsidRDefault="00AE0C92" w:rsidP="00AE0C92">
            <w:pPr>
              <w:spacing w:beforeLines="20" w:before="48" w:afterLines="20" w:after="48"/>
            </w:pPr>
          </w:p>
        </w:tc>
      </w:tr>
      <w:tr w:rsidR="00AE0C92" w14:paraId="0236D7DB" w14:textId="77777777" w:rsidTr="00A01808">
        <w:trPr>
          <w:cantSplit/>
        </w:trPr>
        <w:tc>
          <w:tcPr>
            <w:tcW w:w="1803" w:type="dxa"/>
            <w:tcBorders>
              <w:left w:val="single" w:sz="4" w:space="0" w:color="FFFFFF"/>
              <w:right w:val="single" w:sz="4" w:space="0" w:color="FFFFFF"/>
            </w:tcBorders>
            <w:shd w:val="clear" w:color="auto" w:fill="EFEFF7"/>
          </w:tcPr>
          <w:p w14:paraId="2B60D950" w14:textId="77777777" w:rsidR="00AE0C92" w:rsidRDefault="00AE0C92" w:rsidP="00AE0C92">
            <w:pPr>
              <w:spacing w:beforeLines="20" w:before="48" w:afterLines="20" w:after="48"/>
            </w:pPr>
          </w:p>
        </w:tc>
        <w:tc>
          <w:tcPr>
            <w:tcW w:w="2733" w:type="dxa"/>
            <w:tcBorders>
              <w:top w:val="single" w:sz="4" w:space="0" w:color="FFFFFF"/>
              <w:left w:val="single" w:sz="4" w:space="0" w:color="FFFFFF"/>
              <w:bottom w:val="single" w:sz="4" w:space="0" w:color="FFFFFF"/>
              <w:right w:val="single" w:sz="4" w:space="0" w:color="FFFFFF"/>
            </w:tcBorders>
            <w:shd w:val="clear" w:color="auto" w:fill="EFEFF7"/>
          </w:tcPr>
          <w:p w14:paraId="3D7DA349" w14:textId="77777777" w:rsidR="00AE0C92" w:rsidRPr="000163F0" w:rsidRDefault="00AE0C92" w:rsidP="00AE0C92">
            <w:pPr>
              <w:spacing w:beforeLines="20" w:before="48" w:afterLines="20" w:after="48"/>
              <w:rPr>
                <w:sz w:val="20"/>
                <w:szCs w:val="20"/>
              </w:rPr>
            </w:pPr>
            <w:r w:rsidRPr="000163F0">
              <w:rPr>
                <w:sz w:val="20"/>
                <w:szCs w:val="20"/>
              </w:rPr>
              <w:t>Asset begin operations</w:t>
            </w:r>
          </w:p>
        </w:tc>
        <w:tc>
          <w:tcPr>
            <w:tcW w:w="1701" w:type="dxa"/>
            <w:tcBorders>
              <w:top w:val="single" w:sz="4" w:space="0" w:color="FFFFFF"/>
              <w:left w:val="single" w:sz="4" w:space="0" w:color="FFFFFF"/>
              <w:bottom w:val="single" w:sz="4" w:space="0" w:color="FFFFFF"/>
              <w:right w:val="single" w:sz="4" w:space="0" w:color="FFFFFF"/>
            </w:tcBorders>
            <w:shd w:val="clear" w:color="auto" w:fill="EFEFF7"/>
          </w:tcPr>
          <w:p w14:paraId="17EDFD77"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EFEFF7"/>
          </w:tcPr>
          <w:p w14:paraId="20217ED2"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EFEFF7"/>
          </w:tcPr>
          <w:p w14:paraId="400B07CB" w14:textId="77777777" w:rsidR="00AE0C92" w:rsidRDefault="00AE0C92" w:rsidP="00AE0C92">
            <w:pPr>
              <w:spacing w:beforeLines="20" w:before="48" w:afterLines="20" w:after="48"/>
            </w:pPr>
          </w:p>
        </w:tc>
      </w:tr>
      <w:tr w:rsidR="00AE0C92" w14:paraId="0823F40A" w14:textId="77777777" w:rsidTr="00A01808">
        <w:trPr>
          <w:cantSplit/>
        </w:trPr>
        <w:tc>
          <w:tcPr>
            <w:tcW w:w="1803" w:type="dxa"/>
            <w:tcBorders>
              <w:left w:val="single" w:sz="4" w:space="0" w:color="FFFFFF"/>
              <w:right w:val="single" w:sz="4" w:space="0" w:color="FFFFFF"/>
            </w:tcBorders>
            <w:shd w:val="clear" w:color="auto" w:fill="auto"/>
          </w:tcPr>
          <w:p w14:paraId="112179E6" w14:textId="0B437C91" w:rsidR="00AE0C92" w:rsidRPr="00A01808" w:rsidRDefault="00AE0C92" w:rsidP="00AE0C92">
            <w:pPr>
              <w:spacing w:beforeLines="20" w:before="48" w:afterLines="20" w:after="48"/>
              <w:rPr>
                <w:b/>
                <w:bCs/>
              </w:rPr>
            </w:pPr>
            <w:r w:rsidRPr="00A01808">
              <w:rPr>
                <w:b/>
                <w:bCs/>
              </w:rPr>
              <w:t>Sustainability</w:t>
            </w:r>
          </w:p>
        </w:tc>
        <w:tc>
          <w:tcPr>
            <w:tcW w:w="2733" w:type="dxa"/>
            <w:tcBorders>
              <w:top w:val="single" w:sz="4" w:space="0" w:color="FFFFFF"/>
              <w:left w:val="single" w:sz="4" w:space="0" w:color="FFFFFF"/>
              <w:bottom w:val="single" w:sz="4" w:space="0" w:color="FFFFFF"/>
              <w:right w:val="single" w:sz="4" w:space="0" w:color="FFFFFF"/>
            </w:tcBorders>
            <w:shd w:val="clear" w:color="auto" w:fill="auto"/>
          </w:tcPr>
          <w:p w14:paraId="4C4E39CE" w14:textId="046484E9" w:rsidR="00AE0C92" w:rsidRPr="000163F0" w:rsidRDefault="00AE0C92" w:rsidP="00AE0C92">
            <w:pPr>
              <w:spacing w:beforeLines="20" w:before="48" w:afterLines="20" w:after="48"/>
              <w:rPr>
                <w:sz w:val="20"/>
                <w:szCs w:val="20"/>
              </w:rPr>
            </w:pPr>
            <w:r>
              <w:rPr>
                <w:sz w:val="20"/>
                <w:szCs w:val="20"/>
              </w:rPr>
              <w:t>Sustainability Rating (where relevant)</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700C7816" w14:textId="77777777" w:rsidR="00AE0C92" w:rsidRDefault="00AE0C92" w:rsidP="00AE0C92">
            <w:pPr>
              <w:spacing w:beforeLines="20" w:before="48" w:afterLines="20" w:after="48"/>
            </w:pP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14:paraId="2967E58B" w14:textId="77777777" w:rsidR="00AE0C92" w:rsidRDefault="00AE0C92" w:rsidP="00AE0C92">
            <w:pPr>
              <w:spacing w:beforeLines="20" w:before="48" w:afterLines="20" w:after="48"/>
            </w:pPr>
          </w:p>
        </w:tc>
        <w:tc>
          <w:tcPr>
            <w:tcW w:w="1503" w:type="dxa"/>
            <w:tcBorders>
              <w:top w:val="single" w:sz="4" w:space="0" w:color="FFFFFF"/>
              <w:left w:val="single" w:sz="4" w:space="0" w:color="FFFFFF"/>
              <w:bottom w:val="single" w:sz="4" w:space="0" w:color="FFFFFF"/>
              <w:right w:val="single" w:sz="4" w:space="0" w:color="FFFFFF"/>
            </w:tcBorders>
            <w:shd w:val="clear" w:color="auto" w:fill="auto"/>
          </w:tcPr>
          <w:p w14:paraId="11DDE196" w14:textId="77777777" w:rsidR="00AE0C92" w:rsidRDefault="00AE0C92" w:rsidP="00AE0C92">
            <w:pPr>
              <w:spacing w:beforeLines="20" w:before="48" w:afterLines="20" w:after="48"/>
            </w:pPr>
          </w:p>
        </w:tc>
      </w:tr>
    </w:tbl>
    <w:p w14:paraId="52105319" w14:textId="77777777" w:rsidR="00A744AF" w:rsidRDefault="00A744AF" w:rsidP="00A744AF"/>
    <w:p w14:paraId="69394281" w14:textId="1274FBD9" w:rsidR="005907FE" w:rsidRDefault="00E61171" w:rsidP="0096186E">
      <w:pPr>
        <w:pStyle w:val="Heading30"/>
      </w:pPr>
      <w:r>
        <w:t xml:space="preserve">Cost </w:t>
      </w:r>
    </w:p>
    <w:p w14:paraId="7B840896" w14:textId="77777777" w:rsidR="0096186E" w:rsidRDefault="0096186E" w:rsidP="0096186E"/>
    <w:p w14:paraId="67CABF87" w14:textId="2CEE703A" w:rsidR="0096186E" w:rsidRDefault="00E61171" w:rsidP="0096186E">
      <w:pPr>
        <w:pStyle w:val="Heading30"/>
      </w:pPr>
      <w:r>
        <w:t>Scope</w:t>
      </w:r>
    </w:p>
    <w:p w14:paraId="7F35212C" w14:textId="77777777" w:rsidR="00A744AF" w:rsidRDefault="00A744AF" w:rsidP="00A744AF"/>
    <w:p w14:paraId="6B224C49" w14:textId="2F6F5324" w:rsidR="007B3354" w:rsidRDefault="0096186E" w:rsidP="0096186E">
      <w:pPr>
        <w:pStyle w:val="Heading30"/>
      </w:pPr>
      <w:r>
        <w:t>Timing</w:t>
      </w:r>
    </w:p>
    <w:p w14:paraId="5CD54925" w14:textId="77777777" w:rsidR="00C85294" w:rsidRDefault="00C85294" w:rsidP="00DF68FE"/>
    <w:p w14:paraId="3D0E200A" w14:textId="0B873855" w:rsidR="00E61171" w:rsidRDefault="00E61171" w:rsidP="0096186E">
      <w:pPr>
        <w:pStyle w:val="Heading30"/>
      </w:pPr>
      <w:r>
        <w:t>Sustainability</w:t>
      </w:r>
    </w:p>
    <w:p w14:paraId="2551F417" w14:textId="77777777" w:rsidR="0096186E" w:rsidRDefault="0096186E" w:rsidP="007B3354"/>
    <w:p w14:paraId="63FC4F67" w14:textId="59726B6B" w:rsidR="0067248E" w:rsidRDefault="0067248E" w:rsidP="00215BF4">
      <w:pPr>
        <w:pStyle w:val="Heading20"/>
      </w:pPr>
      <w:bookmarkStart w:id="43" w:name="_Toc100580061"/>
      <w:r>
        <w:t>Implementation assessment</w:t>
      </w:r>
      <w:bookmarkEnd w:id="43"/>
      <w:r>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69BA05F1" w14:textId="77777777" w:rsidTr="006D45D9">
        <w:trPr>
          <w:trHeight w:val="226"/>
        </w:trPr>
        <w:tc>
          <w:tcPr>
            <w:tcW w:w="8926" w:type="dxa"/>
            <w:shd w:val="clear" w:color="auto" w:fill="EFEBF9"/>
          </w:tcPr>
          <w:p w14:paraId="7B32DFA0" w14:textId="1F4BA3FE" w:rsidR="005907FE" w:rsidRPr="00AE51B5" w:rsidRDefault="005907FE" w:rsidP="006D45D9">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5907FE" w14:paraId="0E19D49D" w14:textId="77777777" w:rsidTr="006D45D9">
        <w:tc>
          <w:tcPr>
            <w:tcW w:w="8926" w:type="dxa"/>
            <w:shd w:val="clear" w:color="auto" w:fill="EFEBF9"/>
          </w:tcPr>
          <w:p w14:paraId="48168AF4" w14:textId="10175CA7" w:rsidR="005907FE" w:rsidRDefault="006D5B5A" w:rsidP="00DF68FE">
            <w:r>
              <w:t xml:space="preserve">The </w:t>
            </w:r>
            <w:r w:rsidR="00B32ACF">
              <w:t>PIR Advisor</w:t>
            </w:r>
            <w:r w:rsidR="004C26FC">
              <w:t xml:space="preserve"> should i</w:t>
            </w:r>
            <w:r w:rsidR="005907FE">
              <w:t>nclude a separate sub-section for each of the Implementation Evaluation Areas</w:t>
            </w:r>
            <w:r w:rsidR="00C85294">
              <w:t>.</w:t>
            </w:r>
          </w:p>
          <w:p w14:paraId="23DD7B79" w14:textId="024C7B63" w:rsidR="005907FE" w:rsidRPr="00B32ACF" w:rsidRDefault="006D5B5A" w:rsidP="005907FE">
            <w:r>
              <w:lastRenderedPageBreak/>
              <w:t xml:space="preserve">The </w:t>
            </w:r>
            <w:r w:rsidR="00B32ACF">
              <w:t>PIR Advisor</w:t>
            </w:r>
            <w:r w:rsidR="004C26FC">
              <w:t xml:space="preserve"> should include a</w:t>
            </w:r>
            <w:r w:rsidR="005907FE">
              <w:t xml:space="preserve"> summary write-up of the evaluation findings and observations </w:t>
            </w:r>
            <w:r w:rsidR="004C26FC">
              <w:t xml:space="preserve">for each </w:t>
            </w:r>
            <w:r w:rsidR="005907FE">
              <w:t>Evaluation Area under each corresponding sub-</w:t>
            </w:r>
            <w:r w:rsidR="005907FE" w:rsidRPr="00B32ACF">
              <w:t>section</w:t>
            </w:r>
            <w:r w:rsidR="00FE13C0">
              <w:t xml:space="preserve">, based on the findings of the </w:t>
            </w:r>
            <w:r w:rsidR="004355AB">
              <w:t>E</w:t>
            </w:r>
            <w:r w:rsidR="00FE13C0">
              <w:t xml:space="preserve">valuation </w:t>
            </w:r>
            <w:r w:rsidR="004355AB">
              <w:t>M</w:t>
            </w:r>
            <w:r w:rsidR="00FE13C0">
              <w:t>atrix</w:t>
            </w:r>
            <w:r w:rsidR="00FE13C0" w:rsidRPr="004645B4">
              <w:t>.</w:t>
            </w:r>
            <w:r w:rsidR="005907FE" w:rsidRPr="00B32ACF">
              <w:t xml:space="preserve"> </w:t>
            </w:r>
          </w:p>
          <w:p w14:paraId="3795EFB5" w14:textId="271037C1" w:rsidR="005907FE"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r w:rsidR="00FE13C0">
              <w:rPr>
                <w:i/>
                <w:iCs/>
              </w:rPr>
              <w:t>.</w:t>
            </w:r>
          </w:p>
        </w:tc>
      </w:tr>
    </w:tbl>
    <w:p w14:paraId="158FD50B" w14:textId="6567EA26" w:rsidR="0067248E" w:rsidRDefault="0096186E" w:rsidP="0096186E">
      <w:pPr>
        <w:pStyle w:val="Heading30"/>
      </w:pPr>
      <w:r>
        <w:lastRenderedPageBreak/>
        <w:t>Risk</w:t>
      </w:r>
    </w:p>
    <w:p w14:paraId="16781B82" w14:textId="77777777" w:rsidR="0096186E" w:rsidRDefault="0096186E" w:rsidP="0096186E"/>
    <w:p w14:paraId="5E8E967C" w14:textId="4B26470D" w:rsidR="0096186E" w:rsidRDefault="0096186E" w:rsidP="0096186E">
      <w:pPr>
        <w:pStyle w:val="Heading30"/>
      </w:pPr>
      <w:r>
        <w:t xml:space="preserve">Delivery </w:t>
      </w:r>
      <w:r w:rsidR="00A136AD">
        <w:t>M</w:t>
      </w:r>
      <w:r>
        <w:t>odel</w:t>
      </w:r>
    </w:p>
    <w:p w14:paraId="0131F360" w14:textId="77777777" w:rsidR="0096186E" w:rsidRDefault="0096186E" w:rsidP="0096186E"/>
    <w:p w14:paraId="2999895E" w14:textId="64B14F09" w:rsidR="0096186E" w:rsidRDefault="0096186E" w:rsidP="0096186E">
      <w:pPr>
        <w:pStyle w:val="Heading30"/>
      </w:pPr>
      <w:r>
        <w:t>Governance</w:t>
      </w:r>
    </w:p>
    <w:p w14:paraId="48118F3F" w14:textId="77777777" w:rsidR="0096186E" w:rsidRDefault="0096186E" w:rsidP="0096186E"/>
    <w:p w14:paraId="6820B267" w14:textId="023861EE" w:rsidR="0096186E" w:rsidRDefault="0096186E" w:rsidP="0096186E">
      <w:pPr>
        <w:pStyle w:val="Heading30"/>
      </w:pPr>
      <w:r>
        <w:t>Stakeholders</w:t>
      </w:r>
    </w:p>
    <w:p w14:paraId="769D0E3E" w14:textId="77777777" w:rsidR="0096186E" w:rsidRDefault="0096186E" w:rsidP="0096186E"/>
    <w:p w14:paraId="53F95FA5" w14:textId="3879368B" w:rsidR="0096186E" w:rsidRDefault="0096186E" w:rsidP="0096186E">
      <w:pPr>
        <w:pStyle w:val="Heading30"/>
      </w:pPr>
      <w:r>
        <w:t xml:space="preserve">Advisors </w:t>
      </w:r>
    </w:p>
    <w:p w14:paraId="66188BD0" w14:textId="77777777" w:rsidR="0096186E" w:rsidRDefault="0096186E" w:rsidP="0096186E"/>
    <w:p w14:paraId="1D77BA91" w14:textId="72DC0526" w:rsidR="0067248E" w:rsidRDefault="0067248E" w:rsidP="00215BF4">
      <w:pPr>
        <w:pStyle w:val="Heading20"/>
      </w:pPr>
      <w:bookmarkStart w:id="44" w:name="_Toc100580062"/>
      <w:r>
        <w:t>Internal process</w:t>
      </w:r>
      <w:r w:rsidR="00032C20">
        <w:t>es</w:t>
      </w:r>
      <w:r>
        <w:t xml:space="preserve"> assessment</w:t>
      </w:r>
      <w:bookmarkEnd w:id="44"/>
      <w:r>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76698639" w14:textId="77777777" w:rsidTr="006D45D9">
        <w:trPr>
          <w:trHeight w:val="226"/>
        </w:trPr>
        <w:tc>
          <w:tcPr>
            <w:tcW w:w="8926" w:type="dxa"/>
            <w:shd w:val="clear" w:color="auto" w:fill="EFEBF9"/>
          </w:tcPr>
          <w:p w14:paraId="590A2CE7" w14:textId="16809F82" w:rsidR="005907FE" w:rsidRPr="00AE51B5" w:rsidRDefault="005907FE" w:rsidP="006D45D9">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5907FE" w14:paraId="7B0EDA6C" w14:textId="77777777" w:rsidTr="006D45D9">
        <w:tc>
          <w:tcPr>
            <w:tcW w:w="8926" w:type="dxa"/>
            <w:shd w:val="clear" w:color="auto" w:fill="EFEBF9"/>
          </w:tcPr>
          <w:p w14:paraId="082F090A" w14:textId="296856A1" w:rsidR="004C26FC" w:rsidRPr="00B32ACF" w:rsidRDefault="006D5B5A" w:rsidP="005907FE">
            <w:r>
              <w:t xml:space="preserve">The </w:t>
            </w:r>
            <w:r w:rsidR="00B32ACF">
              <w:t>PIR Advisor</w:t>
            </w:r>
            <w:r w:rsidR="004C26FC">
              <w:t xml:space="preserve"> should include a</w:t>
            </w:r>
            <w:r w:rsidR="005907FE">
              <w:t xml:space="preserve"> summary write-up of the evaluation findings and observations </w:t>
            </w:r>
            <w:r w:rsidR="004C26FC">
              <w:t>for the</w:t>
            </w:r>
            <w:r w:rsidR="00336518">
              <w:t xml:space="preserve"> Internal </w:t>
            </w:r>
            <w:r w:rsidR="00A6538C">
              <w:t>P</w:t>
            </w:r>
            <w:r w:rsidR="00336518">
              <w:t>rocesses</w:t>
            </w:r>
            <w:r w:rsidR="005907FE">
              <w:t xml:space="preserve"> Evaluation Area </w:t>
            </w:r>
            <w:r w:rsidR="00336518">
              <w:t>within this s</w:t>
            </w:r>
            <w:r w:rsidR="005907FE" w:rsidRPr="00B32ACF">
              <w:t>ection</w:t>
            </w:r>
            <w:r w:rsidR="00FE13C0">
              <w:t xml:space="preserve">, based on the findings of the </w:t>
            </w:r>
            <w:r w:rsidR="004355AB">
              <w:t>E</w:t>
            </w:r>
            <w:r w:rsidR="00FE13C0">
              <w:t xml:space="preserve">valuation </w:t>
            </w:r>
            <w:r w:rsidR="004355AB">
              <w:t>M</w:t>
            </w:r>
            <w:r w:rsidR="00FE13C0">
              <w:t>atrix</w:t>
            </w:r>
            <w:r w:rsidR="00FE13C0" w:rsidRPr="004645B4">
              <w:t>.</w:t>
            </w:r>
            <w:r w:rsidR="005907FE" w:rsidRPr="00B32ACF">
              <w:t xml:space="preserve"> </w:t>
            </w:r>
          </w:p>
          <w:p w14:paraId="2FD0DF2F" w14:textId="56CC65CC" w:rsidR="005907FE"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p>
        </w:tc>
      </w:tr>
    </w:tbl>
    <w:p w14:paraId="6DC44847" w14:textId="39B3D656" w:rsidR="0096186E" w:rsidRDefault="0096186E" w:rsidP="007B3354"/>
    <w:p w14:paraId="433278FC" w14:textId="7A88FC09" w:rsidR="00A136AD" w:rsidRDefault="00A136AD" w:rsidP="00DF68FE">
      <w:pPr>
        <w:pStyle w:val="Heading30"/>
      </w:pPr>
      <w:r>
        <w:t>Internal Processes</w:t>
      </w:r>
    </w:p>
    <w:p w14:paraId="14EF93C4" w14:textId="46047FE6" w:rsidR="0067248E" w:rsidRDefault="0067248E" w:rsidP="007B3354"/>
    <w:p w14:paraId="35AB6F26" w14:textId="789DC44B" w:rsidR="0067248E" w:rsidRPr="0067248E" w:rsidRDefault="0067248E" w:rsidP="00215BF4">
      <w:pPr>
        <w:pStyle w:val="Heading20"/>
      </w:pPr>
      <w:bookmarkStart w:id="45" w:name="_Toc100580063"/>
      <w:r>
        <w:t>Key findings and recommendations</w:t>
      </w:r>
      <w:bookmarkEnd w:id="45"/>
      <w:r>
        <w:t xml:space="preserve"> </w:t>
      </w:r>
    </w:p>
    <w:tbl>
      <w:tblPr>
        <w:tblStyle w:val="TableGrid"/>
        <w:tblW w:w="8926" w:type="dxa"/>
        <w:tblBorders>
          <w:top w:val="single" w:sz="4" w:space="0" w:color="EFEBF9"/>
          <w:left w:val="single" w:sz="4" w:space="0" w:color="EFEBF9"/>
          <w:bottom w:val="single" w:sz="4" w:space="0" w:color="EFEBF9"/>
          <w:right w:val="single" w:sz="4" w:space="0" w:color="EFEBF9"/>
          <w:insideH w:val="single" w:sz="4" w:space="0" w:color="EFEBF9"/>
          <w:insideV w:val="single" w:sz="4" w:space="0" w:color="EFEBF9"/>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58F2A31E" w14:textId="77777777" w:rsidTr="006D45D9">
        <w:trPr>
          <w:trHeight w:val="226"/>
        </w:trPr>
        <w:tc>
          <w:tcPr>
            <w:tcW w:w="8926" w:type="dxa"/>
            <w:shd w:val="clear" w:color="auto" w:fill="EFEBF9"/>
          </w:tcPr>
          <w:p w14:paraId="7F7C270A" w14:textId="22D016AD" w:rsidR="005907FE" w:rsidRPr="00AE51B5" w:rsidRDefault="005907FE" w:rsidP="006D45D9">
            <w:pPr>
              <w:spacing w:after="0"/>
              <w:rPr>
                <w:rFonts w:ascii="Arial" w:hAnsi="Arial" w:cs="Arial"/>
                <w:b/>
                <w:bCs/>
                <w:sz w:val="24"/>
                <w:szCs w:val="24"/>
              </w:rPr>
            </w:pPr>
            <w:r w:rsidRPr="00D2337B">
              <w:rPr>
                <w:rFonts w:ascii="Arial" w:hAnsi="Arial" w:cs="Arial"/>
                <w:b/>
                <w:bCs/>
              </w:rPr>
              <w:t>Content to be included in this sub-</w:t>
            </w:r>
            <w:r w:rsidR="00BF4293">
              <w:rPr>
                <w:rFonts w:ascii="Arial" w:hAnsi="Arial" w:cs="Arial"/>
                <w:b/>
                <w:bCs/>
              </w:rPr>
              <w:t>section</w:t>
            </w:r>
          </w:p>
        </w:tc>
      </w:tr>
      <w:tr w:rsidR="005907FE" w14:paraId="50C0E7A4" w14:textId="77777777" w:rsidTr="006D45D9">
        <w:tc>
          <w:tcPr>
            <w:tcW w:w="8926" w:type="dxa"/>
            <w:shd w:val="clear" w:color="auto" w:fill="EFEBF9"/>
          </w:tcPr>
          <w:p w14:paraId="58770A82" w14:textId="0C884454" w:rsidR="005907FE" w:rsidRDefault="004C26FC" w:rsidP="005907FE">
            <w:r>
              <w:t xml:space="preserve">The </w:t>
            </w:r>
            <w:r w:rsidR="00B32ACF">
              <w:t>PIR Advisor</w:t>
            </w:r>
            <w:r>
              <w:t xml:space="preserve"> should </w:t>
            </w:r>
            <w:r w:rsidR="005907FE">
              <w:t>include a summary of</w:t>
            </w:r>
            <w:r w:rsidR="000C24D1">
              <w:t xml:space="preserve"> the</w:t>
            </w:r>
            <w:r w:rsidR="005907FE">
              <w:t xml:space="preserve"> items determined as the key findings of the review. Although there are likely many important observations noted during the course of the review, this section is reserved for the key messages deserving particular consideration.</w:t>
            </w:r>
            <w:r w:rsidR="000C24D1">
              <w:t xml:space="preserve"> </w:t>
            </w:r>
            <w:r w:rsidR="006D5B5A">
              <w:t xml:space="preserve">The </w:t>
            </w:r>
            <w:r w:rsidR="00B32ACF">
              <w:t>PIR Advisor</w:t>
            </w:r>
            <w:r w:rsidR="000C24D1">
              <w:t xml:space="preserve"> should provide recommendations on how the improvement areas could be addressed in future projects.</w:t>
            </w:r>
          </w:p>
          <w:p w14:paraId="69DB08D2" w14:textId="5D0A6668" w:rsidR="005907FE" w:rsidRPr="00B32ACF" w:rsidRDefault="005907FE" w:rsidP="005907FE">
            <w:r>
              <w:lastRenderedPageBreak/>
              <w:t xml:space="preserve">The </w:t>
            </w:r>
            <w:r w:rsidR="00B32ACF">
              <w:t>PIR Advisor</w:t>
            </w:r>
            <w:r w:rsidR="004C26FC">
              <w:t xml:space="preserve"> should order the </w:t>
            </w:r>
            <w:r>
              <w:t>key findings</w:t>
            </w:r>
            <w:r w:rsidR="00FE13C0">
              <w:t xml:space="preserve"> and recommendations</w:t>
            </w:r>
            <w:r w:rsidR="00857303">
              <w:t xml:space="preserve"> </w:t>
            </w:r>
            <w:r>
              <w:t xml:space="preserve">in terms of importance. A list format of findings and recommendations may be </w:t>
            </w:r>
            <w:r w:rsidRPr="00B32ACF">
              <w:t xml:space="preserve">used for this section. </w:t>
            </w:r>
          </w:p>
          <w:p w14:paraId="1A552D8B" w14:textId="54A287BE" w:rsidR="005907FE"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w:t>
            </w:r>
          </w:p>
        </w:tc>
      </w:tr>
    </w:tbl>
    <w:p w14:paraId="3DDA6C5E" w14:textId="77777777" w:rsidR="005907FE" w:rsidRDefault="005907FE" w:rsidP="007B3354"/>
    <w:p w14:paraId="484C321A" w14:textId="2E2AF7AC" w:rsidR="0067248E" w:rsidRDefault="0067248E" w:rsidP="0067248E"/>
    <w:p w14:paraId="764923A4" w14:textId="77777777" w:rsidR="0088216F" w:rsidRDefault="0088216F">
      <w:pPr>
        <w:spacing w:after="0" w:line="240" w:lineRule="auto"/>
        <w:rPr>
          <w:rFonts w:ascii="Arial" w:eastAsia="Times New Roman" w:hAnsi="Arial" w:cs="Arial"/>
          <w:b/>
          <w:bCs/>
          <w:color w:val="414087" w:themeColor="background1"/>
          <w:sz w:val="28"/>
          <w:szCs w:val="28"/>
        </w:rPr>
      </w:pPr>
      <w:r>
        <w:br w:type="page"/>
      </w:r>
    </w:p>
    <w:p w14:paraId="416C4E5C" w14:textId="5B9B77A0" w:rsidR="0067248E" w:rsidRDefault="00FE13C0" w:rsidP="00DF68FE">
      <w:pPr>
        <w:pStyle w:val="Heading10"/>
        <w:pageBreakBefore/>
      </w:pPr>
      <w:bookmarkStart w:id="46" w:name="_Toc100580064"/>
      <w:r>
        <w:lastRenderedPageBreak/>
        <w:t>Lessons learnt</w:t>
      </w:r>
      <w:bookmarkEnd w:id="46"/>
      <w:r w:rsidR="0067248E">
        <w:t xml:space="preserve"> </w:t>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5907FE" w14:paraId="233F306F" w14:textId="77777777" w:rsidTr="006D45D9">
        <w:trPr>
          <w:trHeight w:val="226"/>
        </w:trPr>
        <w:tc>
          <w:tcPr>
            <w:tcW w:w="8926" w:type="dxa"/>
            <w:shd w:val="clear" w:color="auto" w:fill="D7CDEF" w:themeFill="text1" w:themeFillTint="33"/>
          </w:tcPr>
          <w:p w14:paraId="4325FBF1" w14:textId="2402BE48" w:rsidR="005907FE" w:rsidRPr="00AE51B5" w:rsidRDefault="005907FE" w:rsidP="006D45D9">
            <w:pPr>
              <w:spacing w:after="0"/>
              <w:rPr>
                <w:rFonts w:ascii="Arial" w:hAnsi="Arial" w:cs="Arial"/>
                <w:b/>
                <w:bCs/>
                <w:sz w:val="24"/>
                <w:szCs w:val="24"/>
              </w:rPr>
            </w:pPr>
            <w:r>
              <w:rPr>
                <w:rFonts w:ascii="Arial" w:hAnsi="Arial" w:cs="Arial"/>
                <w:b/>
                <w:bCs/>
                <w:sz w:val="24"/>
                <w:szCs w:val="24"/>
              </w:rPr>
              <w:t>Content to be included</w:t>
            </w:r>
            <w:r w:rsidRPr="002F3385">
              <w:rPr>
                <w:rFonts w:ascii="Arial" w:hAnsi="Arial" w:cs="Arial"/>
                <w:b/>
                <w:bCs/>
                <w:sz w:val="24"/>
                <w:szCs w:val="24"/>
              </w:rPr>
              <w:t xml:space="preserve"> in this </w:t>
            </w:r>
            <w:r w:rsidR="00BF4293">
              <w:rPr>
                <w:rFonts w:ascii="Arial" w:hAnsi="Arial" w:cs="Arial"/>
                <w:b/>
                <w:bCs/>
                <w:sz w:val="24"/>
                <w:szCs w:val="24"/>
              </w:rPr>
              <w:t>section</w:t>
            </w:r>
          </w:p>
        </w:tc>
      </w:tr>
      <w:tr w:rsidR="005907FE" w14:paraId="6AC516B9" w14:textId="77777777" w:rsidTr="006D45D9">
        <w:tc>
          <w:tcPr>
            <w:tcW w:w="8926" w:type="dxa"/>
            <w:shd w:val="clear" w:color="auto" w:fill="D7CDEF" w:themeFill="text1" w:themeFillTint="33"/>
          </w:tcPr>
          <w:p w14:paraId="66FED243" w14:textId="19102F50" w:rsidR="00FB129B" w:rsidRDefault="005907FE" w:rsidP="005907FE">
            <w:r>
              <w:t xml:space="preserve">This section should require no more than ½ to 1 page of content. </w:t>
            </w:r>
            <w:r w:rsidR="00FE13C0">
              <w:t xml:space="preserve">The </w:t>
            </w:r>
            <w:r w:rsidR="00B32ACF">
              <w:t>PIR Advisor</w:t>
            </w:r>
            <w:r w:rsidR="004C26FC">
              <w:t xml:space="preserve"> should include a</w:t>
            </w:r>
            <w:r>
              <w:t xml:space="preserve"> high-level summary of </w:t>
            </w:r>
            <w:r w:rsidR="00472ED8">
              <w:t xml:space="preserve">the </w:t>
            </w:r>
            <w:r>
              <w:t xml:space="preserve">strengths and </w:t>
            </w:r>
            <w:r w:rsidRPr="00B32ACF">
              <w:t>improvement areas</w:t>
            </w:r>
            <w:r w:rsidR="000C24D1" w:rsidRPr="00B32ACF">
              <w:t xml:space="preserve"> </w:t>
            </w:r>
            <w:r w:rsidR="00645177" w:rsidRPr="00B32ACF">
              <w:t xml:space="preserve">of the project </w:t>
            </w:r>
            <w:r w:rsidR="000C24D1" w:rsidRPr="00B32ACF">
              <w:t xml:space="preserve">as determined by the </w:t>
            </w:r>
            <w:r w:rsidR="00645177" w:rsidRPr="00B32ACF">
              <w:t>PIR evaluation findings</w:t>
            </w:r>
            <w:r w:rsidRPr="00B32ACF">
              <w:t xml:space="preserve">, as well as an overall observation on project performance. </w:t>
            </w:r>
            <w:r w:rsidR="00FE13C0">
              <w:t>The PIR Advisor should detail the lessons that should be learnt and incorporated into future projects.</w:t>
            </w:r>
          </w:p>
          <w:p w14:paraId="7338F2BC" w14:textId="742D98E6" w:rsidR="005907FE" w:rsidRPr="0090155F" w:rsidRDefault="006D5B5A" w:rsidP="006D45D9">
            <w:pPr>
              <w:pStyle w:val="KeyMessagesBullet1"/>
              <w:tabs>
                <w:tab w:val="clear" w:pos="360"/>
              </w:tabs>
              <w:ind w:left="0" w:firstLine="0"/>
              <w:rPr>
                <w:i/>
                <w:iCs/>
              </w:rPr>
            </w:pPr>
            <w:r>
              <w:rPr>
                <w:i/>
                <w:iCs/>
              </w:rPr>
              <w:t xml:space="preserve">The </w:t>
            </w:r>
            <w:r w:rsidR="00B32ACF">
              <w:rPr>
                <w:i/>
                <w:iCs/>
              </w:rPr>
              <w:t>PIR Advisor</w:t>
            </w:r>
            <w:r w:rsidR="008F27BB" w:rsidRPr="008921BA">
              <w:rPr>
                <w:i/>
                <w:iCs/>
              </w:rPr>
              <w:t xml:space="preserve"> should delete this box from the final version of the PIR Report. Refer to the </w:t>
            </w:r>
            <w:hyperlink r:id="rId24" w:history="1">
              <w:r w:rsidR="00373FDC">
                <w:rPr>
                  <w:rStyle w:val="Hyperlink"/>
                  <w:i/>
                  <w:iCs/>
                </w:rPr>
                <w:t>PIR guidelines</w:t>
              </w:r>
            </w:hyperlink>
            <w:r w:rsidR="008F27BB" w:rsidRPr="008921BA">
              <w:rPr>
                <w:i/>
                <w:iCs/>
              </w:rPr>
              <w:t xml:space="preserve"> for further information.</w:t>
            </w:r>
          </w:p>
        </w:tc>
      </w:tr>
    </w:tbl>
    <w:p w14:paraId="7E62B13D" w14:textId="2B365B1C" w:rsidR="0067248E" w:rsidRDefault="0067248E" w:rsidP="0067248E"/>
    <w:p w14:paraId="3B43DE7A" w14:textId="77777777" w:rsidR="007B3354" w:rsidRDefault="007B3354" w:rsidP="00D11761">
      <w:r>
        <w:br w:type="page"/>
      </w:r>
    </w:p>
    <w:p w14:paraId="4C009503" w14:textId="6C8DE068" w:rsidR="0067248E" w:rsidRDefault="0067248E" w:rsidP="00215BF4">
      <w:pPr>
        <w:pStyle w:val="Heading10"/>
        <w:numPr>
          <w:ilvl w:val="0"/>
          <w:numId w:val="0"/>
        </w:numPr>
      </w:pPr>
      <w:bookmarkStart w:id="47" w:name="_Ref53735172"/>
      <w:bookmarkStart w:id="48" w:name="_Toc100580065"/>
      <w:r>
        <w:lastRenderedPageBreak/>
        <w:t>Appendix A</w:t>
      </w:r>
      <w:r w:rsidR="00E405CC">
        <w:t xml:space="preserve"> – Documents </w:t>
      </w:r>
      <w:r>
        <w:t>reviewed</w:t>
      </w:r>
      <w:bookmarkEnd w:id="47"/>
      <w:bookmarkEnd w:id="48"/>
      <w:r>
        <w:t xml:space="preserve"> </w:t>
      </w:r>
    </w:p>
    <w:p w14:paraId="1DA52718" w14:textId="0607A4FD" w:rsidR="007B3354" w:rsidRDefault="006D5B5A" w:rsidP="007B3354">
      <w:r>
        <w:t xml:space="preserve">The </w:t>
      </w:r>
      <w:r w:rsidR="00B32ACF">
        <w:t>PIR Advisor</w:t>
      </w:r>
      <w:r w:rsidR="004C26FC">
        <w:t xml:space="preserve"> should p</w:t>
      </w:r>
      <w:r w:rsidR="007B3354">
        <w:t xml:space="preserve">rovide a comprehensive list of documents reviewed. </w:t>
      </w:r>
    </w:p>
    <w:p w14:paraId="4C7334A7" w14:textId="1F35E70F" w:rsidR="00A744AF" w:rsidRPr="004C26FC" w:rsidRDefault="00A744AF" w:rsidP="005F1171">
      <w:pPr>
        <w:pStyle w:val="Caption"/>
      </w:pPr>
      <w:r w:rsidRPr="004C26FC">
        <w:t xml:space="preserve">Table </w:t>
      </w:r>
      <w:fldSimple w:instr=" SEQ Table \* ARABIC ">
        <w:r w:rsidR="003E55C2">
          <w:rPr>
            <w:noProof/>
          </w:rPr>
          <w:t>2</w:t>
        </w:r>
      </w:fldSimple>
      <w:r w:rsidR="00032C20" w:rsidRPr="004C26FC">
        <w:t>:</w:t>
      </w:r>
      <w:r w:rsidRPr="004C26FC">
        <w:t xml:space="preserve"> Documents reviewed</w:t>
      </w:r>
    </w:p>
    <w:tbl>
      <w:tblPr>
        <w:tblStyle w:val="Style4"/>
        <w:tblW w:w="5000" w:type="pct"/>
        <w:tblLook w:val="04A0" w:firstRow="1" w:lastRow="0" w:firstColumn="1" w:lastColumn="0" w:noHBand="0" w:noVBand="1"/>
      </w:tblPr>
      <w:tblGrid>
        <w:gridCol w:w="2306"/>
        <w:gridCol w:w="3801"/>
        <w:gridCol w:w="2909"/>
      </w:tblGrid>
      <w:tr w:rsidR="00FA46CB" w:rsidRPr="00FA46CB" w14:paraId="2DDB0D22" w14:textId="77777777" w:rsidTr="00A744A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9" w:type="pct"/>
            <w:noWrap/>
            <w:hideMark/>
          </w:tcPr>
          <w:p w14:paraId="1B11001D" w14:textId="23FAEA0D" w:rsidR="00FA46CB" w:rsidRPr="00FA46CB" w:rsidRDefault="00FA46CB" w:rsidP="00FA46CB">
            <w:pPr>
              <w:spacing w:after="0" w:line="240" w:lineRule="auto"/>
              <w:rPr>
                <w:rFonts w:ascii="Calibri" w:eastAsia="Times New Roman" w:hAnsi="Calibri" w:cs="Times New Roman"/>
                <w:bCs/>
                <w:sz w:val="20"/>
                <w:szCs w:val="20"/>
              </w:rPr>
            </w:pPr>
            <w:r w:rsidRPr="00FA46CB">
              <w:rPr>
                <w:rFonts w:ascii="Calibri" w:eastAsia="Times New Roman" w:hAnsi="Calibri" w:cs="Times New Roman"/>
                <w:bCs/>
                <w:sz w:val="20"/>
                <w:szCs w:val="20"/>
              </w:rPr>
              <w:t>Doc</w:t>
            </w:r>
            <w:r w:rsidR="00A744AF">
              <w:rPr>
                <w:rFonts w:ascii="Calibri" w:eastAsia="Times New Roman" w:hAnsi="Calibri" w:cs="Times New Roman"/>
                <w:bCs/>
                <w:sz w:val="20"/>
                <w:szCs w:val="20"/>
              </w:rPr>
              <w:t>ument</w:t>
            </w:r>
            <w:r w:rsidRPr="00FA46CB">
              <w:rPr>
                <w:rFonts w:ascii="Calibri" w:eastAsia="Times New Roman" w:hAnsi="Calibri" w:cs="Times New Roman"/>
                <w:bCs/>
                <w:sz w:val="20"/>
                <w:szCs w:val="20"/>
              </w:rPr>
              <w:t xml:space="preserve"> Type</w:t>
            </w:r>
          </w:p>
        </w:tc>
        <w:tc>
          <w:tcPr>
            <w:tcW w:w="2108" w:type="pct"/>
            <w:tcBorders>
              <w:bottom w:val="single" w:sz="4" w:space="0" w:color="FFFFFF"/>
            </w:tcBorders>
            <w:hideMark/>
          </w:tcPr>
          <w:p w14:paraId="763E0F9B" w14:textId="77777777" w:rsidR="00FA46CB" w:rsidRPr="00FA46CB" w:rsidRDefault="00FA46CB" w:rsidP="00FA46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0"/>
                <w:szCs w:val="20"/>
              </w:rPr>
            </w:pPr>
            <w:r w:rsidRPr="00FA46CB">
              <w:rPr>
                <w:rFonts w:ascii="Calibri" w:eastAsia="Times New Roman" w:hAnsi="Calibri" w:cs="Times New Roman"/>
                <w:bCs/>
                <w:sz w:val="20"/>
                <w:szCs w:val="20"/>
              </w:rPr>
              <w:t>Document Description/Notes</w:t>
            </w:r>
          </w:p>
        </w:tc>
        <w:tc>
          <w:tcPr>
            <w:tcW w:w="1613" w:type="pct"/>
            <w:tcBorders>
              <w:bottom w:val="single" w:sz="4" w:space="0" w:color="FFFFFF"/>
            </w:tcBorders>
            <w:noWrap/>
            <w:hideMark/>
          </w:tcPr>
          <w:p w14:paraId="45E99A8E" w14:textId="77777777" w:rsidR="00FA46CB" w:rsidRPr="00FA46CB" w:rsidRDefault="00FA46CB" w:rsidP="00FA46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0"/>
                <w:szCs w:val="20"/>
              </w:rPr>
            </w:pPr>
            <w:r w:rsidRPr="00FA46CB">
              <w:rPr>
                <w:rFonts w:ascii="Calibri" w:eastAsia="Times New Roman" w:hAnsi="Calibri" w:cs="Times New Roman"/>
                <w:bCs/>
                <w:sz w:val="20"/>
                <w:szCs w:val="20"/>
              </w:rPr>
              <w:t>File Name or Folder Name</w:t>
            </w:r>
          </w:p>
        </w:tc>
      </w:tr>
      <w:tr w:rsidR="00FA46CB" w:rsidRPr="00FA46CB" w14:paraId="64595AB0"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noWrap/>
            <w:hideMark/>
          </w:tcPr>
          <w:p w14:paraId="47939922"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Business Case(s)</w:t>
            </w:r>
          </w:p>
        </w:tc>
        <w:tc>
          <w:tcPr>
            <w:tcW w:w="2108" w:type="pct"/>
            <w:tcBorders>
              <w:bottom w:val="single" w:sz="4" w:space="0" w:color="EFEFF7"/>
            </w:tcBorders>
          </w:tcPr>
          <w:p w14:paraId="046687A5"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bottom w:val="single" w:sz="4" w:space="0" w:color="EFEFF7"/>
            </w:tcBorders>
            <w:noWrap/>
          </w:tcPr>
          <w:p w14:paraId="6C6E73B2"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15EBDD2A"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shd w:val="clear" w:color="auto" w:fill="FFFFFF"/>
            <w:noWrap/>
          </w:tcPr>
          <w:p w14:paraId="52F908D9"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top w:val="single" w:sz="4" w:space="0" w:color="EFEFF7"/>
              <w:bottom w:val="single" w:sz="4" w:space="0" w:color="EFEFF7"/>
            </w:tcBorders>
            <w:shd w:val="clear" w:color="auto" w:fill="FFFFFF"/>
          </w:tcPr>
          <w:p w14:paraId="36D550CA"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EFEFF7"/>
            </w:tcBorders>
            <w:shd w:val="clear" w:color="auto" w:fill="FFFFFF"/>
            <w:noWrap/>
          </w:tcPr>
          <w:p w14:paraId="308914B3"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7F6003F7"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FFFFFF"/>
            </w:tcBorders>
            <w:noWrap/>
            <w:hideMark/>
          </w:tcPr>
          <w:p w14:paraId="14904856" w14:textId="77777777" w:rsidR="00FA46CB" w:rsidRPr="00FA46CB" w:rsidRDefault="00FA46CB" w:rsidP="00FA46CB">
            <w:pPr>
              <w:spacing w:after="180"/>
              <w:rPr>
                <w:rFonts w:ascii="Calibri" w:eastAsia="Times New Roman" w:hAnsi="Calibri" w:cs="Times New Roman"/>
                <w:sz w:val="20"/>
                <w:szCs w:val="20"/>
              </w:rPr>
            </w:pPr>
          </w:p>
        </w:tc>
        <w:tc>
          <w:tcPr>
            <w:tcW w:w="2108" w:type="pct"/>
            <w:tcBorders>
              <w:top w:val="single" w:sz="4" w:space="0" w:color="EFEFF7"/>
              <w:bottom w:val="single" w:sz="4" w:space="0" w:color="FFFFFF"/>
            </w:tcBorders>
          </w:tcPr>
          <w:p w14:paraId="7E33C7EE"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FFFFFF"/>
            </w:tcBorders>
            <w:noWrap/>
          </w:tcPr>
          <w:p w14:paraId="2389FA9C"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69075294"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EFEFF7"/>
            </w:tcBorders>
            <w:noWrap/>
            <w:hideMark/>
          </w:tcPr>
          <w:p w14:paraId="21851E02"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Project Financials</w:t>
            </w:r>
          </w:p>
        </w:tc>
        <w:tc>
          <w:tcPr>
            <w:tcW w:w="2108" w:type="pct"/>
            <w:tcBorders>
              <w:right w:val="single" w:sz="4" w:space="0" w:color="EFEFF7"/>
            </w:tcBorders>
          </w:tcPr>
          <w:p w14:paraId="0ADCEF33"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noWrap/>
          </w:tcPr>
          <w:p w14:paraId="58D11B0B"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712DD5DB"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shd w:val="clear" w:color="auto" w:fill="EFEFF7"/>
            <w:noWrap/>
            <w:hideMark/>
          </w:tcPr>
          <w:p w14:paraId="58F7F2F2"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2108" w:type="pct"/>
            <w:tcBorders>
              <w:right w:val="single" w:sz="4" w:space="0" w:color="EFEFF7"/>
            </w:tcBorders>
            <w:shd w:val="clear" w:color="auto" w:fill="EFEFF7"/>
          </w:tcPr>
          <w:p w14:paraId="3B301F6E"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shd w:val="clear" w:color="auto" w:fill="EFEFF7"/>
            <w:noWrap/>
          </w:tcPr>
          <w:p w14:paraId="40329FEB"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3AB2CAE7"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tcBorders>
            <w:noWrap/>
            <w:hideMark/>
          </w:tcPr>
          <w:p w14:paraId="06722A73"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2108" w:type="pct"/>
            <w:tcBorders>
              <w:bottom w:val="single" w:sz="4" w:space="0" w:color="FFFFFF"/>
              <w:right w:val="single" w:sz="4" w:space="0" w:color="EFEFF7"/>
            </w:tcBorders>
          </w:tcPr>
          <w:p w14:paraId="64D322DD"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bottom w:val="single" w:sz="4" w:space="0" w:color="FFFFFF"/>
            </w:tcBorders>
            <w:noWrap/>
          </w:tcPr>
          <w:p w14:paraId="12ED751E"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2FAF69CF"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noWrap/>
            <w:hideMark/>
          </w:tcPr>
          <w:p w14:paraId="781ED2EF"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ACT Budgets</w:t>
            </w:r>
          </w:p>
        </w:tc>
        <w:tc>
          <w:tcPr>
            <w:tcW w:w="2108" w:type="pct"/>
            <w:tcBorders>
              <w:bottom w:val="single" w:sz="4" w:space="0" w:color="EFEFF7"/>
            </w:tcBorders>
          </w:tcPr>
          <w:p w14:paraId="518F24EB"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bottom w:val="single" w:sz="4" w:space="0" w:color="EFEFF7"/>
            </w:tcBorders>
            <w:noWrap/>
          </w:tcPr>
          <w:p w14:paraId="7B881C37"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4D1D135F"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FFFFFF"/>
            </w:tcBorders>
            <w:shd w:val="clear" w:color="auto" w:fill="FFFFFF"/>
            <w:noWrap/>
          </w:tcPr>
          <w:p w14:paraId="777AFF8A"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top w:val="single" w:sz="4" w:space="0" w:color="EFEFF7"/>
              <w:bottom w:val="single" w:sz="4" w:space="0" w:color="FFFFFF"/>
            </w:tcBorders>
            <w:shd w:val="clear" w:color="auto" w:fill="FFFFFF"/>
          </w:tcPr>
          <w:p w14:paraId="44AA4D10"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FFFFFF"/>
            </w:tcBorders>
            <w:shd w:val="clear" w:color="auto" w:fill="FFFFFF"/>
            <w:noWrap/>
          </w:tcPr>
          <w:p w14:paraId="545B496F"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6D03EE" w:rsidRPr="00FA46CB" w14:paraId="394DEA02"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FFFFFF"/>
            </w:tcBorders>
            <w:noWrap/>
          </w:tcPr>
          <w:p w14:paraId="2845C7D7" w14:textId="77777777" w:rsidR="006D03EE" w:rsidRPr="00FA46CB" w:rsidRDefault="006D03EE" w:rsidP="00FA46CB">
            <w:pPr>
              <w:spacing w:after="0" w:line="240" w:lineRule="auto"/>
              <w:rPr>
                <w:rFonts w:ascii="Calibri" w:eastAsia="Times New Roman" w:hAnsi="Calibri" w:cs="Times New Roman"/>
                <w:sz w:val="20"/>
                <w:szCs w:val="20"/>
              </w:rPr>
            </w:pPr>
          </w:p>
        </w:tc>
        <w:tc>
          <w:tcPr>
            <w:tcW w:w="2108" w:type="pct"/>
            <w:tcBorders>
              <w:top w:val="single" w:sz="4" w:space="0" w:color="EFEFF7"/>
              <w:bottom w:val="single" w:sz="4" w:space="0" w:color="FFFFFF"/>
            </w:tcBorders>
          </w:tcPr>
          <w:p w14:paraId="18103CA7" w14:textId="77777777" w:rsidR="006D03EE" w:rsidRPr="00FA46CB" w:rsidRDefault="006D03EE"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FFFFFF"/>
            </w:tcBorders>
            <w:noWrap/>
          </w:tcPr>
          <w:p w14:paraId="41F39953" w14:textId="77777777" w:rsidR="006D03EE" w:rsidRPr="00FA46CB" w:rsidRDefault="006D03EE"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356696A7"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EFEFF7"/>
            </w:tcBorders>
            <w:noWrap/>
            <w:hideMark/>
          </w:tcPr>
          <w:p w14:paraId="6F7CFA80"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Contracts</w:t>
            </w:r>
          </w:p>
        </w:tc>
        <w:tc>
          <w:tcPr>
            <w:tcW w:w="2108" w:type="pct"/>
            <w:tcBorders>
              <w:right w:val="single" w:sz="4" w:space="0" w:color="EFEFF7"/>
            </w:tcBorders>
          </w:tcPr>
          <w:p w14:paraId="28A2FC49"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noWrap/>
          </w:tcPr>
          <w:p w14:paraId="0FB532B2"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040C10B7" w14:textId="77777777" w:rsidTr="00DF68F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EFEFF7"/>
              <w:bottom w:val="single" w:sz="4" w:space="0" w:color="EFEFF7"/>
            </w:tcBorders>
            <w:shd w:val="clear" w:color="auto" w:fill="EFEFF7"/>
            <w:noWrap/>
            <w:hideMark/>
          </w:tcPr>
          <w:p w14:paraId="3BAE6327"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0" w:type="pct"/>
            <w:tcBorders>
              <w:right w:val="single" w:sz="4" w:space="0" w:color="EFEFF7"/>
            </w:tcBorders>
            <w:shd w:val="clear" w:color="auto" w:fill="EFEFF7"/>
          </w:tcPr>
          <w:p w14:paraId="2C1EAAE2"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0" w:type="pct"/>
            <w:tcBorders>
              <w:left w:val="single" w:sz="4" w:space="0" w:color="EFEFF7"/>
            </w:tcBorders>
            <w:shd w:val="clear" w:color="auto" w:fill="EFEFF7"/>
            <w:noWrap/>
          </w:tcPr>
          <w:p w14:paraId="2F8E602B"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A744AF" w:rsidRPr="00FA46CB" w14:paraId="4F33ED60"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tcBorders>
            <w:noWrap/>
            <w:hideMark/>
          </w:tcPr>
          <w:p w14:paraId="5DE9EDB5"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2108" w:type="pct"/>
            <w:tcBorders>
              <w:bottom w:val="single" w:sz="4" w:space="0" w:color="FFFFFF"/>
              <w:right w:val="single" w:sz="4" w:space="0" w:color="EFEFF7"/>
            </w:tcBorders>
          </w:tcPr>
          <w:p w14:paraId="72511F8E"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bottom w:val="single" w:sz="4" w:space="0" w:color="FFFFFF"/>
            </w:tcBorders>
            <w:noWrap/>
          </w:tcPr>
          <w:p w14:paraId="2D346C85"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31780B2E"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noWrap/>
            <w:hideMark/>
          </w:tcPr>
          <w:p w14:paraId="16266B85"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Meeting Minutes</w:t>
            </w:r>
          </w:p>
        </w:tc>
        <w:tc>
          <w:tcPr>
            <w:tcW w:w="2108" w:type="pct"/>
            <w:tcBorders>
              <w:bottom w:val="single" w:sz="4" w:space="0" w:color="EFEFF7"/>
            </w:tcBorders>
          </w:tcPr>
          <w:p w14:paraId="5AF79984"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bottom w:val="single" w:sz="4" w:space="0" w:color="EFEFF7"/>
            </w:tcBorders>
            <w:noWrap/>
          </w:tcPr>
          <w:p w14:paraId="67C952BD"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7CDA3F0A" w14:textId="77777777" w:rsidTr="00DF68FE">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pct"/>
            <w:shd w:val="clear" w:color="auto" w:fill="FFFFFF"/>
            <w:noWrap/>
            <w:hideMark/>
          </w:tcPr>
          <w:p w14:paraId="6551BA7A" w14:textId="77777777" w:rsidR="00FA46CB" w:rsidRPr="00FA46CB" w:rsidRDefault="00FA46CB" w:rsidP="00FA46CB">
            <w:pPr>
              <w:spacing w:after="180"/>
              <w:rPr>
                <w:rFonts w:ascii="Calibri" w:eastAsia="Times New Roman" w:hAnsi="Calibri" w:cs="Times New Roman"/>
                <w:sz w:val="20"/>
                <w:szCs w:val="20"/>
              </w:rPr>
            </w:pPr>
          </w:p>
        </w:tc>
        <w:tc>
          <w:tcPr>
            <w:tcW w:w="0" w:type="pct"/>
            <w:tcBorders>
              <w:top w:val="single" w:sz="4" w:space="0" w:color="EFEFF7"/>
              <w:bottom w:val="single" w:sz="4" w:space="0" w:color="EFEFF7"/>
            </w:tcBorders>
            <w:shd w:val="clear" w:color="auto" w:fill="FFFFFF"/>
          </w:tcPr>
          <w:p w14:paraId="0B6BC133"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0" w:type="pct"/>
            <w:tcBorders>
              <w:top w:val="single" w:sz="4" w:space="0" w:color="EFEFF7"/>
              <w:bottom w:val="single" w:sz="4" w:space="0" w:color="EFEFF7"/>
            </w:tcBorders>
            <w:shd w:val="clear" w:color="auto" w:fill="FFFFFF"/>
            <w:noWrap/>
          </w:tcPr>
          <w:p w14:paraId="3FDF8410"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15AD5EE9"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noWrap/>
            <w:hideMark/>
          </w:tcPr>
          <w:p w14:paraId="5BB14BAE" w14:textId="77777777" w:rsidR="00FA46CB" w:rsidRPr="00FA46CB" w:rsidRDefault="00FA46CB" w:rsidP="00FA46CB">
            <w:pPr>
              <w:spacing w:after="180"/>
              <w:rPr>
                <w:rFonts w:ascii="Calibri" w:eastAsia="Times New Roman" w:hAnsi="Calibri" w:cs="Times New Roman"/>
                <w:sz w:val="20"/>
                <w:szCs w:val="20"/>
              </w:rPr>
            </w:pPr>
          </w:p>
        </w:tc>
        <w:tc>
          <w:tcPr>
            <w:tcW w:w="2108" w:type="pct"/>
            <w:tcBorders>
              <w:top w:val="single" w:sz="4" w:space="0" w:color="EFEFF7"/>
              <w:bottom w:val="single" w:sz="4" w:space="0" w:color="EFEFF7"/>
            </w:tcBorders>
          </w:tcPr>
          <w:p w14:paraId="3BB14587"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EFEFF7"/>
            </w:tcBorders>
            <w:noWrap/>
          </w:tcPr>
          <w:p w14:paraId="1AC5146D"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0808E943"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EFEFF7"/>
            </w:tcBorders>
            <w:noWrap/>
            <w:hideMark/>
          </w:tcPr>
          <w:p w14:paraId="38627754"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Tender Documents</w:t>
            </w:r>
          </w:p>
        </w:tc>
        <w:tc>
          <w:tcPr>
            <w:tcW w:w="2108" w:type="pct"/>
            <w:tcBorders>
              <w:right w:val="single" w:sz="4" w:space="0" w:color="EFEFF7"/>
            </w:tcBorders>
          </w:tcPr>
          <w:p w14:paraId="3488A3DD"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noWrap/>
          </w:tcPr>
          <w:p w14:paraId="790320A9"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51DDF4E3"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shd w:val="clear" w:color="auto" w:fill="EFEFF7"/>
            <w:noWrap/>
          </w:tcPr>
          <w:p w14:paraId="58E9582D"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right w:val="single" w:sz="4" w:space="0" w:color="EFEFF7"/>
            </w:tcBorders>
            <w:shd w:val="clear" w:color="auto" w:fill="EFEFF7"/>
          </w:tcPr>
          <w:p w14:paraId="0AE88FF7"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shd w:val="clear" w:color="auto" w:fill="EFEFF7"/>
            <w:noWrap/>
          </w:tcPr>
          <w:p w14:paraId="16E7B380"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6961DC78"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tcBorders>
            <w:noWrap/>
          </w:tcPr>
          <w:p w14:paraId="4B089BEE"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bottom w:val="single" w:sz="4" w:space="0" w:color="FFFFFF"/>
              <w:right w:val="single" w:sz="4" w:space="0" w:color="EFEFF7"/>
            </w:tcBorders>
          </w:tcPr>
          <w:p w14:paraId="2452CFC8"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bottom w:val="single" w:sz="4" w:space="0" w:color="FFFFFF"/>
            </w:tcBorders>
            <w:noWrap/>
          </w:tcPr>
          <w:p w14:paraId="17F9E8BA"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0DC9F382"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noWrap/>
            <w:hideMark/>
          </w:tcPr>
          <w:p w14:paraId="6A53CA92"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Design Documents</w:t>
            </w:r>
          </w:p>
        </w:tc>
        <w:tc>
          <w:tcPr>
            <w:tcW w:w="2108" w:type="pct"/>
            <w:tcBorders>
              <w:bottom w:val="single" w:sz="4" w:space="0" w:color="EFEFF7"/>
            </w:tcBorders>
          </w:tcPr>
          <w:p w14:paraId="2B8F4138"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bottom w:val="single" w:sz="4" w:space="0" w:color="EFEFF7"/>
            </w:tcBorders>
          </w:tcPr>
          <w:p w14:paraId="31C5D6B0"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2F78B535"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shd w:val="clear" w:color="auto" w:fill="FFFFFF"/>
            <w:noWrap/>
            <w:hideMark/>
          </w:tcPr>
          <w:p w14:paraId="178F8657" w14:textId="77777777" w:rsidR="00FA46CB" w:rsidRPr="00FA46CB" w:rsidRDefault="00FA46CB" w:rsidP="00FA46CB">
            <w:pPr>
              <w:spacing w:after="180"/>
              <w:rPr>
                <w:rFonts w:ascii="Calibri" w:eastAsia="Times New Roman" w:hAnsi="Calibri" w:cs="Times New Roman"/>
                <w:sz w:val="20"/>
                <w:szCs w:val="20"/>
              </w:rPr>
            </w:pPr>
          </w:p>
        </w:tc>
        <w:tc>
          <w:tcPr>
            <w:tcW w:w="2108" w:type="pct"/>
            <w:tcBorders>
              <w:top w:val="single" w:sz="4" w:space="0" w:color="EFEFF7"/>
              <w:bottom w:val="single" w:sz="4" w:space="0" w:color="EFEFF7"/>
            </w:tcBorders>
            <w:shd w:val="clear" w:color="auto" w:fill="FFFFFF"/>
            <w:noWrap/>
          </w:tcPr>
          <w:p w14:paraId="78216F59"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EFEFF7"/>
            </w:tcBorders>
            <w:shd w:val="clear" w:color="auto" w:fill="FFFFFF"/>
            <w:noWrap/>
          </w:tcPr>
          <w:p w14:paraId="35B9AEEE"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5A402D78"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FFFFFF"/>
            </w:tcBorders>
            <w:noWrap/>
            <w:hideMark/>
          </w:tcPr>
          <w:p w14:paraId="44CC7670" w14:textId="77777777" w:rsidR="00FA46CB" w:rsidRPr="00FA46CB" w:rsidRDefault="00FA46CB" w:rsidP="00FA46CB">
            <w:pPr>
              <w:spacing w:after="180"/>
              <w:rPr>
                <w:rFonts w:ascii="Calibri" w:eastAsia="Times New Roman" w:hAnsi="Calibri" w:cs="Times New Roman"/>
                <w:sz w:val="20"/>
                <w:szCs w:val="20"/>
              </w:rPr>
            </w:pPr>
          </w:p>
        </w:tc>
        <w:tc>
          <w:tcPr>
            <w:tcW w:w="2108" w:type="pct"/>
            <w:tcBorders>
              <w:top w:val="single" w:sz="4" w:space="0" w:color="EFEFF7"/>
              <w:bottom w:val="single" w:sz="4" w:space="0" w:color="FFFFFF"/>
            </w:tcBorders>
            <w:noWrap/>
          </w:tcPr>
          <w:p w14:paraId="72E88BC3"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bottom w:val="single" w:sz="4" w:space="0" w:color="FFFFFF"/>
            </w:tcBorders>
            <w:noWrap/>
          </w:tcPr>
          <w:p w14:paraId="5E46B950"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4543BC78"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EFEFF7"/>
            </w:tcBorders>
            <w:hideMark/>
          </w:tcPr>
          <w:p w14:paraId="6B1D34A6"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Risk Management</w:t>
            </w:r>
          </w:p>
        </w:tc>
        <w:tc>
          <w:tcPr>
            <w:tcW w:w="2108" w:type="pct"/>
            <w:tcBorders>
              <w:right w:val="single" w:sz="4" w:space="0" w:color="EFEFF7"/>
            </w:tcBorders>
          </w:tcPr>
          <w:p w14:paraId="5A79BF43"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noWrap/>
          </w:tcPr>
          <w:p w14:paraId="0BAB4A08"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41A49109"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shd w:val="clear" w:color="auto" w:fill="EFEFF7"/>
            <w:noWrap/>
            <w:hideMark/>
          </w:tcPr>
          <w:p w14:paraId="52A21DD6"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2108" w:type="pct"/>
            <w:tcBorders>
              <w:right w:val="single" w:sz="4" w:space="0" w:color="EFEFF7"/>
            </w:tcBorders>
            <w:shd w:val="clear" w:color="auto" w:fill="EFEFF7"/>
          </w:tcPr>
          <w:p w14:paraId="305F7734"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shd w:val="clear" w:color="auto" w:fill="EFEFF7"/>
            <w:noWrap/>
          </w:tcPr>
          <w:p w14:paraId="596CE546"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FA46CB" w:rsidRPr="00FA46CB" w14:paraId="151DC035"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noWrap/>
          </w:tcPr>
          <w:p w14:paraId="615CE19B"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right w:val="single" w:sz="4" w:space="0" w:color="EFEFF7"/>
            </w:tcBorders>
          </w:tcPr>
          <w:p w14:paraId="4347E142"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left w:val="single" w:sz="4" w:space="0" w:color="EFEFF7"/>
            </w:tcBorders>
            <w:noWrap/>
          </w:tcPr>
          <w:p w14:paraId="379974AC"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6E0E205A"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FFFFFF"/>
            </w:tcBorders>
            <w:noWrap/>
            <w:hideMark/>
          </w:tcPr>
          <w:p w14:paraId="36DACDFC"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Objectives Measurement</w:t>
            </w:r>
          </w:p>
        </w:tc>
        <w:tc>
          <w:tcPr>
            <w:tcW w:w="2108" w:type="pct"/>
            <w:tcBorders>
              <w:bottom w:val="single" w:sz="4" w:space="0" w:color="EFEFF7"/>
              <w:right w:val="nil"/>
            </w:tcBorders>
          </w:tcPr>
          <w:p w14:paraId="031D1065"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left w:val="nil"/>
              <w:bottom w:val="single" w:sz="4" w:space="0" w:color="EFEFF7"/>
            </w:tcBorders>
            <w:noWrap/>
          </w:tcPr>
          <w:p w14:paraId="0D0AAFFC"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A744AF" w:rsidRPr="00FA46CB" w14:paraId="13D441F7" w14:textId="77777777" w:rsidTr="00DF68FE">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FFFFFF"/>
              <w:bottom w:val="single" w:sz="4" w:space="0" w:color="FFFFFF"/>
            </w:tcBorders>
            <w:shd w:val="clear" w:color="auto" w:fill="FFFFFF"/>
            <w:noWrap/>
            <w:hideMark/>
          </w:tcPr>
          <w:p w14:paraId="2EFC0A4F"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 </w:t>
            </w:r>
          </w:p>
        </w:tc>
        <w:tc>
          <w:tcPr>
            <w:tcW w:w="0" w:type="pct"/>
            <w:tcBorders>
              <w:top w:val="single" w:sz="4" w:space="0" w:color="EFEFF7"/>
              <w:bottom w:val="single" w:sz="4" w:space="0" w:color="EFEFF7"/>
              <w:right w:val="nil"/>
            </w:tcBorders>
            <w:shd w:val="clear" w:color="auto" w:fill="FFFFFF"/>
          </w:tcPr>
          <w:p w14:paraId="1624395D"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0" w:type="pct"/>
            <w:tcBorders>
              <w:top w:val="single" w:sz="4" w:space="0" w:color="EFEFF7"/>
              <w:left w:val="nil"/>
              <w:bottom w:val="single" w:sz="4" w:space="0" w:color="EFEFF7"/>
            </w:tcBorders>
            <w:shd w:val="clear" w:color="auto" w:fill="FFFFFF"/>
            <w:noWrap/>
          </w:tcPr>
          <w:p w14:paraId="06B97543"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26E503D4"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FFFFFF"/>
              <w:bottom w:val="single" w:sz="4" w:space="0" w:color="FFFFFF"/>
            </w:tcBorders>
            <w:hideMark/>
          </w:tcPr>
          <w:p w14:paraId="50F3642A"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lastRenderedPageBreak/>
              <w:t> </w:t>
            </w:r>
          </w:p>
        </w:tc>
        <w:tc>
          <w:tcPr>
            <w:tcW w:w="2108" w:type="pct"/>
            <w:tcBorders>
              <w:top w:val="single" w:sz="4" w:space="0" w:color="EFEFF7"/>
              <w:bottom w:val="single" w:sz="4" w:space="0" w:color="EFEFF7"/>
              <w:right w:val="nil"/>
            </w:tcBorders>
          </w:tcPr>
          <w:p w14:paraId="24568B62"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EFEFF7"/>
              <w:left w:val="nil"/>
              <w:bottom w:val="single" w:sz="4" w:space="0" w:color="EFEFF7"/>
            </w:tcBorders>
            <w:noWrap/>
          </w:tcPr>
          <w:p w14:paraId="272DE633"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A744AF" w:rsidRPr="00FA46CB" w14:paraId="09183555"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bottom w:val="single" w:sz="4" w:space="0" w:color="EFEFF7"/>
            </w:tcBorders>
            <w:noWrap/>
            <w:hideMark/>
          </w:tcPr>
          <w:p w14:paraId="1CDD6470" w14:textId="77777777" w:rsidR="00FA46CB" w:rsidRPr="00FA46CB" w:rsidRDefault="00FA46CB" w:rsidP="00FA46CB">
            <w:pPr>
              <w:spacing w:after="0" w:line="240" w:lineRule="auto"/>
              <w:rPr>
                <w:rFonts w:ascii="Calibri" w:eastAsia="Times New Roman" w:hAnsi="Calibri" w:cs="Times New Roman"/>
                <w:sz w:val="20"/>
                <w:szCs w:val="20"/>
              </w:rPr>
            </w:pPr>
            <w:r w:rsidRPr="00FA46CB">
              <w:rPr>
                <w:rFonts w:ascii="Calibri" w:eastAsia="Times New Roman" w:hAnsi="Calibri" w:cs="Times New Roman"/>
                <w:sz w:val="20"/>
                <w:szCs w:val="20"/>
              </w:rPr>
              <w:t>Other</w:t>
            </w:r>
          </w:p>
        </w:tc>
        <w:tc>
          <w:tcPr>
            <w:tcW w:w="2108" w:type="pct"/>
            <w:tcBorders>
              <w:bottom w:val="single" w:sz="4" w:space="0" w:color="FFFFFF"/>
            </w:tcBorders>
          </w:tcPr>
          <w:p w14:paraId="7462DF98"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bottom w:val="single" w:sz="4" w:space="0" w:color="FFFFFF"/>
            </w:tcBorders>
            <w:noWrap/>
          </w:tcPr>
          <w:p w14:paraId="1028D24B"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r w:rsidR="00FA46CB" w:rsidRPr="00FA46CB" w14:paraId="7B2027A0" w14:textId="77777777" w:rsidTr="00A744A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shd w:val="clear" w:color="auto" w:fill="EFEFF7"/>
            <w:noWrap/>
          </w:tcPr>
          <w:p w14:paraId="00C2A632"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top w:val="single" w:sz="4" w:space="0" w:color="FFFFFF"/>
              <w:bottom w:val="single" w:sz="4" w:space="0" w:color="FFFFFF"/>
            </w:tcBorders>
            <w:shd w:val="clear" w:color="auto" w:fill="EFEFF7"/>
          </w:tcPr>
          <w:p w14:paraId="466E7500"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FFFFFF"/>
              <w:bottom w:val="single" w:sz="4" w:space="0" w:color="FFFFFF"/>
            </w:tcBorders>
            <w:shd w:val="clear" w:color="auto" w:fill="EFEFF7"/>
            <w:noWrap/>
          </w:tcPr>
          <w:p w14:paraId="168B5A9E" w14:textId="77777777" w:rsidR="00FA46CB" w:rsidRPr="00FA46CB" w:rsidRDefault="00FA46CB" w:rsidP="00FA46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
        </w:tc>
      </w:tr>
      <w:tr w:rsidR="00A744AF" w:rsidRPr="00FA46CB" w14:paraId="736B4AD3" w14:textId="77777777" w:rsidTr="00A744A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279" w:type="pct"/>
            <w:tcBorders>
              <w:top w:val="single" w:sz="4" w:space="0" w:color="EFEFF7"/>
              <w:bottom w:val="single" w:sz="4" w:space="0" w:color="EFEFF7"/>
            </w:tcBorders>
            <w:noWrap/>
          </w:tcPr>
          <w:p w14:paraId="1B9D293A" w14:textId="77777777" w:rsidR="00FA46CB" w:rsidRPr="00FA46CB" w:rsidRDefault="00FA46CB" w:rsidP="00FA46CB">
            <w:pPr>
              <w:spacing w:after="0" w:line="240" w:lineRule="auto"/>
              <w:rPr>
                <w:rFonts w:ascii="Calibri" w:eastAsia="Times New Roman" w:hAnsi="Calibri" w:cs="Times New Roman"/>
                <w:sz w:val="20"/>
                <w:szCs w:val="20"/>
              </w:rPr>
            </w:pPr>
          </w:p>
        </w:tc>
        <w:tc>
          <w:tcPr>
            <w:tcW w:w="2108" w:type="pct"/>
            <w:tcBorders>
              <w:top w:val="single" w:sz="4" w:space="0" w:color="FFFFFF"/>
              <w:bottom w:val="single" w:sz="4" w:space="0" w:color="FFFFFF"/>
            </w:tcBorders>
          </w:tcPr>
          <w:p w14:paraId="77435289"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c>
          <w:tcPr>
            <w:tcW w:w="1613" w:type="pct"/>
            <w:tcBorders>
              <w:top w:val="single" w:sz="4" w:space="0" w:color="FFFFFF"/>
              <w:bottom w:val="single" w:sz="4" w:space="0" w:color="FFFFFF"/>
            </w:tcBorders>
            <w:noWrap/>
          </w:tcPr>
          <w:p w14:paraId="6CC24202" w14:textId="77777777" w:rsidR="00FA46CB" w:rsidRPr="00FA46CB" w:rsidRDefault="00FA46CB" w:rsidP="00FA46CB">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p>
        </w:tc>
      </w:tr>
    </w:tbl>
    <w:p w14:paraId="6175300B" w14:textId="77777777" w:rsidR="00FA46CB" w:rsidRDefault="00FA46CB" w:rsidP="007B3354"/>
    <w:p w14:paraId="089B45E7" w14:textId="77777777" w:rsidR="00502836" w:rsidRDefault="00502836">
      <w:pPr>
        <w:spacing w:after="0" w:line="240" w:lineRule="auto"/>
        <w:rPr>
          <w:rFonts w:ascii="Arial" w:eastAsia="Times New Roman" w:hAnsi="Arial" w:cs="Arial"/>
          <w:b/>
          <w:bCs/>
          <w:color w:val="414087" w:themeColor="background1"/>
          <w:sz w:val="28"/>
          <w:szCs w:val="28"/>
        </w:rPr>
      </w:pPr>
      <w:bookmarkStart w:id="49" w:name="_Ref53735174"/>
      <w:r>
        <w:br w:type="page"/>
      </w:r>
    </w:p>
    <w:p w14:paraId="5D979098" w14:textId="3C14E4D3" w:rsidR="0067248E" w:rsidRDefault="0067248E" w:rsidP="00215BF4">
      <w:pPr>
        <w:pStyle w:val="Heading10"/>
        <w:numPr>
          <w:ilvl w:val="0"/>
          <w:numId w:val="0"/>
        </w:numPr>
      </w:pPr>
      <w:bookmarkStart w:id="50" w:name="_Toc100580066"/>
      <w:r>
        <w:lastRenderedPageBreak/>
        <w:t>Appendix B</w:t>
      </w:r>
      <w:r w:rsidR="00E405CC">
        <w:t xml:space="preserve"> – PIR </w:t>
      </w:r>
      <w:r>
        <w:t>interview list</w:t>
      </w:r>
      <w:bookmarkEnd w:id="49"/>
      <w:bookmarkEnd w:id="50"/>
      <w:r>
        <w:t xml:space="preserve"> </w:t>
      </w:r>
    </w:p>
    <w:p w14:paraId="6FA1B236" w14:textId="75DAE682" w:rsidR="007B3354" w:rsidRDefault="006D5B5A" w:rsidP="007B3354">
      <w:r>
        <w:t xml:space="preserve">The </w:t>
      </w:r>
      <w:r w:rsidR="00B32ACF">
        <w:t>PIR Advisor</w:t>
      </w:r>
      <w:r w:rsidR="004C26FC">
        <w:t xml:space="preserve"> should p</w:t>
      </w:r>
      <w:r w:rsidR="007B3354">
        <w:t>rovide a list of interviews that occurred as part of the PIR. For each interviewee</w:t>
      </w:r>
      <w:r w:rsidR="004C26FC">
        <w:t xml:space="preserve">, </w:t>
      </w:r>
      <w:r>
        <w:t xml:space="preserve">the </w:t>
      </w:r>
      <w:r w:rsidR="00B32ACF">
        <w:t>PIR Advisor</w:t>
      </w:r>
      <w:r w:rsidR="004C26FC">
        <w:t xml:space="preserve"> should</w:t>
      </w:r>
      <w:r w:rsidR="007B3354">
        <w:t xml:space="preserve"> indicate their role in the reviewed project as well as which </w:t>
      </w:r>
      <w:r w:rsidR="00A744AF">
        <w:t>Agency</w:t>
      </w:r>
      <w:r w:rsidR="007B3354">
        <w:t xml:space="preserve"> they represent.</w:t>
      </w:r>
      <w:r w:rsidR="004C26FC">
        <w:t xml:space="preserve"> The </w:t>
      </w:r>
      <w:r w:rsidR="00B32ACF">
        <w:t>PIR Advisor</w:t>
      </w:r>
      <w:r w:rsidR="004C26FC">
        <w:t xml:space="preserve"> should also provide the</w:t>
      </w:r>
      <w:r w:rsidR="007B3354">
        <w:t xml:space="preserve"> purpose for each interview. </w:t>
      </w:r>
    </w:p>
    <w:p w14:paraId="4E8896A8" w14:textId="145EEB7B" w:rsidR="00A744AF" w:rsidRDefault="00A744AF" w:rsidP="00A744AF">
      <w:pPr>
        <w:pStyle w:val="Caption"/>
        <w:keepNext/>
      </w:pPr>
      <w:r>
        <w:t xml:space="preserve">Table </w:t>
      </w:r>
      <w:fldSimple w:instr=" SEQ Table \* ARABIC ">
        <w:r w:rsidR="003E55C2">
          <w:rPr>
            <w:noProof/>
          </w:rPr>
          <w:t>3</w:t>
        </w:r>
      </w:fldSimple>
      <w:r w:rsidR="00032C20">
        <w:t>:</w:t>
      </w:r>
      <w:r>
        <w:t xml:space="preserve"> Interview list</w:t>
      </w:r>
    </w:p>
    <w:tbl>
      <w:tblPr>
        <w:tblW w:w="5000" w:type="pct"/>
        <w:tblLook w:val="04A0" w:firstRow="1" w:lastRow="0" w:firstColumn="1" w:lastColumn="0" w:noHBand="0" w:noVBand="1"/>
      </w:tblPr>
      <w:tblGrid>
        <w:gridCol w:w="1212"/>
        <w:gridCol w:w="4735"/>
        <w:gridCol w:w="3069"/>
      </w:tblGrid>
      <w:tr w:rsidR="00FA46CB" w:rsidRPr="00FA46CB" w14:paraId="31764501" w14:textId="77777777" w:rsidTr="00B33800">
        <w:trPr>
          <w:trHeight w:val="315"/>
        </w:trPr>
        <w:tc>
          <w:tcPr>
            <w:tcW w:w="672" w:type="pct"/>
            <w:tcBorders>
              <w:top w:val="single" w:sz="4" w:space="0" w:color="482D8C" w:themeColor="text1"/>
              <w:left w:val="single" w:sz="4" w:space="0" w:color="482D8C" w:themeColor="text1"/>
              <w:bottom w:val="single" w:sz="4" w:space="0" w:color="EFEFF7"/>
              <w:right w:val="nil"/>
            </w:tcBorders>
            <w:shd w:val="clear" w:color="auto" w:fill="482D8C" w:themeFill="text1"/>
            <w:vAlign w:val="center"/>
            <w:hideMark/>
          </w:tcPr>
          <w:p w14:paraId="6C9DFDF3" w14:textId="77777777" w:rsidR="00FA46CB" w:rsidRPr="00FA46CB" w:rsidRDefault="00FA46CB" w:rsidP="00FA46CB">
            <w:pPr>
              <w:spacing w:after="0" w:line="240" w:lineRule="auto"/>
              <w:jc w:val="both"/>
              <w:rPr>
                <w:rFonts w:ascii="Calibri" w:eastAsia="Times New Roman" w:hAnsi="Calibri" w:cs="Times New Roman"/>
                <w:b/>
                <w:bCs/>
                <w:color w:val="FFFFFF"/>
                <w:sz w:val="20"/>
                <w:szCs w:val="20"/>
              </w:rPr>
            </w:pPr>
            <w:r w:rsidRPr="00FA46CB">
              <w:rPr>
                <w:rFonts w:ascii="Calibri" w:eastAsia="Times New Roman" w:hAnsi="Calibri" w:cs="Times New Roman"/>
                <w:b/>
                <w:bCs/>
                <w:color w:val="FFFFFF"/>
                <w:sz w:val="20"/>
                <w:szCs w:val="20"/>
              </w:rPr>
              <w:t>Name</w:t>
            </w:r>
          </w:p>
        </w:tc>
        <w:tc>
          <w:tcPr>
            <w:tcW w:w="2626" w:type="pct"/>
            <w:tcBorders>
              <w:top w:val="single" w:sz="4" w:space="0" w:color="482D8C" w:themeColor="text1"/>
              <w:left w:val="nil"/>
              <w:bottom w:val="single" w:sz="4" w:space="0" w:color="EFEFF7"/>
              <w:right w:val="nil"/>
            </w:tcBorders>
            <w:shd w:val="clear" w:color="auto" w:fill="482D8C" w:themeFill="text1"/>
            <w:noWrap/>
            <w:vAlign w:val="center"/>
            <w:hideMark/>
          </w:tcPr>
          <w:p w14:paraId="04244F96" w14:textId="69C9EFBA" w:rsidR="00FA46CB" w:rsidRPr="00FA46CB" w:rsidRDefault="00FA46CB" w:rsidP="00FA46CB">
            <w:pPr>
              <w:spacing w:after="0" w:line="240" w:lineRule="auto"/>
              <w:rPr>
                <w:rFonts w:ascii="Calibri" w:eastAsia="Times New Roman" w:hAnsi="Calibri" w:cs="Times New Roman"/>
                <w:b/>
                <w:bCs/>
                <w:color w:val="FFFFFF"/>
                <w:sz w:val="20"/>
                <w:szCs w:val="20"/>
              </w:rPr>
            </w:pPr>
            <w:r w:rsidRPr="00FA46CB">
              <w:rPr>
                <w:rFonts w:ascii="Calibri" w:eastAsia="Times New Roman" w:hAnsi="Calibri" w:cs="Times New Roman"/>
                <w:b/>
                <w:bCs/>
                <w:color w:val="FFFFFF"/>
                <w:sz w:val="20"/>
                <w:szCs w:val="20"/>
              </w:rPr>
              <w:t>Title and</w:t>
            </w:r>
            <w:r w:rsidR="00D12D36">
              <w:rPr>
                <w:rFonts w:ascii="Calibri" w:eastAsia="Times New Roman" w:hAnsi="Calibri" w:cs="Times New Roman"/>
                <w:b/>
                <w:bCs/>
                <w:color w:val="FFFFFF"/>
                <w:sz w:val="20"/>
                <w:szCs w:val="20"/>
              </w:rPr>
              <w:t xml:space="preserve"> Organisation</w:t>
            </w:r>
            <w:r w:rsidRPr="00FA46CB">
              <w:rPr>
                <w:rFonts w:ascii="Calibri" w:eastAsia="Times New Roman" w:hAnsi="Calibri" w:cs="Times New Roman"/>
                <w:b/>
                <w:bCs/>
                <w:color w:val="FFFFFF"/>
                <w:sz w:val="20"/>
                <w:szCs w:val="20"/>
              </w:rPr>
              <w:t xml:space="preserve"> </w:t>
            </w:r>
            <w:r w:rsidR="00D12D36">
              <w:rPr>
                <w:rFonts w:ascii="Calibri" w:eastAsia="Times New Roman" w:hAnsi="Calibri" w:cs="Times New Roman"/>
                <w:b/>
                <w:bCs/>
                <w:color w:val="FFFFFF"/>
                <w:sz w:val="20"/>
                <w:szCs w:val="20"/>
              </w:rPr>
              <w:t xml:space="preserve">(or </w:t>
            </w:r>
            <w:r w:rsidR="00736135">
              <w:rPr>
                <w:rFonts w:ascii="Calibri" w:eastAsia="Times New Roman" w:hAnsi="Calibri" w:cs="Times New Roman"/>
                <w:b/>
                <w:bCs/>
                <w:color w:val="FFFFFF"/>
                <w:sz w:val="20"/>
                <w:szCs w:val="20"/>
              </w:rPr>
              <w:t>Agency</w:t>
            </w:r>
            <w:r w:rsidR="00D12D36">
              <w:rPr>
                <w:rFonts w:ascii="Calibri" w:eastAsia="Times New Roman" w:hAnsi="Calibri" w:cs="Times New Roman"/>
                <w:b/>
                <w:bCs/>
                <w:color w:val="FFFFFF"/>
                <w:sz w:val="20"/>
                <w:szCs w:val="20"/>
              </w:rPr>
              <w:t>)</w:t>
            </w:r>
            <w:r w:rsidRPr="00FA46CB">
              <w:rPr>
                <w:rFonts w:ascii="Calibri" w:eastAsia="Times New Roman" w:hAnsi="Calibri" w:cs="Times New Roman"/>
                <w:b/>
                <w:bCs/>
                <w:color w:val="FFFFFF"/>
                <w:sz w:val="20"/>
                <w:szCs w:val="20"/>
              </w:rPr>
              <w:t xml:space="preserve"> </w:t>
            </w:r>
          </w:p>
        </w:tc>
        <w:tc>
          <w:tcPr>
            <w:tcW w:w="1702" w:type="pct"/>
            <w:tcBorders>
              <w:top w:val="single" w:sz="4" w:space="0" w:color="482D8C" w:themeColor="text1"/>
              <w:left w:val="nil"/>
              <w:bottom w:val="single" w:sz="4" w:space="0" w:color="EFEFF7"/>
              <w:right w:val="single" w:sz="4" w:space="0" w:color="482D8C" w:themeColor="text1"/>
            </w:tcBorders>
            <w:shd w:val="clear" w:color="auto" w:fill="482D8C" w:themeFill="text1"/>
            <w:vAlign w:val="center"/>
            <w:hideMark/>
          </w:tcPr>
          <w:p w14:paraId="000DEE29" w14:textId="77777777" w:rsidR="00FA46CB" w:rsidRPr="00FA46CB" w:rsidRDefault="00FA46CB" w:rsidP="00FA46CB">
            <w:pPr>
              <w:spacing w:after="0" w:line="240" w:lineRule="auto"/>
              <w:rPr>
                <w:rFonts w:ascii="Calibri" w:eastAsia="Times New Roman" w:hAnsi="Calibri" w:cs="Times New Roman"/>
                <w:b/>
                <w:bCs/>
                <w:color w:val="FFFFFF"/>
                <w:sz w:val="20"/>
                <w:szCs w:val="20"/>
              </w:rPr>
            </w:pPr>
            <w:r w:rsidRPr="00FA46CB">
              <w:rPr>
                <w:rFonts w:ascii="Calibri" w:eastAsia="Times New Roman" w:hAnsi="Calibri" w:cs="Times New Roman"/>
                <w:b/>
                <w:bCs/>
                <w:color w:val="FFFFFF"/>
                <w:sz w:val="20"/>
                <w:szCs w:val="20"/>
              </w:rPr>
              <w:t>Interview Objective</w:t>
            </w:r>
          </w:p>
        </w:tc>
      </w:tr>
      <w:tr w:rsidR="00B33800" w:rsidRPr="00FA46CB" w14:paraId="6B57806C"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vAlign w:val="center"/>
          </w:tcPr>
          <w:p w14:paraId="2142145A"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2CCBFA93"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noWrap/>
            <w:vAlign w:val="center"/>
          </w:tcPr>
          <w:p w14:paraId="2858A24F"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104F9699"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16E69344"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3DA154CB"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noWrap/>
            <w:vAlign w:val="center"/>
          </w:tcPr>
          <w:p w14:paraId="713EC66F"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50451168"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5851323D"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4F0EE6A9"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noWrap/>
            <w:vAlign w:val="center"/>
          </w:tcPr>
          <w:p w14:paraId="09B3C2CE"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4BDCE0B4"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04B9A1F2"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1F5A46F4"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vAlign w:val="center"/>
          </w:tcPr>
          <w:p w14:paraId="6560C11A"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3CC8EC11"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73A5468F"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1C580CFE"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vAlign w:val="center"/>
          </w:tcPr>
          <w:p w14:paraId="78F72810"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2C93C2E2"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03152491"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75DF464C"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vAlign w:val="center"/>
          </w:tcPr>
          <w:p w14:paraId="1198C394"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3E482B1E"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3BA821D5"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346EC19B"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noWrap/>
            <w:vAlign w:val="center"/>
          </w:tcPr>
          <w:p w14:paraId="180621B7"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2EF4E8EC"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71AAFC3B"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2D7B6ADC"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vAlign w:val="center"/>
          </w:tcPr>
          <w:p w14:paraId="72BF4632"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r w:rsidR="00B33800" w:rsidRPr="00FA46CB" w14:paraId="3DD4A1B4" w14:textId="77777777" w:rsidTr="00B33800">
        <w:trPr>
          <w:trHeight w:val="459"/>
        </w:trPr>
        <w:tc>
          <w:tcPr>
            <w:tcW w:w="672" w:type="pct"/>
            <w:tcBorders>
              <w:top w:val="single" w:sz="4" w:space="0" w:color="EFEFF7"/>
              <w:left w:val="single" w:sz="4" w:space="0" w:color="EFEFF7"/>
              <w:bottom w:val="single" w:sz="4" w:space="0" w:color="EFEFF7"/>
              <w:right w:val="single" w:sz="4" w:space="0" w:color="EFEFF7"/>
            </w:tcBorders>
            <w:noWrap/>
            <w:vAlign w:val="center"/>
          </w:tcPr>
          <w:p w14:paraId="049869D9"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2626" w:type="pct"/>
            <w:tcBorders>
              <w:top w:val="single" w:sz="4" w:space="0" w:color="EFEFF7"/>
              <w:left w:val="single" w:sz="4" w:space="0" w:color="EFEFF7"/>
              <w:bottom w:val="single" w:sz="4" w:space="0" w:color="EFEFF7"/>
              <w:right w:val="single" w:sz="4" w:space="0" w:color="EFEFF7"/>
            </w:tcBorders>
            <w:noWrap/>
            <w:vAlign w:val="center"/>
          </w:tcPr>
          <w:p w14:paraId="29A94A00" w14:textId="77777777" w:rsidR="00B33800" w:rsidRPr="00FA46CB" w:rsidRDefault="00B33800" w:rsidP="00DF68FE">
            <w:pPr>
              <w:spacing w:after="0" w:line="240" w:lineRule="auto"/>
              <w:rPr>
                <w:rFonts w:ascii="Calibri" w:eastAsia="Times New Roman" w:hAnsi="Calibri" w:cs="Times New Roman"/>
                <w:color w:val="000000"/>
                <w:sz w:val="20"/>
                <w:szCs w:val="20"/>
              </w:rPr>
            </w:pPr>
          </w:p>
        </w:tc>
        <w:tc>
          <w:tcPr>
            <w:tcW w:w="1702" w:type="pct"/>
            <w:tcBorders>
              <w:top w:val="single" w:sz="4" w:space="0" w:color="EFEFF7"/>
              <w:left w:val="single" w:sz="4" w:space="0" w:color="EFEFF7"/>
              <w:bottom w:val="single" w:sz="4" w:space="0" w:color="EFEFF7"/>
              <w:right w:val="single" w:sz="4" w:space="0" w:color="EFEFF7"/>
            </w:tcBorders>
            <w:vAlign w:val="center"/>
          </w:tcPr>
          <w:p w14:paraId="5E88B6AB" w14:textId="77777777" w:rsidR="00B33800" w:rsidRPr="00FA46CB" w:rsidRDefault="00B33800" w:rsidP="00FA46CB">
            <w:pPr>
              <w:spacing w:after="0" w:line="240" w:lineRule="auto"/>
              <w:rPr>
                <w:rFonts w:ascii="Calibri" w:eastAsia="Times New Roman" w:hAnsi="Calibri" w:cs="Times New Roman"/>
                <w:color w:val="000000"/>
                <w:sz w:val="20"/>
                <w:szCs w:val="20"/>
              </w:rPr>
            </w:pPr>
          </w:p>
        </w:tc>
      </w:tr>
    </w:tbl>
    <w:p w14:paraId="4C51C151" w14:textId="77777777" w:rsidR="00FA46CB" w:rsidRDefault="00FA46CB" w:rsidP="0067248E"/>
    <w:p w14:paraId="41152256" w14:textId="77777777" w:rsidR="00FA46CB" w:rsidRDefault="00FA46CB" w:rsidP="00DF68FE">
      <w:pPr>
        <w:pStyle w:val="Heading20"/>
        <w:numPr>
          <w:ilvl w:val="0"/>
          <w:numId w:val="0"/>
        </w:numPr>
        <w:ind w:left="873"/>
        <w:sectPr w:rsidR="00FA46CB" w:rsidSect="008F27BB">
          <w:footerReference w:type="first" r:id="rId25"/>
          <w:pgSz w:w="11906" w:h="16838"/>
          <w:pgMar w:top="1440" w:right="1440" w:bottom="1440" w:left="1440" w:header="709" w:footer="709" w:gutter="0"/>
          <w:cols w:space="708"/>
          <w:titlePg/>
          <w:docGrid w:linePitch="360"/>
        </w:sectPr>
      </w:pPr>
    </w:p>
    <w:p w14:paraId="06E29A46" w14:textId="6E3D4F39" w:rsidR="0067248E" w:rsidRDefault="007B3354" w:rsidP="00215BF4">
      <w:pPr>
        <w:pStyle w:val="Heading10"/>
        <w:numPr>
          <w:ilvl w:val="0"/>
          <w:numId w:val="0"/>
        </w:numPr>
      </w:pPr>
      <w:bookmarkStart w:id="51" w:name="_Ref100578104"/>
      <w:bookmarkStart w:id="52" w:name="_Toc100580067"/>
      <w:r>
        <w:lastRenderedPageBreak/>
        <w:t>Appendix C</w:t>
      </w:r>
      <w:r w:rsidR="00E405CC">
        <w:t xml:space="preserve"> – Detailed </w:t>
      </w:r>
      <w:r w:rsidR="0067248E">
        <w:t>Evaluation Matrix</w:t>
      </w:r>
      <w:bookmarkEnd w:id="51"/>
      <w:bookmarkEnd w:id="52"/>
      <w:r w:rsidR="0067248E">
        <w:t xml:space="preserve"> </w:t>
      </w:r>
    </w:p>
    <w:p w14:paraId="3C1D0F72" w14:textId="0ABB849A" w:rsidR="007B3354" w:rsidRDefault="007B3354" w:rsidP="007B3354">
      <w:r>
        <w:t xml:space="preserve">The </w:t>
      </w:r>
      <w:r w:rsidR="00B32ACF">
        <w:t>PIR Advisor</w:t>
      </w:r>
      <w:r w:rsidR="004C26FC">
        <w:t xml:space="preserve"> should attach the </w:t>
      </w:r>
      <w:r>
        <w:t xml:space="preserve">full Evaluation Matrix as an appendix to the </w:t>
      </w:r>
      <w:r w:rsidR="00775B25">
        <w:t>R</w:t>
      </w:r>
      <w:r>
        <w:t xml:space="preserve">eport. This will provide a comprehensive record of all items reviewed. </w:t>
      </w:r>
    </w:p>
    <w:p w14:paraId="295FAB48" w14:textId="56DAC144" w:rsidR="00FA46CB" w:rsidRDefault="00FA46CB" w:rsidP="00FA46CB">
      <w:pPr>
        <w:spacing w:before="240" w:after="80"/>
        <w:rPr>
          <w:rFonts w:ascii="Calibri" w:hAnsi="Calibri" w:cs="Calibri"/>
        </w:rPr>
      </w:pPr>
      <w:r>
        <w:t xml:space="preserve">The following three questions are evaluated for each Evaluation Area except for Internal </w:t>
      </w:r>
      <w:r w:rsidR="00C1582C">
        <w:t>P</w:t>
      </w:r>
      <w:r>
        <w:t xml:space="preserve">rocesses. </w:t>
      </w:r>
    </w:p>
    <w:tbl>
      <w:tblPr>
        <w:tblW w:w="5018" w:type="pct"/>
        <w:tblInd w:w="5" w:type="dxa"/>
        <w:tblLook w:val="04A0" w:firstRow="1" w:lastRow="0" w:firstColumn="1" w:lastColumn="0" w:noHBand="0" w:noVBand="1"/>
      </w:tblPr>
      <w:tblGrid>
        <w:gridCol w:w="2097"/>
        <w:gridCol w:w="11901"/>
      </w:tblGrid>
      <w:tr w:rsidR="00FA46CB" w14:paraId="5D392F1D" w14:textId="77777777" w:rsidTr="00FA46CB">
        <w:trPr>
          <w:trHeight w:val="330"/>
        </w:trPr>
        <w:tc>
          <w:tcPr>
            <w:tcW w:w="749" w:type="pct"/>
            <w:tcBorders>
              <w:top w:val="single" w:sz="4" w:space="0" w:color="482D8C" w:themeColor="text1"/>
              <w:left w:val="single" w:sz="4" w:space="0" w:color="482D8C" w:themeColor="text1"/>
              <w:bottom w:val="single" w:sz="4" w:space="0" w:color="482D8C" w:themeColor="text1"/>
              <w:right w:val="single" w:sz="4" w:space="0" w:color="EFEFF7"/>
            </w:tcBorders>
            <w:shd w:val="clear" w:color="auto" w:fill="482D8C" w:themeFill="text1"/>
            <w:vAlign w:val="center"/>
            <w:hideMark/>
          </w:tcPr>
          <w:p w14:paraId="26438EBA" w14:textId="77777777" w:rsidR="00FA46CB" w:rsidRDefault="00FA46CB">
            <w:pPr>
              <w:spacing w:after="0" w:line="240" w:lineRule="auto"/>
              <w:rPr>
                <w:rFonts w:eastAsia="Times New Roman" w:cs="Times New Roman"/>
                <w:b/>
                <w:bCs/>
                <w:color w:val="FFFFFF"/>
                <w:sz w:val="20"/>
                <w:szCs w:val="20"/>
              </w:rPr>
            </w:pPr>
            <w:r>
              <w:rPr>
                <w:rFonts w:eastAsia="Times New Roman" w:cs="Times New Roman"/>
                <w:b/>
                <w:bCs/>
                <w:color w:val="FFFFFF"/>
                <w:sz w:val="20"/>
                <w:szCs w:val="20"/>
              </w:rPr>
              <w:t>Completeness</w:t>
            </w:r>
          </w:p>
        </w:tc>
        <w:tc>
          <w:tcPr>
            <w:tcW w:w="4251" w:type="pct"/>
            <w:tcBorders>
              <w:top w:val="single" w:sz="4" w:space="0" w:color="EFEFF7"/>
              <w:left w:val="single" w:sz="4" w:space="0" w:color="EFEFF7"/>
              <w:bottom w:val="single" w:sz="4" w:space="0" w:color="EFEFF7"/>
              <w:right w:val="single" w:sz="4" w:space="0" w:color="EFEFF7"/>
            </w:tcBorders>
            <w:vAlign w:val="center"/>
            <w:hideMark/>
          </w:tcPr>
          <w:p w14:paraId="08C73497" w14:textId="0EF8B425" w:rsidR="00FA46CB" w:rsidRPr="00FA46CB" w:rsidRDefault="00F3558F">
            <w:pPr>
              <w:spacing w:after="0" w:line="240" w:lineRule="auto"/>
              <w:rPr>
                <w:rFonts w:eastAsia="Times New Roman" w:cs="Times New Roman"/>
                <w:sz w:val="20"/>
                <w:szCs w:val="20"/>
              </w:rPr>
            </w:pPr>
            <w:r>
              <w:rPr>
                <w:rFonts w:eastAsia="Times New Roman" w:cs="Times New Roman"/>
                <w:sz w:val="20"/>
                <w:szCs w:val="20"/>
              </w:rPr>
              <w:t>T</w:t>
            </w:r>
            <w:r w:rsidR="00FA46CB">
              <w:rPr>
                <w:rFonts w:eastAsia="Times New Roman" w:cs="Times New Roman"/>
                <w:sz w:val="20"/>
                <w:szCs w:val="20"/>
              </w:rPr>
              <w:t xml:space="preserve">o what extent </w:t>
            </w:r>
            <w:r>
              <w:rPr>
                <w:rFonts w:eastAsia="Times New Roman" w:cs="Times New Roman"/>
                <w:sz w:val="20"/>
                <w:szCs w:val="20"/>
              </w:rPr>
              <w:t xml:space="preserve">was </w:t>
            </w:r>
            <w:r w:rsidR="00FA46CB">
              <w:rPr>
                <w:rFonts w:eastAsia="Times New Roman" w:cs="Times New Roman"/>
                <w:sz w:val="20"/>
                <w:szCs w:val="20"/>
              </w:rPr>
              <w:t>the Evaluation Area covered in the Business Case</w:t>
            </w:r>
            <w:r>
              <w:rPr>
                <w:rFonts w:eastAsia="Times New Roman" w:cs="Times New Roman"/>
                <w:sz w:val="20"/>
                <w:szCs w:val="20"/>
              </w:rPr>
              <w:t>?</w:t>
            </w:r>
          </w:p>
        </w:tc>
      </w:tr>
      <w:tr w:rsidR="00FA46CB" w14:paraId="3F93C486" w14:textId="77777777" w:rsidTr="00FA46CB">
        <w:trPr>
          <w:trHeight w:val="330"/>
        </w:trPr>
        <w:tc>
          <w:tcPr>
            <w:tcW w:w="749" w:type="pct"/>
            <w:tcBorders>
              <w:top w:val="single" w:sz="4" w:space="0" w:color="482D8C" w:themeColor="text1"/>
              <w:left w:val="single" w:sz="4" w:space="0" w:color="482D8C" w:themeColor="text1"/>
              <w:bottom w:val="single" w:sz="4" w:space="0" w:color="482D8C" w:themeColor="text1"/>
              <w:right w:val="single" w:sz="4" w:space="0" w:color="EFEFF7"/>
            </w:tcBorders>
            <w:shd w:val="clear" w:color="auto" w:fill="482D8C" w:themeFill="text1"/>
            <w:vAlign w:val="center"/>
            <w:hideMark/>
          </w:tcPr>
          <w:p w14:paraId="7AEEA80F" w14:textId="77777777" w:rsidR="00FA46CB" w:rsidRDefault="00FA46CB">
            <w:pPr>
              <w:spacing w:after="0" w:line="240" w:lineRule="auto"/>
              <w:rPr>
                <w:rFonts w:eastAsia="Times New Roman" w:cs="Times New Roman"/>
                <w:color w:val="FFFFFF"/>
                <w:sz w:val="20"/>
                <w:szCs w:val="20"/>
              </w:rPr>
            </w:pPr>
            <w:r>
              <w:rPr>
                <w:rFonts w:eastAsia="Times New Roman" w:cs="Times New Roman"/>
                <w:b/>
                <w:bCs/>
                <w:color w:val="FFFFFF"/>
                <w:sz w:val="20"/>
                <w:szCs w:val="20"/>
              </w:rPr>
              <w:t>Outcomes Alignment</w:t>
            </w:r>
          </w:p>
        </w:tc>
        <w:tc>
          <w:tcPr>
            <w:tcW w:w="4251" w:type="pct"/>
            <w:tcBorders>
              <w:top w:val="single" w:sz="4" w:space="0" w:color="EFEFF7"/>
              <w:left w:val="single" w:sz="4" w:space="0" w:color="EFEFF7"/>
              <w:bottom w:val="single" w:sz="4" w:space="0" w:color="EFEFF7"/>
              <w:right w:val="single" w:sz="4" w:space="0" w:color="EFEFF7"/>
            </w:tcBorders>
            <w:vAlign w:val="center"/>
            <w:hideMark/>
          </w:tcPr>
          <w:p w14:paraId="30B23479" w14:textId="460F2AC4" w:rsidR="00FA46CB" w:rsidRPr="00FA46CB" w:rsidRDefault="00F3558F">
            <w:pPr>
              <w:spacing w:after="0" w:line="240" w:lineRule="auto"/>
              <w:rPr>
                <w:rFonts w:eastAsia="Times New Roman" w:cs="Times New Roman"/>
                <w:sz w:val="20"/>
                <w:szCs w:val="20"/>
              </w:rPr>
            </w:pPr>
            <w:r>
              <w:rPr>
                <w:rFonts w:eastAsia="Times New Roman" w:cs="Times New Roman"/>
                <w:sz w:val="20"/>
                <w:szCs w:val="20"/>
              </w:rPr>
              <w:t>Have</w:t>
            </w:r>
            <w:r w:rsidR="00FA46CB" w:rsidRPr="00FA46CB">
              <w:rPr>
                <w:rFonts w:eastAsia="Times New Roman" w:cs="Times New Roman"/>
                <w:sz w:val="20"/>
                <w:szCs w:val="20"/>
              </w:rPr>
              <w:t xml:space="preserve"> the desired outcomes, as stated in the </w:t>
            </w:r>
            <w:r w:rsidR="00FA46CB">
              <w:rPr>
                <w:rFonts w:eastAsia="Times New Roman" w:cs="Times New Roman"/>
                <w:sz w:val="20"/>
                <w:szCs w:val="20"/>
              </w:rPr>
              <w:t>B</w:t>
            </w:r>
            <w:r w:rsidR="00FA46CB" w:rsidRPr="00FA46CB">
              <w:rPr>
                <w:rFonts w:eastAsia="Times New Roman" w:cs="Times New Roman"/>
                <w:sz w:val="20"/>
                <w:szCs w:val="20"/>
              </w:rPr>
              <w:t xml:space="preserve">usiness </w:t>
            </w:r>
            <w:r w:rsidR="00FA46CB">
              <w:rPr>
                <w:rFonts w:eastAsia="Times New Roman" w:cs="Times New Roman"/>
                <w:sz w:val="20"/>
                <w:szCs w:val="20"/>
              </w:rPr>
              <w:t>C</w:t>
            </w:r>
            <w:r w:rsidR="00FA46CB" w:rsidRPr="00FA46CB">
              <w:rPr>
                <w:rFonts w:eastAsia="Times New Roman" w:cs="Times New Roman"/>
                <w:sz w:val="20"/>
                <w:szCs w:val="20"/>
              </w:rPr>
              <w:t xml:space="preserve">ase, </w:t>
            </w:r>
            <w:r>
              <w:rPr>
                <w:rFonts w:eastAsia="Times New Roman" w:cs="Times New Roman"/>
                <w:sz w:val="20"/>
                <w:szCs w:val="20"/>
              </w:rPr>
              <w:t>been</w:t>
            </w:r>
            <w:r w:rsidRPr="00FA46CB">
              <w:rPr>
                <w:rFonts w:eastAsia="Times New Roman" w:cs="Times New Roman"/>
                <w:sz w:val="20"/>
                <w:szCs w:val="20"/>
              </w:rPr>
              <w:t xml:space="preserve"> </w:t>
            </w:r>
            <w:r w:rsidR="00FA46CB" w:rsidRPr="00FA46CB">
              <w:rPr>
                <w:rFonts w:eastAsia="Times New Roman" w:cs="Times New Roman"/>
                <w:sz w:val="20"/>
                <w:szCs w:val="20"/>
              </w:rPr>
              <w:t>achieved</w:t>
            </w:r>
            <w:r>
              <w:rPr>
                <w:rFonts w:eastAsia="Times New Roman" w:cs="Times New Roman"/>
                <w:sz w:val="20"/>
                <w:szCs w:val="20"/>
              </w:rPr>
              <w:t>?</w:t>
            </w:r>
          </w:p>
        </w:tc>
      </w:tr>
      <w:tr w:rsidR="00FA46CB" w14:paraId="19E6DDEF" w14:textId="77777777" w:rsidTr="00FA46CB">
        <w:trPr>
          <w:trHeight w:val="330"/>
        </w:trPr>
        <w:tc>
          <w:tcPr>
            <w:tcW w:w="749" w:type="pct"/>
            <w:tcBorders>
              <w:top w:val="single" w:sz="4" w:space="0" w:color="482D8C" w:themeColor="text1"/>
              <w:left w:val="single" w:sz="4" w:space="0" w:color="482D8C" w:themeColor="text1"/>
              <w:bottom w:val="single" w:sz="4" w:space="0" w:color="482D8C" w:themeColor="text1"/>
              <w:right w:val="single" w:sz="4" w:space="0" w:color="EFEFF7"/>
            </w:tcBorders>
            <w:shd w:val="clear" w:color="auto" w:fill="482D8C" w:themeFill="text1"/>
            <w:vAlign w:val="center"/>
            <w:hideMark/>
          </w:tcPr>
          <w:p w14:paraId="163E4FD9" w14:textId="77777777" w:rsidR="00FA46CB" w:rsidRDefault="00FA46CB">
            <w:pPr>
              <w:spacing w:after="0" w:line="240" w:lineRule="auto"/>
              <w:rPr>
                <w:rFonts w:eastAsia="Times New Roman" w:cs="Times New Roman"/>
                <w:b/>
                <w:bCs/>
                <w:color w:val="FFFFFF"/>
                <w:sz w:val="20"/>
                <w:szCs w:val="20"/>
              </w:rPr>
            </w:pPr>
            <w:r>
              <w:rPr>
                <w:rFonts w:eastAsia="Times New Roman" w:cs="Times New Roman"/>
                <w:b/>
                <w:bCs/>
                <w:color w:val="FFFFFF"/>
                <w:sz w:val="20"/>
                <w:szCs w:val="20"/>
              </w:rPr>
              <w:t>Unplanned Outcomes</w:t>
            </w:r>
          </w:p>
        </w:tc>
        <w:tc>
          <w:tcPr>
            <w:tcW w:w="4251" w:type="pct"/>
            <w:tcBorders>
              <w:top w:val="single" w:sz="4" w:space="0" w:color="EFEFF7"/>
              <w:left w:val="single" w:sz="4" w:space="0" w:color="EFEFF7"/>
              <w:bottom w:val="single" w:sz="4" w:space="0" w:color="EFEFF7"/>
              <w:right w:val="single" w:sz="4" w:space="0" w:color="EFEFF7"/>
            </w:tcBorders>
            <w:vAlign w:val="center"/>
            <w:hideMark/>
          </w:tcPr>
          <w:p w14:paraId="6F89F0C6" w14:textId="14711CDD" w:rsidR="00FA46CB" w:rsidRPr="00FA46CB" w:rsidRDefault="00F3558F">
            <w:pPr>
              <w:spacing w:after="0" w:line="240" w:lineRule="auto"/>
              <w:rPr>
                <w:rFonts w:eastAsia="Times New Roman" w:cs="Times New Roman"/>
                <w:sz w:val="20"/>
                <w:szCs w:val="20"/>
              </w:rPr>
            </w:pPr>
            <w:r>
              <w:rPr>
                <w:rFonts w:eastAsia="Times New Roman" w:cs="Times New Roman"/>
                <w:sz w:val="20"/>
                <w:szCs w:val="20"/>
              </w:rPr>
              <w:t xml:space="preserve">Was the Business Case appropriate </w:t>
            </w:r>
            <w:r w:rsidR="00FA46CB">
              <w:rPr>
                <w:rFonts w:eastAsia="Times New Roman" w:cs="Times New Roman"/>
                <w:sz w:val="20"/>
                <w:szCs w:val="20"/>
              </w:rPr>
              <w:t>in light of outcomes or results that it did not anticipate</w:t>
            </w:r>
            <w:r>
              <w:rPr>
                <w:rFonts w:eastAsia="Times New Roman" w:cs="Times New Roman"/>
                <w:sz w:val="20"/>
                <w:szCs w:val="20"/>
              </w:rPr>
              <w:t>?</w:t>
            </w:r>
          </w:p>
        </w:tc>
      </w:tr>
    </w:tbl>
    <w:p w14:paraId="2CA080B4" w14:textId="526D0F85" w:rsidR="00FA46CB" w:rsidRDefault="00FA46CB" w:rsidP="00FA46CB">
      <w:pPr>
        <w:spacing w:before="240" w:after="40"/>
      </w:pPr>
      <w:r>
        <w:t xml:space="preserve">For the Internal </w:t>
      </w:r>
      <w:r w:rsidR="00C1582C">
        <w:t>P</w:t>
      </w:r>
      <w:r>
        <w:t xml:space="preserve">rocesses Evaluation Category, the following two questions should be answered. </w:t>
      </w:r>
    </w:p>
    <w:tbl>
      <w:tblPr>
        <w:tblW w:w="5018" w:type="pct"/>
        <w:tblInd w:w="5" w:type="dxa"/>
        <w:tblLook w:val="04A0" w:firstRow="1" w:lastRow="0" w:firstColumn="1" w:lastColumn="0" w:noHBand="0" w:noVBand="1"/>
      </w:tblPr>
      <w:tblGrid>
        <w:gridCol w:w="2097"/>
        <w:gridCol w:w="11901"/>
      </w:tblGrid>
      <w:tr w:rsidR="00FA46CB" w14:paraId="16A94E4E" w14:textId="77777777" w:rsidTr="006D45D9">
        <w:trPr>
          <w:trHeight w:val="330"/>
        </w:trPr>
        <w:tc>
          <w:tcPr>
            <w:tcW w:w="749" w:type="pct"/>
            <w:tcBorders>
              <w:top w:val="single" w:sz="4" w:space="0" w:color="482D8C" w:themeColor="text1"/>
              <w:left w:val="single" w:sz="4" w:space="0" w:color="482D8C" w:themeColor="text1"/>
              <w:bottom w:val="single" w:sz="4" w:space="0" w:color="482D8C" w:themeColor="text1"/>
              <w:right w:val="single" w:sz="4" w:space="0" w:color="EFEFF7"/>
            </w:tcBorders>
            <w:shd w:val="clear" w:color="auto" w:fill="482D8C" w:themeFill="text1"/>
            <w:vAlign w:val="center"/>
            <w:hideMark/>
          </w:tcPr>
          <w:p w14:paraId="5838D38A" w14:textId="60E48779" w:rsidR="00FA46CB" w:rsidRDefault="00FA46CB" w:rsidP="006D45D9">
            <w:pPr>
              <w:spacing w:after="0" w:line="240" w:lineRule="auto"/>
              <w:rPr>
                <w:rFonts w:eastAsia="Times New Roman" w:cs="Times New Roman"/>
                <w:b/>
                <w:bCs/>
                <w:color w:val="FFFFFF"/>
                <w:sz w:val="20"/>
                <w:szCs w:val="20"/>
              </w:rPr>
            </w:pPr>
            <w:r>
              <w:rPr>
                <w:rFonts w:eastAsia="Times New Roman" w:cs="Times New Roman"/>
                <w:b/>
                <w:bCs/>
                <w:color w:val="FFFFFF"/>
                <w:sz w:val="20"/>
                <w:szCs w:val="20"/>
              </w:rPr>
              <w:t>Existing lessons learnt</w:t>
            </w:r>
          </w:p>
        </w:tc>
        <w:tc>
          <w:tcPr>
            <w:tcW w:w="4251" w:type="pct"/>
            <w:tcBorders>
              <w:top w:val="single" w:sz="4" w:space="0" w:color="EFEFF7"/>
              <w:left w:val="single" w:sz="4" w:space="0" w:color="EFEFF7"/>
              <w:bottom w:val="single" w:sz="4" w:space="0" w:color="EFEFF7"/>
              <w:right w:val="single" w:sz="4" w:space="0" w:color="EFEFF7"/>
            </w:tcBorders>
            <w:vAlign w:val="center"/>
            <w:hideMark/>
          </w:tcPr>
          <w:p w14:paraId="171834AB" w14:textId="71EDC876" w:rsidR="00FA46CB" w:rsidRPr="00FA46CB" w:rsidRDefault="00DB5F34" w:rsidP="006D45D9">
            <w:pPr>
              <w:spacing w:after="0" w:line="240" w:lineRule="auto"/>
              <w:rPr>
                <w:rFonts w:eastAsia="Times New Roman" w:cs="Times New Roman"/>
                <w:sz w:val="20"/>
                <w:szCs w:val="20"/>
              </w:rPr>
            </w:pPr>
            <w:r>
              <w:rPr>
                <w:rFonts w:eastAsia="Times New Roman" w:cs="Times New Roman"/>
                <w:sz w:val="20"/>
                <w:szCs w:val="20"/>
              </w:rPr>
              <w:t xml:space="preserve">Were any lessons learnt from prior experiences applied? What were these? </w:t>
            </w:r>
            <w:r w:rsidR="00FA46CB">
              <w:rPr>
                <w:rFonts w:eastAsia="Times New Roman" w:cs="Times New Roman"/>
                <w:sz w:val="20"/>
                <w:szCs w:val="20"/>
              </w:rPr>
              <w:t xml:space="preserve"> </w:t>
            </w:r>
          </w:p>
        </w:tc>
      </w:tr>
      <w:tr w:rsidR="00FA46CB" w14:paraId="6158C706" w14:textId="77777777" w:rsidTr="006D45D9">
        <w:trPr>
          <w:trHeight w:val="330"/>
        </w:trPr>
        <w:tc>
          <w:tcPr>
            <w:tcW w:w="749" w:type="pct"/>
            <w:tcBorders>
              <w:top w:val="single" w:sz="4" w:space="0" w:color="482D8C" w:themeColor="text1"/>
              <w:left w:val="single" w:sz="4" w:space="0" w:color="482D8C" w:themeColor="text1"/>
              <w:bottom w:val="single" w:sz="4" w:space="0" w:color="482D8C" w:themeColor="text1"/>
              <w:right w:val="single" w:sz="4" w:space="0" w:color="EFEFF7"/>
            </w:tcBorders>
            <w:shd w:val="clear" w:color="auto" w:fill="482D8C" w:themeFill="text1"/>
            <w:vAlign w:val="center"/>
            <w:hideMark/>
          </w:tcPr>
          <w:p w14:paraId="782DB311" w14:textId="2BFF7B46" w:rsidR="00FA46CB" w:rsidRDefault="00FA46CB" w:rsidP="006D45D9">
            <w:pPr>
              <w:spacing w:after="0" w:line="240" w:lineRule="auto"/>
              <w:rPr>
                <w:rFonts w:eastAsia="Times New Roman" w:cs="Times New Roman"/>
                <w:color w:val="FFFFFF"/>
                <w:sz w:val="20"/>
                <w:szCs w:val="20"/>
              </w:rPr>
            </w:pPr>
            <w:r>
              <w:rPr>
                <w:rFonts w:eastAsia="Times New Roman" w:cs="Times New Roman"/>
                <w:b/>
                <w:bCs/>
                <w:color w:val="FFFFFF"/>
                <w:sz w:val="20"/>
                <w:szCs w:val="20"/>
              </w:rPr>
              <w:t>New lessons learnt</w:t>
            </w:r>
          </w:p>
        </w:tc>
        <w:tc>
          <w:tcPr>
            <w:tcW w:w="4251" w:type="pct"/>
            <w:tcBorders>
              <w:top w:val="single" w:sz="4" w:space="0" w:color="EFEFF7"/>
              <w:left w:val="single" w:sz="4" w:space="0" w:color="EFEFF7"/>
              <w:bottom w:val="single" w:sz="4" w:space="0" w:color="EFEFF7"/>
              <w:right w:val="single" w:sz="4" w:space="0" w:color="EFEFF7"/>
            </w:tcBorders>
            <w:vAlign w:val="center"/>
            <w:hideMark/>
          </w:tcPr>
          <w:p w14:paraId="0C3B7DE1" w14:textId="48CF554D" w:rsidR="00FA46CB" w:rsidRPr="00FA46CB" w:rsidRDefault="00FA46CB" w:rsidP="006D45D9">
            <w:pPr>
              <w:spacing w:after="0" w:line="240" w:lineRule="auto"/>
              <w:rPr>
                <w:rFonts w:eastAsia="Times New Roman" w:cs="Times New Roman"/>
                <w:sz w:val="20"/>
                <w:szCs w:val="20"/>
              </w:rPr>
            </w:pPr>
            <w:r>
              <w:rPr>
                <w:rFonts w:eastAsia="Times New Roman" w:cs="Times New Roman"/>
                <w:sz w:val="20"/>
                <w:szCs w:val="20"/>
              </w:rPr>
              <w:t>What lessons have been learnt</w:t>
            </w:r>
            <w:r w:rsidR="008C5834">
              <w:rPr>
                <w:rFonts w:eastAsia="Times New Roman" w:cs="Times New Roman"/>
                <w:sz w:val="20"/>
                <w:szCs w:val="20"/>
              </w:rPr>
              <w:t xml:space="preserve"> from this project</w:t>
            </w:r>
            <w:r>
              <w:rPr>
                <w:rFonts w:eastAsia="Times New Roman" w:cs="Times New Roman"/>
                <w:sz w:val="20"/>
                <w:szCs w:val="20"/>
              </w:rPr>
              <w:t xml:space="preserve">? </w:t>
            </w:r>
          </w:p>
        </w:tc>
      </w:tr>
    </w:tbl>
    <w:p w14:paraId="48DCD2FF" w14:textId="15B3C530" w:rsidR="00FA46CB" w:rsidRDefault="00FA46CB" w:rsidP="00FA46CB">
      <w:pPr>
        <w:spacing w:before="240" w:after="40"/>
        <w:rPr>
          <w:rFonts w:ascii="Calibri" w:hAnsi="Calibri" w:cs="Calibri"/>
        </w:rPr>
      </w:pPr>
      <w:r>
        <w:t>The Evaluation Areas and the associated Evaluation Categories are listed below:</w:t>
      </w:r>
    </w:p>
    <w:tbl>
      <w:tblPr>
        <w:tblW w:w="3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752"/>
      </w:tblGrid>
      <w:tr w:rsidR="00FA46CB" w14:paraId="10003584" w14:textId="77777777" w:rsidTr="00FA46CB">
        <w:trPr>
          <w:trHeight w:val="184"/>
        </w:trPr>
        <w:tc>
          <w:tcPr>
            <w:tcW w:w="1647" w:type="pct"/>
            <w:tcBorders>
              <w:top w:val="single" w:sz="4" w:space="0" w:color="FFFFFF"/>
              <w:left w:val="single" w:sz="4" w:space="0" w:color="FFFFFF"/>
              <w:bottom w:val="single" w:sz="4" w:space="0" w:color="FFFFFF"/>
              <w:right w:val="single" w:sz="4" w:space="0" w:color="FFFFFF"/>
            </w:tcBorders>
            <w:shd w:val="clear" w:color="auto" w:fill="482D8C" w:themeFill="text1"/>
            <w:vAlign w:val="center"/>
            <w:hideMark/>
          </w:tcPr>
          <w:p w14:paraId="5A974AD0" w14:textId="77777777" w:rsidR="00FA46CB" w:rsidRPr="00746CA5" w:rsidRDefault="00FA46CB" w:rsidP="00FA46CB">
            <w:pPr>
              <w:spacing w:before="40" w:after="40" w:line="240" w:lineRule="auto"/>
              <w:rPr>
                <w:rFonts w:eastAsia="Times New Roman" w:cs="Times New Roman"/>
                <w:b/>
                <w:bCs/>
                <w:color w:val="FFFFFF"/>
                <w:sz w:val="20"/>
                <w:szCs w:val="20"/>
              </w:rPr>
            </w:pPr>
            <w:r w:rsidRPr="00746CA5">
              <w:rPr>
                <w:rFonts w:eastAsia="Times New Roman" w:cs="Times New Roman"/>
                <w:b/>
                <w:bCs/>
                <w:color w:val="FFFFFF"/>
                <w:sz w:val="20"/>
                <w:szCs w:val="20"/>
              </w:rPr>
              <w:t>Evaluation Categories</w:t>
            </w:r>
          </w:p>
        </w:tc>
        <w:tc>
          <w:tcPr>
            <w:tcW w:w="3353" w:type="pct"/>
            <w:tcBorders>
              <w:top w:val="single" w:sz="4" w:space="0" w:color="FFFFFF"/>
              <w:left w:val="single" w:sz="4" w:space="0" w:color="FFFFFF"/>
              <w:bottom w:val="single" w:sz="4" w:space="0" w:color="FFFFFF"/>
              <w:right w:val="single" w:sz="4" w:space="0" w:color="FFFFFF"/>
            </w:tcBorders>
            <w:shd w:val="clear" w:color="auto" w:fill="482D8C" w:themeFill="text1"/>
            <w:vAlign w:val="center"/>
            <w:hideMark/>
          </w:tcPr>
          <w:p w14:paraId="791E0705" w14:textId="77777777" w:rsidR="00FA46CB" w:rsidRPr="00746CA5" w:rsidRDefault="00FA46CB" w:rsidP="00FA46CB">
            <w:pPr>
              <w:spacing w:before="40" w:after="40" w:line="240" w:lineRule="auto"/>
              <w:rPr>
                <w:rFonts w:eastAsia="Times New Roman" w:cs="Times New Roman"/>
                <w:b/>
                <w:color w:val="FFFFFF"/>
                <w:sz w:val="20"/>
                <w:szCs w:val="20"/>
              </w:rPr>
            </w:pPr>
            <w:r w:rsidRPr="00746CA5">
              <w:rPr>
                <w:rFonts w:eastAsia="Times New Roman" w:cs="Times New Roman"/>
                <w:b/>
                <w:color w:val="FFFFFF"/>
                <w:sz w:val="20"/>
                <w:szCs w:val="20"/>
              </w:rPr>
              <w:t>Evaluation Areas</w:t>
            </w:r>
          </w:p>
        </w:tc>
      </w:tr>
      <w:tr w:rsidR="00FA46CB" w14:paraId="3F5BB0A7" w14:textId="77777777" w:rsidTr="00FA46CB">
        <w:trPr>
          <w:trHeight w:val="184"/>
        </w:trPr>
        <w:tc>
          <w:tcPr>
            <w:tcW w:w="1647" w:type="pct"/>
            <w:tcBorders>
              <w:top w:val="single" w:sz="4" w:space="0" w:color="FFFFFF"/>
              <w:left w:val="single" w:sz="4" w:space="0" w:color="FFFFFF"/>
              <w:bottom w:val="single" w:sz="4" w:space="0" w:color="FFFFFF"/>
              <w:right w:val="single" w:sz="4" w:space="0" w:color="FFFFFF"/>
            </w:tcBorders>
            <w:vAlign w:val="center"/>
            <w:hideMark/>
          </w:tcPr>
          <w:p w14:paraId="7311D59A" w14:textId="55A6D156" w:rsidR="00FA46CB" w:rsidRPr="00746CA5" w:rsidRDefault="001C5577" w:rsidP="00FA46CB">
            <w:pPr>
              <w:spacing w:before="40" w:after="40" w:line="240" w:lineRule="auto"/>
              <w:rPr>
                <w:rFonts w:eastAsia="Times New Roman" w:cs="Times New Roman"/>
                <w:b/>
                <w:bCs/>
                <w:sz w:val="20"/>
                <w:szCs w:val="20"/>
              </w:rPr>
            </w:pPr>
            <w:r>
              <w:rPr>
                <w:b/>
                <w:sz w:val="20"/>
                <w:szCs w:val="20"/>
              </w:rPr>
              <w:t>Need</w:t>
            </w:r>
            <w:r w:rsidR="00FA46CB" w:rsidRPr="00746CA5">
              <w:rPr>
                <w:b/>
                <w:sz w:val="20"/>
                <w:szCs w:val="20"/>
              </w:rPr>
              <w:t xml:space="preserve"> </w:t>
            </w:r>
          </w:p>
        </w:tc>
        <w:tc>
          <w:tcPr>
            <w:tcW w:w="3353" w:type="pct"/>
            <w:tcBorders>
              <w:top w:val="single" w:sz="4" w:space="0" w:color="FFFFFF"/>
              <w:left w:val="single" w:sz="4" w:space="0" w:color="FFFFFF"/>
              <w:bottom w:val="single" w:sz="4" w:space="0" w:color="FFFFFF"/>
              <w:right w:val="single" w:sz="4" w:space="0" w:color="FFFFFF"/>
            </w:tcBorders>
            <w:vAlign w:val="center"/>
            <w:hideMark/>
          </w:tcPr>
          <w:p w14:paraId="0E3C6E2F" w14:textId="5933422D" w:rsidR="00FA46CB" w:rsidRPr="00746CA5" w:rsidRDefault="00746CA5" w:rsidP="00FA46CB">
            <w:pPr>
              <w:spacing w:before="40" w:after="40" w:line="240" w:lineRule="auto"/>
              <w:rPr>
                <w:rFonts w:eastAsia="Times New Roman" w:cs="Times New Roman"/>
                <w:sz w:val="20"/>
                <w:szCs w:val="20"/>
              </w:rPr>
            </w:pPr>
            <w:r w:rsidRPr="00746CA5">
              <w:rPr>
                <w:rFonts w:eastAsia="Times New Roman" w:cs="Times New Roman"/>
                <w:sz w:val="20"/>
                <w:szCs w:val="20"/>
              </w:rPr>
              <w:t>Need</w:t>
            </w:r>
            <w:r w:rsidR="00C1582C">
              <w:rPr>
                <w:rFonts w:eastAsia="Times New Roman" w:cs="Times New Roman"/>
                <w:sz w:val="20"/>
                <w:szCs w:val="20"/>
              </w:rPr>
              <w:t>s</w:t>
            </w:r>
            <w:r w:rsidRPr="00746CA5">
              <w:rPr>
                <w:rFonts w:eastAsia="Times New Roman" w:cs="Times New Roman"/>
                <w:sz w:val="20"/>
                <w:szCs w:val="20"/>
              </w:rPr>
              <w:t xml:space="preserve">, </w:t>
            </w:r>
            <w:r w:rsidR="001C5577">
              <w:rPr>
                <w:rFonts w:eastAsia="Times New Roman" w:cs="Times New Roman"/>
                <w:sz w:val="20"/>
                <w:szCs w:val="20"/>
              </w:rPr>
              <w:t>Policy Alignment</w:t>
            </w:r>
            <w:r w:rsidRPr="00746CA5">
              <w:rPr>
                <w:rFonts w:eastAsia="Times New Roman" w:cs="Times New Roman"/>
                <w:sz w:val="20"/>
                <w:szCs w:val="20"/>
              </w:rPr>
              <w:t>, Benefits</w:t>
            </w:r>
          </w:p>
        </w:tc>
      </w:tr>
      <w:tr w:rsidR="00FA46CB" w14:paraId="78BC9FCF" w14:textId="77777777" w:rsidTr="00FA46CB">
        <w:trPr>
          <w:trHeight w:val="184"/>
        </w:trPr>
        <w:tc>
          <w:tcPr>
            <w:tcW w:w="1647" w:type="pct"/>
            <w:tcBorders>
              <w:top w:val="single" w:sz="4" w:space="0" w:color="FFFFFF"/>
              <w:left w:val="single" w:sz="4" w:space="0" w:color="FFFFFF"/>
              <w:bottom w:val="single" w:sz="4" w:space="0" w:color="FFFFFF"/>
              <w:right w:val="single" w:sz="4" w:space="0" w:color="FFFFFF"/>
            </w:tcBorders>
            <w:shd w:val="clear" w:color="auto" w:fill="EFEFF7"/>
            <w:vAlign w:val="center"/>
            <w:hideMark/>
          </w:tcPr>
          <w:p w14:paraId="3B94DD9F" w14:textId="4FD8F5E8" w:rsidR="00FA46CB" w:rsidRPr="00746CA5" w:rsidRDefault="00FA46CB" w:rsidP="00FA46CB">
            <w:pPr>
              <w:spacing w:before="40" w:after="40" w:line="240" w:lineRule="auto"/>
              <w:rPr>
                <w:rFonts w:eastAsia="Times New Roman" w:cs="Times New Roman"/>
                <w:b/>
                <w:sz w:val="20"/>
                <w:szCs w:val="20"/>
              </w:rPr>
            </w:pPr>
            <w:r w:rsidRPr="00746CA5">
              <w:rPr>
                <w:b/>
                <w:sz w:val="20"/>
                <w:szCs w:val="20"/>
              </w:rPr>
              <w:t xml:space="preserve">Outcomes </w:t>
            </w:r>
          </w:p>
        </w:tc>
        <w:tc>
          <w:tcPr>
            <w:tcW w:w="3353" w:type="pct"/>
            <w:tcBorders>
              <w:top w:val="single" w:sz="4" w:space="0" w:color="FFFFFF"/>
              <w:left w:val="single" w:sz="4" w:space="0" w:color="FFFFFF"/>
              <w:bottom w:val="single" w:sz="4" w:space="0" w:color="FFFFFF"/>
              <w:right w:val="single" w:sz="4" w:space="0" w:color="FFFFFF"/>
            </w:tcBorders>
            <w:shd w:val="clear" w:color="auto" w:fill="EFEFF7"/>
            <w:vAlign w:val="center"/>
            <w:hideMark/>
          </w:tcPr>
          <w:p w14:paraId="5906E644" w14:textId="4076EBA3" w:rsidR="00FA46CB" w:rsidRPr="00746CA5" w:rsidRDefault="00746CA5" w:rsidP="00FA46CB">
            <w:pPr>
              <w:spacing w:before="40" w:after="40" w:line="240" w:lineRule="auto"/>
              <w:rPr>
                <w:rFonts w:eastAsia="Times New Roman" w:cs="Times New Roman"/>
                <w:sz w:val="20"/>
                <w:szCs w:val="20"/>
              </w:rPr>
            </w:pPr>
            <w:r w:rsidRPr="00746CA5">
              <w:rPr>
                <w:rFonts w:eastAsia="Times New Roman" w:cs="Times New Roman"/>
                <w:sz w:val="20"/>
                <w:szCs w:val="20"/>
              </w:rPr>
              <w:t>Cost, Scope, Tim</w:t>
            </w:r>
            <w:r w:rsidR="001C5577">
              <w:rPr>
                <w:rFonts w:eastAsia="Times New Roman" w:cs="Times New Roman"/>
                <w:sz w:val="20"/>
                <w:szCs w:val="20"/>
              </w:rPr>
              <w:t>ing, Sustainability</w:t>
            </w:r>
          </w:p>
        </w:tc>
      </w:tr>
      <w:tr w:rsidR="00FA46CB" w14:paraId="078711EF" w14:textId="77777777" w:rsidTr="00FA46CB">
        <w:trPr>
          <w:trHeight w:val="184"/>
        </w:trPr>
        <w:tc>
          <w:tcPr>
            <w:tcW w:w="1647" w:type="pct"/>
            <w:tcBorders>
              <w:top w:val="single" w:sz="4" w:space="0" w:color="FFFFFF"/>
              <w:left w:val="single" w:sz="4" w:space="0" w:color="FFFFFF"/>
              <w:bottom w:val="single" w:sz="4" w:space="0" w:color="FFFFFF"/>
              <w:right w:val="single" w:sz="4" w:space="0" w:color="FFFFFF"/>
            </w:tcBorders>
            <w:vAlign w:val="center"/>
            <w:hideMark/>
          </w:tcPr>
          <w:p w14:paraId="774BB19F" w14:textId="1E96B5D2" w:rsidR="00FA46CB" w:rsidRPr="00746CA5" w:rsidRDefault="00FA46CB" w:rsidP="00FA46CB">
            <w:pPr>
              <w:spacing w:before="40" w:after="40" w:line="240" w:lineRule="auto"/>
              <w:rPr>
                <w:rFonts w:eastAsia="Times New Roman" w:cs="Times New Roman"/>
                <w:b/>
                <w:bCs/>
                <w:sz w:val="20"/>
                <w:szCs w:val="20"/>
              </w:rPr>
            </w:pPr>
            <w:r w:rsidRPr="00746CA5">
              <w:rPr>
                <w:b/>
                <w:sz w:val="20"/>
                <w:szCs w:val="20"/>
              </w:rPr>
              <w:t xml:space="preserve">Implementation </w:t>
            </w:r>
          </w:p>
        </w:tc>
        <w:tc>
          <w:tcPr>
            <w:tcW w:w="3353" w:type="pct"/>
            <w:tcBorders>
              <w:top w:val="single" w:sz="4" w:space="0" w:color="FFFFFF"/>
              <w:left w:val="single" w:sz="4" w:space="0" w:color="FFFFFF"/>
              <w:bottom w:val="single" w:sz="4" w:space="0" w:color="FFFFFF"/>
              <w:right w:val="single" w:sz="4" w:space="0" w:color="FFFFFF"/>
            </w:tcBorders>
            <w:vAlign w:val="center"/>
            <w:hideMark/>
          </w:tcPr>
          <w:p w14:paraId="2DEA107B" w14:textId="2300C620" w:rsidR="00FA46CB" w:rsidRPr="00746CA5" w:rsidRDefault="00FA46CB" w:rsidP="00FA46CB">
            <w:pPr>
              <w:spacing w:before="40" w:after="40" w:line="240" w:lineRule="auto"/>
              <w:rPr>
                <w:rFonts w:eastAsia="Times New Roman" w:cs="Times New Roman"/>
                <w:sz w:val="20"/>
                <w:szCs w:val="20"/>
              </w:rPr>
            </w:pPr>
            <w:r w:rsidRPr="00746CA5">
              <w:rPr>
                <w:rFonts w:eastAsia="Times New Roman" w:cs="Times New Roman"/>
                <w:sz w:val="20"/>
                <w:szCs w:val="20"/>
              </w:rPr>
              <w:t xml:space="preserve">Risk, Delivery Model, Governance, Stakeholders, Advisors </w:t>
            </w:r>
          </w:p>
        </w:tc>
      </w:tr>
      <w:tr w:rsidR="00FA46CB" w14:paraId="1BD03F9C" w14:textId="77777777" w:rsidTr="00FA46CB">
        <w:trPr>
          <w:trHeight w:val="184"/>
        </w:trPr>
        <w:tc>
          <w:tcPr>
            <w:tcW w:w="1647" w:type="pct"/>
            <w:tcBorders>
              <w:top w:val="single" w:sz="4" w:space="0" w:color="FFFFFF"/>
              <w:left w:val="single" w:sz="4" w:space="0" w:color="FFFFFF"/>
              <w:bottom w:val="single" w:sz="4" w:space="0" w:color="FFFFFF"/>
              <w:right w:val="single" w:sz="4" w:space="0" w:color="FFFFFF"/>
            </w:tcBorders>
            <w:shd w:val="clear" w:color="auto" w:fill="EFEFF7"/>
            <w:vAlign w:val="center"/>
          </w:tcPr>
          <w:p w14:paraId="478E5B04" w14:textId="1E7EA239" w:rsidR="00FA46CB" w:rsidRPr="00746CA5" w:rsidRDefault="00FA46CB" w:rsidP="00FA46CB">
            <w:pPr>
              <w:spacing w:before="40" w:after="40" w:line="240" w:lineRule="auto"/>
              <w:rPr>
                <w:b/>
                <w:sz w:val="20"/>
                <w:szCs w:val="20"/>
              </w:rPr>
            </w:pPr>
            <w:r w:rsidRPr="00746CA5">
              <w:rPr>
                <w:b/>
                <w:sz w:val="20"/>
                <w:szCs w:val="20"/>
              </w:rPr>
              <w:t xml:space="preserve">Internal </w:t>
            </w:r>
            <w:r w:rsidR="00C1582C">
              <w:rPr>
                <w:b/>
                <w:sz w:val="20"/>
                <w:szCs w:val="20"/>
              </w:rPr>
              <w:t>P</w:t>
            </w:r>
            <w:r w:rsidRPr="00746CA5">
              <w:rPr>
                <w:b/>
                <w:sz w:val="20"/>
                <w:szCs w:val="20"/>
              </w:rPr>
              <w:t xml:space="preserve">rocesses </w:t>
            </w:r>
          </w:p>
        </w:tc>
        <w:tc>
          <w:tcPr>
            <w:tcW w:w="3353" w:type="pct"/>
            <w:tcBorders>
              <w:top w:val="single" w:sz="4" w:space="0" w:color="FFFFFF"/>
              <w:left w:val="single" w:sz="4" w:space="0" w:color="FFFFFF"/>
              <w:bottom w:val="single" w:sz="4" w:space="0" w:color="FFFFFF"/>
              <w:right w:val="single" w:sz="4" w:space="0" w:color="FFFFFF"/>
            </w:tcBorders>
            <w:shd w:val="clear" w:color="auto" w:fill="EFEFF7"/>
            <w:vAlign w:val="center"/>
          </w:tcPr>
          <w:p w14:paraId="3B4687B0" w14:textId="7B22316E" w:rsidR="00FA46CB" w:rsidRPr="00746CA5" w:rsidRDefault="00FA46CB" w:rsidP="00FA46CB">
            <w:pPr>
              <w:spacing w:before="40" w:after="40" w:line="240" w:lineRule="auto"/>
              <w:rPr>
                <w:rFonts w:eastAsia="Times New Roman" w:cs="Times New Roman"/>
                <w:sz w:val="20"/>
                <w:szCs w:val="20"/>
              </w:rPr>
            </w:pPr>
            <w:r w:rsidRPr="00746CA5">
              <w:rPr>
                <w:rFonts w:eastAsia="Times New Roman" w:cs="Times New Roman"/>
                <w:sz w:val="20"/>
                <w:szCs w:val="20"/>
              </w:rPr>
              <w:t xml:space="preserve">Internal </w:t>
            </w:r>
            <w:r w:rsidR="00C1582C">
              <w:rPr>
                <w:rFonts w:eastAsia="Times New Roman" w:cs="Times New Roman"/>
                <w:sz w:val="20"/>
                <w:szCs w:val="20"/>
              </w:rPr>
              <w:t>P</w:t>
            </w:r>
            <w:r w:rsidRPr="00746CA5">
              <w:rPr>
                <w:rFonts w:eastAsia="Times New Roman" w:cs="Times New Roman"/>
                <w:sz w:val="20"/>
                <w:szCs w:val="20"/>
              </w:rPr>
              <w:t xml:space="preserve">rocesses </w:t>
            </w:r>
          </w:p>
        </w:tc>
      </w:tr>
    </w:tbl>
    <w:p w14:paraId="63C7A9BB" w14:textId="69CF4929" w:rsidR="00FA46CB" w:rsidRDefault="00FA46CB" w:rsidP="00FA46CB">
      <w:pPr>
        <w:spacing w:before="180"/>
      </w:pPr>
      <w:r>
        <w:t xml:space="preserve">The </w:t>
      </w:r>
      <w:r w:rsidR="00746CA5">
        <w:t>four</w:t>
      </w:r>
      <w:r>
        <w:t xml:space="preserve"> tables that follow provide </w:t>
      </w:r>
      <w:r w:rsidR="00746CA5">
        <w:t>the</w:t>
      </w:r>
      <w:r>
        <w:t xml:space="preserve"> Evaluation Matrix per Evaluation Category.  Each matrix </w:t>
      </w:r>
      <w:r w:rsidR="00746CA5">
        <w:t xml:space="preserve">should provide </w:t>
      </w:r>
      <w:r>
        <w:t xml:space="preserve">detail on the questions evaluated as part of the PIR, a detailed response and then list </w:t>
      </w:r>
      <w:r w:rsidR="00746CA5">
        <w:t xml:space="preserve">that </w:t>
      </w:r>
      <w:r>
        <w:t xml:space="preserve">documentation </w:t>
      </w:r>
      <w:r w:rsidR="00746CA5">
        <w:t xml:space="preserve">that was </w:t>
      </w:r>
      <w:r>
        <w:t xml:space="preserve">referenced in evaluating each response. </w:t>
      </w:r>
      <w:r w:rsidR="005F1171">
        <w:t xml:space="preserve">The </w:t>
      </w:r>
      <w:r w:rsidR="00B32ACF">
        <w:t>PIR Advisor</w:t>
      </w:r>
      <w:r w:rsidR="005F1171">
        <w:t xml:space="preserve"> should also present a</w:t>
      </w:r>
      <w:r>
        <w:t xml:space="preserve"> summary of </w:t>
      </w:r>
      <w:r w:rsidR="005F1171">
        <w:t xml:space="preserve">the </w:t>
      </w:r>
      <w:r>
        <w:t xml:space="preserve">key findings, which </w:t>
      </w:r>
      <w:r w:rsidR="00746CA5">
        <w:t xml:space="preserve">should </w:t>
      </w:r>
      <w:r>
        <w:t>link to the findings</w:t>
      </w:r>
      <w:r w:rsidR="00746CA5">
        <w:t xml:space="preserve"> identified</w:t>
      </w:r>
      <w:r>
        <w:t xml:space="preserve"> within the PIR </w:t>
      </w:r>
      <w:r w:rsidR="00746CA5">
        <w:t>R</w:t>
      </w:r>
      <w:r>
        <w:t>eport</w:t>
      </w:r>
      <w:r w:rsidR="00746CA5">
        <w:t xml:space="preserve"> in Section </w:t>
      </w:r>
      <w:r w:rsidR="00746CA5">
        <w:fldChar w:fldCharType="begin"/>
      </w:r>
      <w:r w:rsidR="00746CA5">
        <w:instrText xml:space="preserve"> REF _Ref51771853 \r \h </w:instrText>
      </w:r>
      <w:r w:rsidR="00746CA5">
        <w:fldChar w:fldCharType="separate"/>
      </w:r>
      <w:r w:rsidR="003E55C2">
        <w:t>0</w:t>
      </w:r>
      <w:r w:rsidR="00746CA5">
        <w:fldChar w:fldCharType="end"/>
      </w:r>
      <w:r>
        <w:t xml:space="preserve">.  </w:t>
      </w:r>
    </w:p>
    <w:p w14:paraId="05A9DB8C" w14:textId="3601C939" w:rsidR="00B33800" w:rsidRDefault="00B33800" w:rsidP="00FA46CB">
      <w:pPr>
        <w:spacing w:before="180"/>
        <w:rPr>
          <w:rFonts w:ascii="Calibri" w:hAnsi="Calibri" w:cs="Calibri"/>
        </w:rPr>
      </w:pPr>
    </w:p>
    <w:p w14:paraId="4EAE5FCA" w14:textId="77777777" w:rsidR="00F5623B" w:rsidRDefault="00F5623B">
      <w:pPr>
        <w:spacing w:after="0" w:line="240" w:lineRule="auto"/>
        <w:rPr>
          <w:b/>
          <w:bCs/>
          <w:sz w:val="24"/>
          <w:szCs w:val="26"/>
        </w:rPr>
      </w:pPr>
      <w:r>
        <w:br w:type="page"/>
      </w:r>
    </w:p>
    <w:p w14:paraId="7452BA71" w14:textId="7E4BA3DF" w:rsidR="00E13B67" w:rsidRDefault="001C5577" w:rsidP="00746CA5">
      <w:pPr>
        <w:pStyle w:val="Heading30"/>
      </w:pPr>
      <w:r>
        <w:lastRenderedPageBreak/>
        <w:t>Need</w:t>
      </w:r>
      <w:r w:rsidR="00F10B50">
        <w:t>s</w:t>
      </w:r>
    </w:p>
    <w:p w14:paraId="026DD3A9" w14:textId="32F3F83A" w:rsidR="00A744AF" w:rsidRDefault="00A744AF" w:rsidP="00A744AF">
      <w:pPr>
        <w:pStyle w:val="Caption"/>
        <w:keepNext/>
      </w:pPr>
      <w:r>
        <w:t xml:space="preserve">Table </w:t>
      </w:r>
      <w:fldSimple w:instr=" SEQ Table \* ARABIC ">
        <w:r w:rsidR="003E55C2">
          <w:rPr>
            <w:noProof/>
          </w:rPr>
          <w:t>4</w:t>
        </w:r>
      </w:fldSimple>
      <w:r w:rsidR="00032C20">
        <w:t>:</w:t>
      </w:r>
      <w:r>
        <w:t xml:space="preserve"> </w:t>
      </w:r>
      <w:r w:rsidR="001C5577">
        <w:t>Need</w:t>
      </w:r>
      <w:r w:rsidR="00F10B50">
        <w:t>s</w:t>
      </w:r>
      <w:r>
        <w:t xml:space="preserve"> </w:t>
      </w:r>
      <w:r w:rsidR="00032C20">
        <w:t>evaluation</w:t>
      </w:r>
    </w:p>
    <w:tbl>
      <w:tblPr>
        <w:tblW w:w="140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tblCellMar>
        <w:tblLook w:val="04A0" w:firstRow="1" w:lastRow="0" w:firstColumn="1" w:lastColumn="0" w:noHBand="0" w:noVBand="1"/>
      </w:tblPr>
      <w:tblGrid>
        <w:gridCol w:w="1050"/>
        <w:gridCol w:w="4190"/>
        <w:gridCol w:w="3969"/>
        <w:gridCol w:w="2268"/>
        <w:gridCol w:w="2552"/>
      </w:tblGrid>
      <w:tr w:rsidR="00E13B67" w:rsidRPr="00746CA5" w14:paraId="3AE0E990" w14:textId="77777777" w:rsidTr="002B3C2C">
        <w:trPr>
          <w:trHeight w:val="210"/>
        </w:trPr>
        <w:tc>
          <w:tcPr>
            <w:tcW w:w="0" w:type="auto"/>
            <w:shd w:val="clear" w:color="auto" w:fill="482D8C" w:themeFill="text1"/>
            <w:vAlign w:val="center"/>
            <w:hideMark/>
          </w:tcPr>
          <w:p w14:paraId="0EAE9E5E"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Area</w:t>
            </w:r>
          </w:p>
        </w:tc>
        <w:tc>
          <w:tcPr>
            <w:tcW w:w="4190" w:type="dxa"/>
            <w:shd w:val="clear" w:color="auto" w:fill="482D8C" w:themeFill="text1"/>
            <w:vAlign w:val="center"/>
            <w:hideMark/>
          </w:tcPr>
          <w:p w14:paraId="5BFE2CA0"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Question</w:t>
            </w:r>
          </w:p>
        </w:tc>
        <w:tc>
          <w:tcPr>
            <w:tcW w:w="3969" w:type="dxa"/>
            <w:shd w:val="clear" w:color="auto" w:fill="482D8C" w:themeFill="text1"/>
            <w:vAlign w:val="center"/>
            <w:hideMark/>
          </w:tcPr>
          <w:p w14:paraId="4102E3F8" w14:textId="77777777" w:rsidR="00E13B67" w:rsidRPr="00746CA5" w:rsidRDefault="00E13B67" w:rsidP="006D45D9">
            <w:pPr>
              <w:spacing w:after="0" w:line="240" w:lineRule="auto"/>
              <w:ind w:firstLineChars="100" w:firstLine="181"/>
              <w:rPr>
                <w:rFonts w:eastAsia="Times New Roman" w:cs="Times New Roman"/>
                <w:b/>
                <w:bCs/>
                <w:color w:val="FFFFFF"/>
                <w:sz w:val="18"/>
                <w:szCs w:val="18"/>
              </w:rPr>
            </w:pPr>
            <w:r w:rsidRPr="00746CA5">
              <w:rPr>
                <w:rFonts w:eastAsia="Times New Roman" w:cs="Times New Roman"/>
                <w:b/>
                <w:bCs/>
                <w:color w:val="FFFFFF"/>
                <w:sz w:val="18"/>
                <w:szCs w:val="18"/>
              </w:rPr>
              <w:t>Evaluation Response</w:t>
            </w:r>
          </w:p>
        </w:tc>
        <w:tc>
          <w:tcPr>
            <w:tcW w:w="2268" w:type="dxa"/>
            <w:shd w:val="clear" w:color="auto" w:fill="482D8C" w:themeFill="text1"/>
            <w:vAlign w:val="center"/>
            <w:hideMark/>
          </w:tcPr>
          <w:p w14:paraId="26F085E0"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Documentation Reviewed</w:t>
            </w:r>
          </w:p>
        </w:tc>
        <w:tc>
          <w:tcPr>
            <w:tcW w:w="2552" w:type="dxa"/>
            <w:shd w:val="clear" w:color="auto" w:fill="482D8C" w:themeFill="text1"/>
            <w:vAlign w:val="center"/>
            <w:hideMark/>
          </w:tcPr>
          <w:p w14:paraId="744CA19D"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Summary of Observations and Key Findings</w:t>
            </w:r>
          </w:p>
        </w:tc>
      </w:tr>
      <w:tr w:rsidR="00E13B67" w:rsidRPr="00746CA5" w14:paraId="2E7A0E20" w14:textId="77777777" w:rsidTr="002B3C2C">
        <w:trPr>
          <w:trHeight w:val="1361"/>
        </w:trPr>
        <w:tc>
          <w:tcPr>
            <w:tcW w:w="0" w:type="auto"/>
            <w:vMerge w:val="restart"/>
            <w:shd w:val="clear" w:color="auto" w:fill="EFEFF7"/>
          </w:tcPr>
          <w:p w14:paraId="616D17F2" w14:textId="06DF4813"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Needs</w:t>
            </w:r>
          </w:p>
        </w:tc>
        <w:tc>
          <w:tcPr>
            <w:tcW w:w="4190" w:type="dxa"/>
            <w:shd w:val="clear" w:color="auto" w:fill="EFEFF7"/>
          </w:tcPr>
          <w:p w14:paraId="20B6EE3A" w14:textId="77777777" w:rsidR="00E13B67" w:rsidRPr="006633CB" w:rsidRDefault="00E13B67" w:rsidP="00E13B67">
            <w:pPr>
              <w:spacing w:after="60"/>
              <w:rPr>
                <w:sz w:val="18"/>
                <w:szCs w:val="18"/>
              </w:rPr>
            </w:pPr>
            <w:r w:rsidRPr="006633CB">
              <w:rPr>
                <w:sz w:val="18"/>
                <w:szCs w:val="18"/>
              </w:rPr>
              <w:t>Completeness</w:t>
            </w:r>
          </w:p>
          <w:p w14:paraId="6812AB1E" w14:textId="77777777" w:rsidR="00E13B67" w:rsidRDefault="00E13B67" w:rsidP="00E13B67">
            <w:pPr>
              <w:spacing w:afterLines="60" w:after="144"/>
              <w:rPr>
                <w:i/>
                <w:iCs/>
                <w:sz w:val="18"/>
                <w:szCs w:val="18"/>
              </w:rPr>
            </w:pPr>
            <w:r w:rsidRPr="006633CB">
              <w:rPr>
                <w:i/>
                <w:iCs/>
                <w:sz w:val="18"/>
                <w:szCs w:val="18"/>
              </w:rPr>
              <w:t xml:space="preserve">What information did the Business Case include regarding the project needs? </w:t>
            </w:r>
          </w:p>
          <w:p w14:paraId="313C8890" w14:textId="22DA3C99" w:rsidR="001F5F3A" w:rsidRPr="00746CA5" w:rsidRDefault="00CD4E61" w:rsidP="00E13B67">
            <w:pPr>
              <w:spacing w:afterLines="60" w:after="144"/>
              <w:rPr>
                <w:rFonts w:eastAsia="Times New Roman" w:cs="Times New Roman"/>
                <w:sz w:val="18"/>
                <w:szCs w:val="18"/>
              </w:rPr>
            </w:pPr>
            <w:r>
              <w:rPr>
                <w:i/>
                <w:iCs/>
                <w:sz w:val="18"/>
                <w:szCs w:val="18"/>
              </w:rPr>
              <w:t>Is the needs statement in the Business Case supported by adequate evidence, data and analysis?</w:t>
            </w:r>
          </w:p>
        </w:tc>
        <w:tc>
          <w:tcPr>
            <w:tcW w:w="3969" w:type="dxa"/>
            <w:shd w:val="clear" w:color="auto" w:fill="EFEFF7"/>
          </w:tcPr>
          <w:p w14:paraId="7A4FDA7E" w14:textId="77777777" w:rsidR="00E13B67" w:rsidRPr="00746CA5" w:rsidRDefault="00E13B67" w:rsidP="00E13B67">
            <w:pPr>
              <w:spacing w:after="0" w:line="240" w:lineRule="auto"/>
              <w:rPr>
                <w:rFonts w:eastAsia="Times New Roman" w:cs="Times New Roman"/>
                <w:sz w:val="18"/>
                <w:szCs w:val="18"/>
              </w:rPr>
            </w:pPr>
          </w:p>
        </w:tc>
        <w:tc>
          <w:tcPr>
            <w:tcW w:w="2268" w:type="dxa"/>
            <w:shd w:val="clear" w:color="auto" w:fill="EFEFF7"/>
          </w:tcPr>
          <w:p w14:paraId="647E2056" w14:textId="77777777" w:rsidR="00E13B67" w:rsidRPr="00746CA5" w:rsidRDefault="00E13B67" w:rsidP="00E13B67">
            <w:pPr>
              <w:spacing w:after="0" w:line="240" w:lineRule="auto"/>
              <w:rPr>
                <w:rFonts w:eastAsia="Times New Roman" w:cs="Times New Roman"/>
                <w:sz w:val="18"/>
                <w:szCs w:val="18"/>
              </w:rPr>
            </w:pPr>
          </w:p>
        </w:tc>
        <w:tc>
          <w:tcPr>
            <w:tcW w:w="2552" w:type="dxa"/>
            <w:shd w:val="clear" w:color="auto" w:fill="EFEFF7"/>
          </w:tcPr>
          <w:p w14:paraId="55AB7A27"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6DFA614A" w14:textId="77777777" w:rsidTr="002B3C2C">
        <w:trPr>
          <w:trHeight w:val="876"/>
        </w:trPr>
        <w:tc>
          <w:tcPr>
            <w:tcW w:w="0" w:type="auto"/>
            <w:vMerge/>
            <w:shd w:val="clear" w:color="auto" w:fill="EFEFF7"/>
            <w:vAlign w:val="center"/>
          </w:tcPr>
          <w:p w14:paraId="1B7CA0F1" w14:textId="77777777" w:rsidR="00E13B67" w:rsidRPr="00746CA5" w:rsidRDefault="00E13B67" w:rsidP="00E13B67">
            <w:pPr>
              <w:spacing w:after="0" w:line="240" w:lineRule="auto"/>
              <w:rPr>
                <w:rFonts w:eastAsia="Times New Roman" w:cs="Times New Roman"/>
                <w:b/>
                <w:bCs/>
                <w:sz w:val="18"/>
                <w:szCs w:val="18"/>
              </w:rPr>
            </w:pPr>
          </w:p>
        </w:tc>
        <w:tc>
          <w:tcPr>
            <w:tcW w:w="4190" w:type="dxa"/>
            <w:shd w:val="clear" w:color="auto" w:fill="EFEFF7"/>
          </w:tcPr>
          <w:p w14:paraId="1DC5F2D4" w14:textId="77777777" w:rsidR="00E13B67" w:rsidRPr="006633CB" w:rsidRDefault="00E13B67" w:rsidP="00E13B67">
            <w:pPr>
              <w:spacing w:after="60"/>
              <w:rPr>
                <w:sz w:val="18"/>
                <w:szCs w:val="18"/>
              </w:rPr>
            </w:pPr>
            <w:r w:rsidRPr="006633CB">
              <w:rPr>
                <w:sz w:val="18"/>
                <w:szCs w:val="18"/>
              </w:rPr>
              <w:t>Outcomes Alignment</w:t>
            </w:r>
          </w:p>
          <w:p w14:paraId="173703B0" w14:textId="4E01840F" w:rsidR="00E13B67" w:rsidRPr="00746CA5" w:rsidRDefault="00E13B67" w:rsidP="00E13B67">
            <w:pPr>
              <w:spacing w:afterLines="60" w:after="144"/>
              <w:rPr>
                <w:rFonts w:eastAsia="Times New Roman" w:cs="Times New Roman"/>
                <w:sz w:val="18"/>
                <w:szCs w:val="18"/>
              </w:rPr>
            </w:pPr>
            <w:r w:rsidRPr="006633CB">
              <w:rPr>
                <w:i/>
                <w:iCs/>
                <w:sz w:val="18"/>
                <w:szCs w:val="18"/>
              </w:rPr>
              <w:t xml:space="preserve">To what extent were the project needs realised? </w:t>
            </w:r>
          </w:p>
        </w:tc>
        <w:tc>
          <w:tcPr>
            <w:tcW w:w="3969" w:type="dxa"/>
            <w:shd w:val="clear" w:color="auto" w:fill="EFEFF7"/>
          </w:tcPr>
          <w:p w14:paraId="34952B04" w14:textId="77777777" w:rsidR="00E13B67" w:rsidRPr="00746CA5" w:rsidRDefault="00E13B67" w:rsidP="00E13B67">
            <w:pPr>
              <w:spacing w:after="0" w:line="240" w:lineRule="auto"/>
              <w:rPr>
                <w:rFonts w:eastAsia="Times New Roman" w:cs="Times New Roman"/>
                <w:sz w:val="18"/>
                <w:szCs w:val="18"/>
              </w:rPr>
            </w:pPr>
          </w:p>
        </w:tc>
        <w:tc>
          <w:tcPr>
            <w:tcW w:w="2268" w:type="dxa"/>
            <w:shd w:val="clear" w:color="auto" w:fill="EFEFF7"/>
          </w:tcPr>
          <w:p w14:paraId="599FF525" w14:textId="77777777" w:rsidR="00E13B67" w:rsidRPr="00746CA5" w:rsidRDefault="00E13B67" w:rsidP="00E13B67">
            <w:pPr>
              <w:spacing w:after="0" w:line="240" w:lineRule="auto"/>
              <w:rPr>
                <w:rFonts w:eastAsia="Times New Roman" w:cs="Times New Roman"/>
                <w:sz w:val="18"/>
                <w:szCs w:val="18"/>
              </w:rPr>
            </w:pPr>
          </w:p>
        </w:tc>
        <w:tc>
          <w:tcPr>
            <w:tcW w:w="2552" w:type="dxa"/>
            <w:shd w:val="clear" w:color="auto" w:fill="EFEFF7"/>
          </w:tcPr>
          <w:p w14:paraId="688C6B39"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4DB0359B" w14:textId="77777777" w:rsidTr="002B3C2C">
        <w:trPr>
          <w:trHeight w:val="1361"/>
        </w:trPr>
        <w:tc>
          <w:tcPr>
            <w:tcW w:w="0" w:type="auto"/>
            <w:vMerge/>
            <w:shd w:val="clear" w:color="auto" w:fill="EFEFF7"/>
            <w:vAlign w:val="center"/>
          </w:tcPr>
          <w:p w14:paraId="39735031" w14:textId="77777777" w:rsidR="00E13B67" w:rsidRPr="00746CA5" w:rsidRDefault="00E13B67" w:rsidP="00E13B67">
            <w:pPr>
              <w:spacing w:after="0" w:line="240" w:lineRule="auto"/>
              <w:rPr>
                <w:rFonts w:eastAsia="Times New Roman" w:cs="Times New Roman"/>
                <w:b/>
                <w:bCs/>
                <w:sz w:val="18"/>
                <w:szCs w:val="18"/>
              </w:rPr>
            </w:pPr>
          </w:p>
        </w:tc>
        <w:tc>
          <w:tcPr>
            <w:tcW w:w="4190" w:type="dxa"/>
            <w:shd w:val="clear" w:color="auto" w:fill="EFEFF7"/>
          </w:tcPr>
          <w:p w14:paraId="07DD36D3" w14:textId="77777777" w:rsidR="00E13B67" w:rsidRPr="006633CB" w:rsidRDefault="00E13B67" w:rsidP="00E13B67">
            <w:pPr>
              <w:spacing w:after="60"/>
              <w:rPr>
                <w:sz w:val="18"/>
                <w:szCs w:val="18"/>
              </w:rPr>
            </w:pPr>
            <w:r w:rsidRPr="006633CB">
              <w:rPr>
                <w:sz w:val="18"/>
                <w:szCs w:val="18"/>
              </w:rPr>
              <w:t>Unplanned Outcomes</w:t>
            </w:r>
          </w:p>
          <w:p w14:paraId="17D82877" w14:textId="5036A201" w:rsidR="00E13B67" w:rsidRPr="00746CA5" w:rsidRDefault="00D46E2C" w:rsidP="00E13B67">
            <w:pPr>
              <w:spacing w:afterLines="60" w:after="144"/>
              <w:rPr>
                <w:rFonts w:eastAsia="Times New Roman" w:cs="Times New Roman"/>
                <w:sz w:val="18"/>
                <w:szCs w:val="18"/>
              </w:rPr>
            </w:pPr>
            <w:r>
              <w:rPr>
                <w:i/>
                <w:iCs/>
                <w:sz w:val="18"/>
                <w:szCs w:val="18"/>
              </w:rPr>
              <w:t xml:space="preserve">Were there </w:t>
            </w:r>
            <w:r w:rsidRPr="006633CB">
              <w:rPr>
                <w:i/>
                <w:iCs/>
                <w:sz w:val="18"/>
                <w:szCs w:val="18"/>
              </w:rPr>
              <w:t>any unanticipated outcomes or project needs that were not in the Business Case</w:t>
            </w:r>
            <w:r>
              <w:rPr>
                <w:i/>
                <w:iCs/>
                <w:sz w:val="18"/>
                <w:szCs w:val="18"/>
              </w:rPr>
              <w:t>?</w:t>
            </w:r>
          </w:p>
        </w:tc>
        <w:tc>
          <w:tcPr>
            <w:tcW w:w="3969" w:type="dxa"/>
            <w:shd w:val="clear" w:color="auto" w:fill="EFEFF7"/>
          </w:tcPr>
          <w:p w14:paraId="5A952DB4" w14:textId="77777777" w:rsidR="00E13B67" w:rsidRPr="00746CA5" w:rsidRDefault="00E13B67" w:rsidP="00E13B67">
            <w:pPr>
              <w:spacing w:after="0" w:line="240" w:lineRule="auto"/>
              <w:rPr>
                <w:rFonts w:eastAsia="Times New Roman" w:cs="Times New Roman"/>
                <w:sz w:val="18"/>
                <w:szCs w:val="18"/>
              </w:rPr>
            </w:pPr>
          </w:p>
        </w:tc>
        <w:tc>
          <w:tcPr>
            <w:tcW w:w="2268" w:type="dxa"/>
            <w:shd w:val="clear" w:color="auto" w:fill="EFEFF7"/>
          </w:tcPr>
          <w:p w14:paraId="28072F61" w14:textId="77777777" w:rsidR="00E13B67" w:rsidRPr="00746CA5" w:rsidRDefault="00E13B67" w:rsidP="00E13B67">
            <w:pPr>
              <w:spacing w:after="0" w:line="240" w:lineRule="auto"/>
              <w:rPr>
                <w:rFonts w:eastAsia="Times New Roman" w:cs="Times New Roman"/>
                <w:sz w:val="18"/>
                <w:szCs w:val="18"/>
              </w:rPr>
            </w:pPr>
          </w:p>
        </w:tc>
        <w:tc>
          <w:tcPr>
            <w:tcW w:w="2552" w:type="dxa"/>
            <w:shd w:val="clear" w:color="auto" w:fill="EFEFF7"/>
          </w:tcPr>
          <w:p w14:paraId="36B15FAD"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1E32CB22" w14:textId="77777777" w:rsidTr="002B3C2C">
        <w:trPr>
          <w:trHeight w:val="1304"/>
        </w:trPr>
        <w:tc>
          <w:tcPr>
            <w:tcW w:w="0" w:type="auto"/>
            <w:vMerge w:val="restart"/>
            <w:tcBorders>
              <w:top w:val="single" w:sz="4" w:space="0" w:color="EFEFF7"/>
              <w:left w:val="single" w:sz="4" w:space="0" w:color="EFEFF7"/>
              <w:bottom w:val="single" w:sz="4" w:space="0" w:color="EFEFF7"/>
              <w:right w:val="single" w:sz="4" w:space="0" w:color="EFEFF7"/>
            </w:tcBorders>
            <w:shd w:val="clear" w:color="auto" w:fill="FFFFFF"/>
          </w:tcPr>
          <w:p w14:paraId="7C055944" w14:textId="69ECF489" w:rsidR="00E13B67" w:rsidRPr="00746CA5" w:rsidRDefault="001C5577" w:rsidP="00E13B67">
            <w:pPr>
              <w:spacing w:after="0" w:line="240" w:lineRule="auto"/>
              <w:rPr>
                <w:rFonts w:eastAsia="Times New Roman" w:cs="Times New Roman"/>
                <w:b/>
                <w:bCs/>
                <w:sz w:val="18"/>
                <w:szCs w:val="18"/>
              </w:rPr>
            </w:pPr>
            <w:r>
              <w:rPr>
                <w:rFonts w:eastAsia="Times New Roman" w:cs="Times New Roman"/>
                <w:b/>
                <w:bCs/>
                <w:sz w:val="18"/>
                <w:szCs w:val="18"/>
              </w:rPr>
              <w:t>Policy Alignment</w:t>
            </w:r>
          </w:p>
        </w:tc>
        <w:tc>
          <w:tcPr>
            <w:tcW w:w="4190" w:type="dxa"/>
            <w:tcBorders>
              <w:top w:val="single" w:sz="4" w:space="0" w:color="EFEFF7"/>
              <w:left w:val="single" w:sz="4" w:space="0" w:color="EFEFF7"/>
              <w:bottom w:val="single" w:sz="4" w:space="0" w:color="EFEFF7"/>
              <w:right w:val="single" w:sz="4" w:space="0" w:color="EFEFF7"/>
            </w:tcBorders>
            <w:shd w:val="clear" w:color="auto" w:fill="FFFFFF"/>
          </w:tcPr>
          <w:p w14:paraId="3B91C1BD" w14:textId="77777777" w:rsidR="00E13B67" w:rsidRPr="006633CB" w:rsidRDefault="00E13B67" w:rsidP="00E13B67">
            <w:pPr>
              <w:spacing w:after="60"/>
              <w:rPr>
                <w:sz w:val="18"/>
                <w:szCs w:val="18"/>
              </w:rPr>
            </w:pPr>
            <w:r w:rsidRPr="006633CB">
              <w:rPr>
                <w:sz w:val="18"/>
                <w:szCs w:val="18"/>
              </w:rPr>
              <w:t>Completeness</w:t>
            </w:r>
          </w:p>
          <w:p w14:paraId="743E7D5C" w14:textId="426E0BE7" w:rsidR="00E13B67" w:rsidRPr="00746CA5" w:rsidRDefault="00E13B67" w:rsidP="00E13B67">
            <w:pPr>
              <w:spacing w:afterLines="60" w:after="144"/>
              <w:rPr>
                <w:rFonts w:cs="Calibri"/>
                <w:sz w:val="18"/>
                <w:szCs w:val="18"/>
              </w:rPr>
            </w:pPr>
            <w:r w:rsidRPr="006633CB">
              <w:rPr>
                <w:i/>
                <w:iCs/>
                <w:sz w:val="18"/>
                <w:szCs w:val="18"/>
              </w:rPr>
              <w:t xml:space="preserve">What information did the Business Case include regarding the project’s </w:t>
            </w:r>
            <w:r w:rsidR="001C5577">
              <w:rPr>
                <w:i/>
                <w:iCs/>
                <w:sz w:val="18"/>
                <w:szCs w:val="18"/>
              </w:rPr>
              <w:t>policy alignment</w:t>
            </w:r>
            <w:r w:rsidRPr="006633CB">
              <w:rPr>
                <w:i/>
                <w:iCs/>
                <w:sz w:val="18"/>
                <w:szCs w:val="18"/>
              </w:rPr>
              <w:t xml:space="preserve">? </w:t>
            </w:r>
          </w:p>
        </w:tc>
        <w:tc>
          <w:tcPr>
            <w:tcW w:w="3969" w:type="dxa"/>
            <w:tcBorders>
              <w:top w:val="single" w:sz="4" w:space="0" w:color="EFEFF7"/>
              <w:left w:val="single" w:sz="4" w:space="0" w:color="EFEFF7"/>
              <w:bottom w:val="single" w:sz="4" w:space="0" w:color="EFEFF7"/>
              <w:right w:val="single" w:sz="4" w:space="0" w:color="EFEFF7"/>
            </w:tcBorders>
            <w:shd w:val="clear" w:color="auto" w:fill="FFFFFF"/>
          </w:tcPr>
          <w:p w14:paraId="1C5C35C6"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68" w:type="dxa"/>
            <w:tcBorders>
              <w:top w:val="single" w:sz="4" w:space="0" w:color="EFEFF7"/>
              <w:left w:val="single" w:sz="4" w:space="0" w:color="EFEFF7"/>
              <w:bottom w:val="single" w:sz="4" w:space="0" w:color="EFEFF7"/>
              <w:right w:val="single" w:sz="4" w:space="0" w:color="EFEFF7"/>
            </w:tcBorders>
            <w:shd w:val="clear" w:color="auto" w:fill="FFFFFF"/>
          </w:tcPr>
          <w:p w14:paraId="1887B071" w14:textId="77777777" w:rsidR="00E13B67" w:rsidRPr="00746CA5" w:rsidRDefault="00E13B67" w:rsidP="00E13B67">
            <w:pPr>
              <w:spacing w:after="0" w:line="240" w:lineRule="auto"/>
              <w:rPr>
                <w:rFonts w:eastAsia="Times New Roman" w:cs="Times New Roman"/>
                <w:sz w:val="18"/>
                <w:szCs w:val="18"/>
              </w:rPr>
            </w:pPr>
          </w:p>
        </w:tc>
        <w:tc>
          <w:tcPr>
            <w:tcW w:w="2552" w:type="dxa"/>
            <w:tcBorders>
              <w:top w:val="single" w:sz="4" w:space="0" w:color="EFEFF7"/>
              <w:left w:val="single" w:sz="4" w:space="0" w:color="EFEFF7"/>
              <w:bottom w:val="single" w:sz="4" w:space="0" w:color="EFEFF7"/>
              <w:right w:val="single" w:sz="4" w:space="0" w:color="EFEFF7"/>
            </w:tcBorders>
            <w:shd w:val="clear" w:color="auto" w:fill="FFFFFF"/>
          </w:tcPr>
          <w:p w14:paraId="2888ABC7"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047E7E92" w14:textId="77777777" w:rsidTr="002B3C2C">
        <w:trPr>
          <w:trHeight w:val="1247"/>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1DA7A907" w14:textId="77777777" w:rsidR="00E13B67" w:rsidRPr="00746CA5" w:rsidRDefault="00E13B67" w:rsidP="00E13B67">
            <w:pPr>
              <w:spacing w:after="0" w:line="240" w:lineRule="auto"/>
              <w:rPr>
                <w:rFonts w:eastAsia="Times New Roman" w:cs="Times New Roman"/>
                <w:b/>
                <w:bCs/>
                <w:sz w:val="18"/>
                <w:szCs w:val="18"/>
              </w:rPr>
            </w:pPr>
          </w:p>
        </w:tc>
        <w:tc>
          <w:tcPr>
            <w:tcW w:w="4190" w:type="dxa"/>
            <w:tcBorders>
              <w:top w:val="single" w:sz="4" w:space="0" w:color="EFEFF7"/>
              <w:left w:val="single" w:sz="4" w:space="0" w:color="EFEFF7"/>
              <w:bottom w:val="single" w:sz="4" w:space="0" w:color="EFEFF7"/>
              <w:right w:val="single" w:sz="4" w:space="0" w:color="EFEFF7"/>
            </w:tcBorders>
            <w:shd w:val="clear" w:color="auto" w:fill="FFFFFF"/>
          </w:tcPr>
          <w:p w14:paraId="4A642B18" w14:textId="77777777" w:rsidR="00E13B67" w:rsidRPr="006633CB" w:rsidRDefault="00E13B67" w:rsidP="00E13B67">
            <w:pPr>
              <w:spacing w:after="60"/>
              <w:rPr>
                <w:sz w:val="18"/>
                <w:szCs w:val="18"/>
              </w:rPr>
            </w:pPr>
            <w:r w:rsidRPr="006633CB">
              <w:rPr>
                <w:sz w:val="18"/>
                <w:szCs w:val="18"/>
              </w:rPr>
              <w:t>Outcomes Alignment</w:t>
            </w:r>
          </w:p>
          <w:p w14:paraId="440C2492" w14:textId="12CB787C" w:rsidR="00E13B67" w:rsidRPr="00746CA5" w:rsidRDefault="00E13B67" w:rsidP="00E13B67">
            <w:pPr>
              <w:spacing w:afterLines="60" w:after="144"/>
              <w:rPr>
                <w:sz w:val="18"/>
                <w:szCs w:val="18"/>
              </w:rPr>
            </w:pPr>
            <w:r w:rsidRPr="006633CB">
              <w:rPr>
                <w:i/>
                <w:iCs/>
                <w:sz w:val="18"/>
                <w:szCs w:val="18"/>
              </w:rPr>
              <w:t xml:space="preserve">To what extent were the </w:t>
            </w:r>
            <w:r w:rsidR="001C5577">
              <w:rPr>
                <w:i/>
                <w:iCs/>
                <w:sz w:val="18"/>
                <w:szCs w:val="18"/>
              </w:rPr>
              <w:t xml:space="preserve">policy alignment </w:t>
            </w:r>
            <w:r w:rsidRPr="006633CB">
              <w:rPr>
                <w:i/>
                <w:iCs/>
                <w:sz w:val="18"/>
                <w:szCs w:val="18"/>
              </w:rPr>
              <w:t>expectations realised?</w:t>
            </w:r>
          </w:p>
        </w:tc>
        <w:tc>
          <w:tcPr>
            <w:tcW w:w="3969" w:type="dxa"/>
            <w:tcBorders>
              <w:top w:val="single" w:sz="4" w:space="0" w:color="EFEFF7"/>
              <w:left w:val="single" w:sz="4" w:space="0" w:color="EFEFF7"/>
              <w:bottom w:val="single" w:sz="4" w:space="0" w:color="EFEFF7"/>
              <w:right w:val="single" w:sz="4" w:space="0" w:color="EFEFF7"/>
            </w:tcBorders>
            <w:shd w:val="clear" w:color="auto" w:fill="FFFFFF"/>
          </w:tcPr>
          <w:p w14:paraId="20E3C344"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68" w:type="dxa"/>
            <w:tcBorders>
              <w:top w:val="single" w:sz="4" w:space="0" w:color="EFEFF7"/>
              <w:left w:val="single" w:sz="4" w:space="0" w:color="EFEFF7"/>
              <w:bottom w:val="single" w:sz="4" w:space="0" w:color="EFEFF7"/>
              <w:right w:val="single" w:sz="4" w:space="0" w:color="EFEFF7"/>
            </w:tcBorders>
            <w:shd w:val="clear" w:color="auto" w:fill="FFFFFF"/>
          </w:tcPr>
          <w:p w14:paraId="5CC6D374" w14:textId="77777777" w:rsidR="00E13B67" w:rsidRPr="00746CA5" w:rsidRDefault="00E13B67" w:rsidP="00E13B67">
            <w:pPr>
              <w:spacing w:after="0" w:line="240" w:lineRule="auto"/>
              <w:rPr>
                <w:rFonts w:eastAsia="Times New Roman" w:cs="Times New Roman"/>
                <w:b/>
                <w:bCs/>
                <w:sz w:val="18"/>
                <w:szCs w:val="18"/>
              </w:rPr>
            </w:pPr>
          </w:p>
        </w:tc>
        <w:tc>
          <w:tcPr>
            <w:tcW w:w="2552" w:type="dxa"/>
            <w:tcBorders>
              <w:top w:val="single" w:sz="4" w:space="0" w:color="EFEFF7"/>
              <w:left w:val="single" w:sz="4" w:space="0" w:color="EFEFF7"/>
              <w:bottom w:val="single" w:sz="4" w:space="0" w:color="EFEFF7"/>
              <w:right w:val="single" w:sz="4" w:space="0" w:color="EFEFF7"/>
            </w:tcBorders>
            <w:shd w:val="clear" w:color="auto" w:fill="FFFFFF"/>
          </w:tcPr>
          <w:p w14:paraId="52AAFB7B"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6F8622D9" w14:textId="77777777" w:rsidTr="002B3C2C">
        <w:trPr>
          <w:trHeight w:val="1361"/>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03CA5533" w14:textId="77777777" w:rsidR="00E13B67" w:rsidRPr="00746CA5" w:rsidRDefault="00E13B67" w:rsidP="00E13B67">
            <w:pPr>
              <w:spacing w:after="0" w:line="240" w:lineRule="auto"/>
              <w:rPr>
                <w:rFonts w:eastAsia="Times New Roman" w:cs="Times New Roman"/>
                <w:b/>
                <w:bCs/>
                <w:sz w:val="18"/>
                <w:szCs w:val="18"/>
              </w:rPr>
            </w:pPr>
          </w:p>
        </w:tc>
        <w:tc>
          <w:tcPr>
            <w:tcW w:w="4190" w:type="dxa"/>
            <w:tcBorders>
              <w:top w:val="single" w:sz="4" w:space="0" w:color="EFEFF7"/>
              <w:left w:val="single" w:sz="4" w:space="0" w:color="EFEFF7"/>
              <w:bottom w:val="single" w:sz="4" w:space="0" w:color="EFEFF7"/>
              <w:right w:val="single" w:sz="4" w:space="0" w:color="EFEFF7"/>
            </w:tcBorders>
            <w:shd w:val="clear" w:color="auto" w:fill="FFFFFF"/>
          </w:tcPr>
          <w:p w14:paraId="6B7641BC" w14:textId="77777777" w:rsidR="00E13B67" w:rsidRPr="006633CB" w:rsidRDefault="00E13B67" w:rsidP="00E13B67">
            <w:pPr>
              <w:spacing w:after="60"/>
              <w:rPr>
                <w:sz w:val="18"/>
                <w:szCs w:val="18"/>
              </w:rPr>
            </w:pPr>
            <w:r w:rsidRPr="006633CB">
              <w:rPr>
                <w:sz w:val="18"/>
                <w:szCs w:val="18"/>
              </w:rPr>
              <w:t>Unplanned Outcomes</w:t>
            </w:r>
          </w:p>
          <w:p w14:paraId="043334D0" w14:textId="168B4031" w:rsidR="00E13B67" w:rsidRPr="00746CA5" w:rsidRDefault="00C92DD2" w:rsidP="00E13B67">
            <w:pPr>
              <w:spacing w:afterLines="60" w:after="144"/>
              <w:rPr>
                <w:sz w:val="18"/>
                <w:szCs w:val="18"/>
              </w:rPr>
            </w:pPr>
            <w:r>
              <w:rPr>
                <w:i/>
                <w:iCs/>
                <w:sz w:val="18"/>
                <w:szCs w:val="18"/>
              </w:rPr>
              <w:t xml:space="preserve">Were there </w:t>
            </w:r>
            <w:r w:rsidRPr="006633CB">
              <w:rPr>
                <w:i/>
                <w:iCs/>
                <w:sz w:val="18"/>
                <w:szCs w:val="18"/>
              </w:rPr>
              <w:t xml:space="preserve">any unanticipated project </w:t>
            </w:r>
            <w:r>
              <w:rPr>
                <w:i/>
                <w:iCs/>
                <w:sz w:val="18"/>
                <w:szCs w:val="18"/>
              </w:rPr>
              <w:t xml:space="preserve">policy alignment </w:t>
            </w:r>
            <w:r w:rsidRPr="006633CB">
              <w:rPr>
                <w:i/>
                <w:iCs/>
                <w:sz w:val="18"/>
                <w:szCs w:val="18"/>
              </w:rPr>
              <w:t>outcomes not captured in the Business Case</w:t>
            </w:r>
            <w:r>
              <w:rPr>
                <w:i/>
                <w:iCs/>
                <w:sz w:val="18"/>
                <w:szCs w:val="18"/>
              </w:rPr>
              <w:t>?</w:t>
            </w:r>
          </w:p>
        </w:tc>
        <w:tc>
          <w:tcPr>
            <w:tcW w:w="3969" w:type="dxa"/>
            <w:tcBorders>
              <w:top w:val="single" w:sz="4" w:space="0" w:color="EFEFF7"/>
              <w:left w:val="single" w:sz="4" w:space="0" w:color="EFEFF7"/>
              <w:bottom w:val="single" w:sz="4" w:space="0" w:color="EFEFF7"/>
              <w:right w:val="single" w:sz="4" w:space="0" w:color="EFEFF7"/>
            </w:tcBorders>
            <w:shd w:val="clear" w:color="auto" w:fill="FFFFFF"/>
          </w:tcPr>
          <w:p w14:paraId="3B7DB447"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68" w:type="dxa"/>
            <w:tcBorders>
              <w:top w:val="single" w:sz="4" w:space="0" w:color="EFEFF7"/>
              <w:left w:val="single" w:sz="4" w:space="0" w:color="EFEFF7"/>
              <w:bottom w:val="single" w:sz="4" w:space="0" w:color="EFEFF7"/>
              <w:right w:val="single" w:sz="4" w:space="0" w:color="EFEFF7"/>
            </w:tcBorders>
            <w:shd w:val="clear" w:color="auto" w:fill="FFFFFF"/>
          </w:tcPr>
          <w:p w14:paraId="6079E1C8" w14:textId="77777777" w:rsidR="00E13B67" w:rsidRPr="00746CA5" w:rsidRDefault="00E13B67" w:rsidP="00E13B67">
            <w:pPr>
              <w:spacing w:after="0" w:line="240" w:lineRule="auto"/>
              <w:rPr>
                <w:rFonts w:eastAsia="Times New Roman" w:cs="Times New Roman"/>
                <w:sz w:val="18"/>
                <w:szCs w:val="18"/>
              </w:rPr>
            </w:pPr>
          </w:p>
        </w:tc>
        <w:tc>
          <w:tcPr>
            <w:tcW w:w="2552" w:type="dxa"/>
            <w:tcBorders>
              <w:top w:val="single" w:sz="4" w:space="0" w:color="EFEFF7"/>
              <w:left w:val="single" w:sz="4" w:space="0" w:color="EFEFF7"/>
              <w:bottom w:val="single" w:sz="4" w:space="0" w:color="EFEFF7"/>
              <w:right w:val="single" w:sz="4" w:space="0" w:color="EFEFF7"/>
            </w:tcBorders>
            <w:shd w:val="clear" w:color="auto" w:fill="FFFFFF"/>
          </w:tcPr>
          <w:p w14:paraId="3ED79544"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3E5FD5A4" w14:textId="77777777" w:rsidTr="002B3C2C">
        <w:trPr>
          <w:trHeight w:val="1361"/>
        </w:trPr>
        <w:tc>
          <w:tcPr>
            <w:tcW w:w="0" w:type="auto"/>
            <w:vMerge w:val="restart"/>
            <w:tcBorders>
              <w:top w:val="single" w:sz="4" w:space="0" w:color="EFEFF7"/>
            </w:tcBorders>
            <w:shd w:val="clear" w:color="auto" w:fill="EFEFF7"/>
            <w:hideMark/>
          </w:tcPr>
          <w:p w14:paraId="07F3D42C" w14:textId="696F67DD"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Benefits</w:t>
            </w:r>
          </w:p>
        </w:tc>
        <w:tc>
          <w:tcPr>
            <w:tcW w:w="4190" w:type="dxa"/>
            <w:tcBorders>
              <w:top w:val="single" w:sz="4" w:space="0" w:color="EFEFF7"/>
            </w:tcBorders>
            <w:shd w:val="clear" w:color="auto" w:fill="EFEFF7"/>
            <w:hideMark/>
          </w:tcPr>
          <w:p w14:paraId="0EA68EEA" w14:textId="77777777" w:rsidR="00E13B67" w:rsidRPr="006633CB" w:rsidRDefault="00E13B67" w:rsidP="00E13B67">
            <w:pPr>
              <w:spacing w:after="60"/>
              <w:rPr>
                <w:sz w:val="18"/>
                <w:szCs w:val="18"/>
              </w:rPr>
            </w:pPr>
            <w:r w:rsidRPr="006633CB">
              <w:rPr>
                <w:sz w:val="18"/>
                <w:szCs w:val="18"/>
              </w:rPr>
              <w:t>Completeness</w:t>
            </w:r>
          </w:p>
          <w:p w14:paraId="301F60D8" w14:textId="26C5711D" w:rsidR="00E13B67" w:rsidRPr="00746CA5" w:rsidRDefault="00E13B67" w:rsidP="00E13B67">
            <w:pPr>
              <w:spacing w:afterLines="60" w:after="144"/>
              <w:rPr>
                <w:sz w:val="18"/>
                <w:szCs w:val="18"/>
              </w:rPr>
            </w:pPr>
            <w:r w:rsidRPr="006633CB">
              <w:rPr>
                <w:i/>
                <w:iCs/>
                <w:sz w:val="18"/>
                <w:szCs w:val="18"/>
              </w:rPr>
              <w:t xml:space="preserve">What information did the Business Case include regarding the expected project benefits? </w:t>
            </w:r>
          </w:p>
        </w:tc>
        <w:tc>
          <w:tcPr>
            <w:tcW w:w="3969" w:type="dxa"/>
            <w:tcBorders>
              <w:top w:val="single" w:sz="4" w:space="0" w:color="EFEFF7"/>
            </w:tcBorders>
            <w:shd w:val="clear" w:color="auto" w:fill="EFEFF7"/>
          </w:tcPr>
          <w:p w14:paraId="3ED31589"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68" w:type="dxa"/>
            <w:tcBorders>
              <w:top w:val="single" w:sz="4" w:space="0" w:color="EFEFF7"/>
            </w:tcBorders>
            <w:shd w:val="clear" w:color="auto" w:fill="EFEFF7"/>
          </w:tcPr>
          <w:p w14:paraId="42EE0528" w14:textId="77777777" w:rsidR="00E13B67" w:rsidRPr="00746CA5" w:rsidRDefault="00E13B67" w:rsidP="00E13B67">
            <w:pPr>
              <w:spacing w:after="0" w:line="240" w:lineRule="auto"/>
              <w:rPr>
                <w:rFonts w:eastAsia="Times New Roman" w:cs="Times New Roman"/>
                <w:sz w:val="18"/>
                <w:szCs w:val="18"/>
              </w:rPr>
            </w:pPr>
          </w:p>
        </w:tc>
        <w:tc>
          <w:tcPr>
            <w:tcW w:w="2552" w:type="dxa"/>
            <w:tcBorders>
              <w:top w:val="single" w:sz="4" w:space="0" w:color="EFEFF7"/>
            </w:tcBorders>
            <w:shd w:val="clear" w:color="auto" w:fill="EFEFF7"/>
          </w:tcPr>
          <w:p w14:paraId="4048A7F2"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63CCDDDC" w14:textId="77777777" w:rsidTr="002B3C2C">
        <w:trPr>
          <w:trHeight w:val="104"/>
        </w:trPr>
        <w:tc>
          <w:tcPr>
            <w:tcW w:w="0" w:type="auto"/>
            <w:vMerge/>
            <w:shd w:val="clear" w:color="auto" w:fill="EFEFF7"/>
            <w:vAlign w:val="center"/>
            <w:hideMark/>
          </w:tcPr>
          <w:p w14:paraId="7D93CF8A" w14:textId="77777777" w:rsidR="00E13B67" w:rsidRPr="00746CA5" w:rsidRDefault="00E13B67" w:rsidP="00E13B67">
            <w:pPr>
              <w:spacing w:after="0" w:line="240" w:lineRule="auto"/>
              <w:rPr>
                <w:rFonts w:eastAsia="Times New Roman" w:cs="Times New Roman"/>
                <w:b/>
                <w:bCs/>
                <w:sz w:val="18"/>
                <w:szCs w:val="18"/>
              </w:rPr>
            </w:pPr>
          </w:p>
        </w:tc>
        <w:tc>
          <w:tcPr>
            <w:tcW w:w="4190" w:type="dxa"/>
            <w:shd w:val="clear" w:color="auto" w:fill="EFEFF7"/>
            <w:hideMark/>
          </w:tcPr>
          <w:p w14:paraId="0EF37D56" w14:textId="77777777" w:rsidR="00E13B67" w:rsidRPr="006633CB" w:rsidRDefault="00E13B67" w:rsidP="00E13B67">
            <w:pPr>
              <w:spacing w:after="60"/>
              <w:rPr>
                <w:sz w:val="18"/>
                <w:szCs w:val="18"/>
              </w:rPr>
            </w:pPr>
            <w:r w:rsidRPr="006633CB">
              <w:rPr>
                <w:sz w:val="18"/>
                <w:szCs w:val="18"/>
              </w:rPr>
              <w:t>Outcomes Alignment</w:t>
            </w:r>
          </w:p>
          <w:p w14:paraId="2A8DCE9B" w14:textId="2E1C033E" w:rsidR="00E13B67" w:rsidRPr="00746CA5" w:rsidRDefault="00E13B67" w:rsidP="00E13B67">
            <w:pPr>
              <w:spacing w:afterLines="60" w:after="144"/>
              <w:rPr>
                <w:sz w:val="18"/>
                <w:szCs w:val="18"/>
              </w:rPr>
            </w:pPr>
            <w:r w:rsidRPr="006633CB">
              <w:rPr>
                <w:i/>
                <w:iCs/>
                <w:sz w:val="18"/>
                <w:szCs w:val="18"/>
              </w:rPr>
              <w:t xml:space="preserve">To what extent were the expected benefits (including social and environmental, stakeholder satisfaction) achieved? </w:t>
            </w:r>
          </w:p>
        </w:tc>
        <w:tc>
          <w:tcPr>
            <w:tcW w:w="3969" w:type="dxa"/>
            <w:shd w:val="clear" w:color="auto" w:fill="EFEFF7"/>
          </w:tcPr>
          <w:p w14:paraId="1D3BD253" w14:textId="77777777" w:rsidR="00E13B67" w:rsidRPr="00746CA5" w:rsidRDefault="00E13B67" w:rsidP="00E13B67">
            <w:pPr>
              <w:spacing w:after="120" w:line="240" w:lineRule="auto"/>
              <w:rPr>
                <w:rFonts w:eastAsia="Times New Roman" w:cs="Times New Roman"/>
                <w:sz w:val="18"/>
                <w:szCs w:val="18"/>
              </w:rPr>
            </w:pPr>
          </w:p>
        </w:tc>
        <w:tc>
          <w:tcPr>
            <w:tcW w:w="2268" w:type="dxa"/>
            <w:shd w:val="clear" w:color="auto" w:fill="EFEFF7"/>
          </w:tcPr>
          <w:p w14:paraId="1B006E9B" w14:textId="77777777" w:rsidR="00E13B67" w:rsidRPr="00746CA5" w:rsidRDefault="00E13B67" w:rsidP="00E13B67">
            <w:pPr>
              <w:spacing w:after="0" w:line="240" w:lineRule="auto"/>
              <w:rPr>
                <w:rFonts w:eastAsia="Times New Roman" w:cs="Times New Roman"/>
                <w:sz w:val="18"/>
                <w:szCs w:val="18"/>
              </w:rPr>
            </w:pPr>
          </w:p>
        </w:tc>
        <w:tc>
          <w:tcPr>
            <w:tcW w:w="2552" w:type="dxa"/>
            <w:shd w:val="clear" w:color="auto" w:fill="EFEFF7"/>
          </w:tcPr>
          <w:p w14:paraId="7A9FE97A"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2F4CBFDD" w14:textId="77777777" w:rsidTr="002B3C2C">
        <w:trPr>
          <w:trHeight w:val="1361"/>
        </w:trPr>
        <w:tc>
          <w:tcPr>
            <w:tcW w:w="0" w:type="auto"/>
            <w:vMerge/>
            <w:tcBorders>
              <w:bottom w:val="single" w:sz="4" w:space="0" w:color="EFEFF7"/>
            </w:tcBorders>
            <w:shd w:val="clear" w:color="auto" w:fill="EFEFF7"/>
            <w:vAlign w:val="center"/>
            <w:hideMark/>
          </w:tcPr>
          <w:p w14:paraId="45683A88" w14:textId="77777777" w:rsidR="00E13B67" w:rsidRPr="00746CA5" w:rsidRDefault="00E13B67" w:rsidP="00E13B67">
            <w:pPr>
              <w:spacing w:after="0" w:line="240" w:lineRule="auto"/>
              <w:rPr>
                <w:rFonts w:eastAsia="Times New Roman" w:cs="Times New Roman"/>
                <w:b/>
                <w:bCs/>
                <w:sz w:val="18"/>
                <w:szCs w:val="18"/>
              </w:rPr>
            </w:pPr>
          </w:p>
        </w:tc>
        <w:tc>
          <w:tcPr>
            <w:tcW w:w="4190" w:type="dxa"/>
            <w:tcBorders>
              <w:bottom w:val="single" w:sz="4" w:space="0" w:color="EFEFF7"/>
            </w:tcBorders>
            <w:shd w:val="clear" w:color="auto" w:fill="EFEFF7"/>
            <w:hideMark/>
          </w:tcPr>
          <w:p w14:paraId="4795539D" w14:textId="77777777" w:rsidR="00E13B67" w:rsidRPr="006633CB" w:rsidRDefault="00E13B67" w:rsidP="00E13B67">
            <w:pPr>
              <w:spacing w:after="60"/>
              <w:rPr>
                <w:sz w:val="18"/>
                <w:szCs w:val="18"/>
              </w:rPr>
            </w:pPr>
            <w:r w:rsidRPr="006633CB">
              <w:rPr>
                <w:sz w:val="18"/>
                <w:szCs w:val="18"/>
              </w:rPr>
              <w:t>Unplanned Outcomes</w:t>
            </w:r>
          </w:p>
          <w:p w14:paraId="4A9A45AD" w14:textId="772A6041" w:rsidR="00E13B67" w:rsidRPr="00746CA5" w:rsidRDefault="004A4623" w:rsidP="00E13B67">
            <w:pPr>
              <w:spacing w:afterLines="60" w:after="144"/>
              <w:rPr>
                <w:sz w:val="18"/>
                <w:szCs w:val="18"/>
              </w:rPr>
            </w:pPr>
            <w:r>
              <w:rPr>
                <w:i/>
                <w:iCs/>
                <w:sz w:val="18"/>
                <w:szCs w:val="18"/>
              </w:rPr>
              <w:t xml:space="preserve">Were any benefits realised post-completion that were not in the Business Case? </w:t>
            </w:r>
            <w:r w:rsidR="00E13B67" w:rsidRPr="006633CB">
              <w:rPr>
                <w:i/>
                <w:iCs/>
                <w:sz w:val="18"/>
                <w:szCs w:val="18"/>
              </w:rPr>
              <w:t xml:space="preserve"> </w:t>
            </w:r>
          </w:p>
        </w:tc>
        <w:tc>
          <w:tcPr>
            <w:tcW w:w="3969" w:type="dxa"/>
            <w:tcBorders>
              <w:bottom w:val="single" w:sz="4" w:space="0" w:color="EFEFF7"/>
            </w:tcBorders>
            <w:shd w:val="clear" w:color="auto" w:fill="EFEFF7"/>
          </w:tcPr>
          <w:p w14:paraId="1B6FE89F" w14:textId="77777777" w:rsidR="00E13B67" w:rsidRPr="00746CA5" w:rsidRDefault="00E13B67" w:rsidP="00E13B67">
            <w:pPr>
              <w:spacing w:after="0" w:line="240" w:lineRule="auto"/>
              <w:rPr>
                <w:rFonts w:eastAsia="Times New Roman" w:cs="Times New Roman"/>
                <w:sz w:val="18"/>
                <w:szCs w:val="18"/>
              </w:rPr>
            </w:pPr>
          </w:p>
        </w:tc>
        <w:tc>
          <w:tcPr>
            <w:tcW w:w="2268" w:type="dxa"/>
            <w:tcBorders>
              <w:bottom w:val="single" w:sz="4" w:space="0" w:color="EFEFF7"/>
            </w:tcBorders>
            <w:shd w:val="clear" w:color="auto" w:fill="EFEFF7"/>
          </w:tcPr>
          <w:p w14:paraId="2F3BEF62" w14:textId="77777777" w:rsidR="00E13B67" w:rsidRPr="00746CA5" w:rsidRDefault="00E13B67" w:rsidP="00E13B67">
            <w:pPr>
              <w:spacing w:after="0" w:line="240" w:lineRule="auto"/>
              <w:rPr>
                <w:rFonts w:eastAsia="Times New Roman" w:cs="Times New Roman"/>
                <w:sz w:val="18"/>
                <w:szCs w:val="18"/>
              </w:rPr>
            </w:pPr>
          </w:p>
        </w:tc>
        <w:tc>
          <w:tcPr>
            <w:tcW w:w="2552" w:type="dxa"/>
            <w:tcBorders>
              <w:bottom w:val="single" w:sz="4" w:space="0" w:color="EFEFF7"/>
            </w:tcBorders>
            <w:shd w:val="clear" w:color="auto" w:fill="EFEFF7"/>
          </w:tcPr>
          <w:p w14:paraId="295B515A" w14:textId="77777777" w:rsidR="00E13B67" w:rsidRPr="00746CA5" w:rsidRDefault="00E13B67" w:rsidP="00E13B67">
            <w:pPr>
              <w:spacing w:after="0" w:line="240" w:lineRule="auto"/>
              <w:rPr>
                <w:rFonts w:eastAsia="Times New Roman" w:cs="Times New Roman"/>
                <w:sz w:val="18"/>
                <w:szCs w:val="18"/>
              </w:rPr>
            </w:pPr>
          </w:p>
        </w:tc>
      </w:tr>
    </w:tbl>
    <w:p w14:paraId="768CB2A7" w14:textId="77777777" w:rsidR="00E13B67" w:rsidRDefault="00E13B67" w:rsidP="00B33800"/>
    <w:p w14:paraId="7DC755B4" w14:textId="1E9FD247" w:rsidR="00FA46CB" w:rsidRDefault="00FA46CB" w:rsidP="00746CA5">
      <w:pPr>
        <w:pStyle w:val="Heading30"/>
      </w:pPr>
      <w:r>
        <w:t>Outcomes</w:t>
      </w:r>
    </w:p>
    <w:p w14:paraId="1B00433D" w14:textId="238D3F13" w:rsidR="00A744AF" w:rsidRDefault="00A744AF" w:rsidP="00A744AF">
      <w:pPr>
        <w:pStyle w:val="Caption"/>
        <w:keepNext/>
      </w:pPr>
      <w:r>
        <w:t xml:space="preserve">Table </w:t>
      </w:r>
      <w:fldSimple w:instr=" SEQ Table \* ARABIC ">
        <w:r w:rsidR="003E55C2">
          <w:rPr>
            <w:noProof/>
          </w:rPr>
          <w:t>5</w:t>
        </w:r>
      </w:fldSimple>
      <w:r w:rsidR="00032C20">
        <w:t>:</w:t>
      </w:r>
      <w:r>
        <w:t xml:space="preserve"> Outcomes </w:t>
      </w:r>
      <w:r w:rsidR="00032C20">
        <w:t>evaluation</w:t>
      </w:r>
    </w:p>
    <w:tbl>
      <w:tblPr>
        <w:tblW w:w="140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tblCellMar>
        <w:tblLook w:val="04A0" w:firstRow="1" w:lastRow="0" w:firstColumn="1" w:lastColumn="0" w:noHBand="0" w:noVBand="1"/>
      </w:tblPr>
      <w:tblGrid>
        <w:gridCol w:w="1228"/>
        <w:gridCol w:w="4012"/>
        <w:gridCol w:w="4019"/>
        <w:gridCol w:w="2248"/>
        <w:gridCol w:w="2522"/>
      </w:tblGrid>
      <w:tr w:rsidR="00746CA5" w:rsidRPr="00746CA5" w14:paraId="06589446" w14:textId="77777777" w:rsidTr="005175D2">
        <w:trPr>
          <w:trHeight w:val="210"/>
        </w:trPr>
        <w:tc>
          <w:tcPr>
            <w:tcW w:w="0" w:type="auto"/>
            <w:shd w:val="clear" w:color="auto" w:fill="482D8C" w:themeFill="text1"/>
            <w:vAlign w:val="center"/>
            <w:hideMark/>
          </w:tcPr>
          <w:p w14:paraId="632FD45F" w14:textId="77777777" w:rsidR="00746CA5" w:rsidRPr="00746CA5" w:rsidRDefault="00746CA5">
            <w:pPr>
              <w:spacing w:after="0" w:line="240" w:lineRule="auto"/>
              <w:rPr>
                <w:rFonts w:eastAsia="Times New Roman" w:cs="Times New Roman"/>
                <w:b/>
                <w:bCs/>
                <w:color w:val="FFFFFF"/>
                <w:sz w:val="18"/>
                <w:szCs w:val="18"/>
              </w:rPr>
            </w:pPr>
            <w:bookmarkStart w:id="53" w:name="_Hlk51772455"/>
            <w:r w:rsidRPr="00746CA5">
              <w:rPr>
                <w:rFonts w:eastAsia="Times New Roman" w:cs="Times New Roman"/>
                <w:b/>
                <w:bCs/>
                <w:color w:val="FFFFFF"/>
                <w:sz w:val="18"/>
                <w:szCs w:val="18"/>
              </w:rPr>
              <w:t>Evaluation Area</w:t>
            </w:r>
          </w:p>
        </w:tc>
        <w:tc>
          <w:tcPr>
            <w:tcW w:w="4012" w:type="dxa"/>
            <w:shd w:val="clear" w:color="auto" w:fill="482D8C" w:themeFill="text1"/>
            <w:vAlign w:val="center"/>
            <w:hideMark/>
          </w:tcPr>
          <w:p w14:paraId="595D114B" w14:textId="77777777" w:rsidR="00746CA5" w:rsidRPr="00746CA5" w:rsidRDefault="00746CA5">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Question</w:t>
            </w:r>
          </w:p>
        </w:tc>
        <w:tc>
          <w:tcPr>
            <w:tcW w:w="4019" w:type="dxa"/>
            <w:shd w:val="clear" w:color="auto" w:fill="482D8C" w:themeFill="text1"/>
            <w:vAlign w:val="center"/>
            <w:hideMark/>
          </w:tcPr>
          <w:p w14:paraId="626D3FBD" w14:textId="77777777" w:rsidR="00746CA5" w:rsidRPr="00746CA5" w:rsidRDefault="00746CA5">
            <w:pPr>
              <w:spacing w:after="0" w:line="240" w:lineRule="auto"/>
              <w:ind w:firstLineChars="100" w:firstLine="181"/>
              <w:rPr>
                <w:rFonts w:eastAsia="Times New Roman" w:cs="Times New Roman"/>
                <w:b/>
                <w:bCs/>
                <w:color w:val="FFFFFF"/>
                <w:sz w:val="18"/>
                <w:szCs w:val="18"/>
              </w:rPr>
            </w:pPr>
            <w:r w:rsidRPr="00746CA5">
              <w:rPr>
                <w:rFonts w:eastAsia="Times New Roman" w:cs="Times New Roman"/>
                <w:b/>
                <w:bCs/>
                <w:color w:val="FFFFFF"/>
                <w:sz w:val="18"/>
                <w:szCs w:val="18"/>
              </w:rPr>
              <w:t>Evaluation Response</w:t>
            </w:r>
          </w:p>
        </w:tc>
        <w:tc>
          <w:tcPr>
            <w:tcW w:w="2248" w:type="dxa"/>
            <w:shd w:val="clear" w:color="auto" w:fill="482D8C" w:themeFill="text1"/>
            <w:vAlign w:val="center"/>
            <w:hideMark/>
          </w:tcPr>
          <w:p w14:paraId="1433192B" w14:textId="77777777" w:rsidR="00746CA5" w:rsidRPr="00746CA5" w:rsidRDefault="00746CA5">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Documentation Reviewed</w:t>
            </w:r>
          </w:p>
        </w:tc>
        <w:tc>
          <w:tcPr>
            <w:tcW w:w="2522" w:type="dxa"/>
            <w:shd w:val="clear" w:color="auto" w:fill="482D8C" w:themeFill="text1"/>
            <w:vAlign w:val="center"/>
            <w:hideMark/>
          </w:tcPr>
          <w:p w14:paraId="0759427E" w14:textId="77777777" w:rsidR="00746CA5" w:rsidRPr="00746CA5" w:rsidRDefault="00746CA5">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Summary of Observations and Key Findings</w:t>
            </w:r>
          </w:p>
        </w:tc>
      </w:tr>
      <w:tr w:rsidR="004A4623" w:rsidRPr="00746CA5" w14:paraId="38F327A0" w14:textId="77777777" w:rsidTr="005175D2">
        <w:trPr>
          <w:trHeight w:val="1361"/>
        </w:trPr>
        <w:tc>
          <w:tcPr>
            <w:tcW w:w="0" w:type="auto"/>
            <w:vMerge w:val="restart"/>
            <w:shd w:val="clear" w:color="auto" w:fill="EFEFF7"/>
          </w:tcPr>
          <w:p w14:paraId="6DF10E2A" w14:textId="305DB917" w:rsidR="004A4623" w:rsidRPr="00746CA5" w:rsidRDefault="004A4623" w:rsidP="004A4623">
            <w:pPr>
              <w:spacing w:after="0" w:line="240" w:lineRule="auto"/>
              <w:rPr>
                <w:rFonts w:eastAsia="Times New Roman" w:cs="Times New Roman"/>
                <w:b/>
                <w:bCs/>
                <w:sz w:val="18"/>
                <w:szCs w:val="18"/>
              </w:rPr>
            </w:pPr>
            <w:r w:rsidRPr="00746CA5">
              <w:rPr>
                <w:rFonts w:eastAsia="Times New Roman" w:cs="Times New Roman"/>
                <w:b/>
                <w:bCs/>
                <w:sz w:val="18"/>
                <w:szCs w:val="18"/>
              </w:rPr>
              <w:t>Cost</w:t>
            </w:r>
          </w:p>
        </w:tc>
        <w:tc>
          <w:tcPr>
            <w:tcW w:w="4012" w:type="dxa"/>
            <w:shd w:val="clear" w:color="auto" w:fill="EFEFF7"/>
          </w:tcPr>
          <w:p w14:paraId="53B9565F" w14:textId="16926E9D" w:rsidR="004A4623" w:rsidRPr="00746CA5" w:rsidRDefault="004A4623" w:rsidP="004A4623">
            <w:pPr>
              <w:spacing w:afterLines="60" w:after="144"/>
              <w:rPr>
                <w:sz w:val="18"/>
                <w:szCs w:val="18"/>
              </w:rPr>
            </w:pPr>
            <w:r w:rsidRPr="00746CA5">
              <w:rPr>
                <w:rFonts w:eastAsia="Times New Roman" w:cs="Times New Roman"/>
                <w:sz w:val="18"/>
                <w:szCs w:val="18"/>
              </w:rPr>
              <w:t xml:space="preserve">Completeness: </w:t>
            </w:r>
            <w:r w:rsidRPr="00746CA5">
              <w:rPr>
                <w:rFonts w:eastAsia="Times New Roman" w:cs="Times New Roman"/>
                <w:sz w:val="18"/>
                <w:szCs w:val="18"/>
              </w:rPr>
              <w:br/>
            </w:r>
            <w:r w:rsidRPr="00746CA5">
              <w:rPr>
                <w:rFonts w:eastAsia="Times New Roman" w:cs="Times New Roman"/>
                <w:i/>
                <w:iCs/>
                <w:sz w:val="18"/>
                <w:szCs w:val="18"/>
              </w:rPr>
              <w:t xml:space="preserve">What information did the </w:t>
            </w:r>
            <w:r>
              <w:rPr>
                <w:rFonts w:eastAsia="Times New Roman" w:cs="Times New Roman"/>
                <w:i/>
                <w:iCs/>
                <w:sz w:val="18"/>
                <w:szCs w:val="18"/>
              </w:rPr>
              <w:t>B</w:t>
            </w:r>
            <w:r w:rsidRPr="00746CA5">
              <w:rPr>
                <w:rFonts w:eastAsia="Times New Roman" w:cs="Times New Roman"/>
                <w:i/>
                <w:iCs/>
                <w:sz w:val="18"/>
                <w:szCs w:val="18"/>
              </w:rPr>
              <w:t xml:space="preserve">usiness </w:t>
            </w:r>
            <w:r>
              <w:rPr>
                <w:rFonts w:eastAsia="Times New Roman" w:cs="Times New Roman"/>
                <w:i/>
                <w:iCs/>
                <w:sz w:val="18"/>
                <w:szCs w:val="18"/>
              </w:rPr>
              <w:t>C</w:t>
            </w:r>
            <w:r w:rsidRPr="00746CA5">
              <w:rPr>
                <w:rFonts w:eastAsia="Times New Roman" w:cs="Times New Roman"/>
                <w:i/>
                <w:iCs/>
                <w:sz w:val="18"/>
                <w:szCs w:val="18"/>
              </w:rPr>
              <w:t>ase include related to cost and funding?</w:t>
            </w:r>
          </w:p>
        </w:tc>
        <w:tc>
          <w:tcPr>
            <w:tcW w:w="4019" w:type="dxa"/>
            <w:shd w:val="clear" w:color="auto" w:fill="EFEFF7"/>
          </w:tcPr>
          <w:p w14:paraId="083350C2" w14:textId="77777777" w:rsidR="004A4623" w:rsidRPr="00746CA5" w:rsidRDefault="004A4623" w:rsidP="004A4623">
            <w:pPr>
              <w:spacing w:after="0" w:line="240" w:lineRule="auto"/>
              <w:rPr>
                <w:rFonts w:eastAsia="Times New Roman" w:cs="Times New Roman"/>
                <w:sz w:val="18"/>
                <w:szCs w:val="18"/>
              </w:rPr>
            </w:pPr>
          </w:p>
        </w:tc>
        <w:tc>
          <w:tcPr>
            <w:tcW w:w="2248" w:type="dxa"/>
            <w:shd w:val="clear" w:color="auto" w:fill="EFEFF7"/>
          </w:tcPr>
          <w:p w14:paraId="33ADD893" w14:textId="77777777" w:rsidR="004A4623" w:rsidRPr="00746CA5" w:rsidRDefault="004A4623" w:rsidP="004A4623">
            <w:pPr>
              <w:spacing w:after="0" w:line="240" w:lineRule="auto"/>
              <w:rPr>
                <w:rFonts w:eastAsia="Times New Roman" w:cs="Times New Roman"/>
                <w:sz w:val="18"/>
                <w:szCs w:val="18"/>
              </w:rPr>
            </w:pPr>
          </w:p>
        </w:tc>
        <w:tc>
          <w:tcPr>
            <w:tcW w:w="2522" w:type="dxa"/>
            <w:shd w:val="clear" w:color="auto" w:fill="EFEFF7"/>
          </w:tcPr>
          <w:p w14:paraId="2F5A5ECA" w14:textId="77777777" w:rsidR="004A4623" w:rsidRPr="00746CA5" w:rsidRDefault="004A4623" w:rsidP="004A4623">
            <w:pPr>
              <w:spacing w:after="0" w:line="240" w:lineRule="auto"/>
              <w:rPr>
                <w:rFonts w:eastAsia="Times New Roman" w:cs="Times New Roman"/>
                <w:b/>
                <w:bCs/>
                <w:sz w:val="18"/>
                <w:szCs w:val="18"/>
              </w:rPr>
            </w:pPr>
          </w:p>
        </w:tc>
      </w:tr>
      <w:tr w:rsidR="004A4623" w:rsidRPr="00746CA5" w14:paraId="7079F120" w14:textId="77777777" w:rsidTr="00DD0570">
        <w:trPr>
          <w:trHeight w:val="1361"/>
        </w:trPr>
        <w:tc>
          <w:tcPr>
            <w:tcW w:w="0" w:type="auto"/>
            <w:vMerge/>
            <w:shd w:val="clear" w:color="auto" w:fill="EFEFF7"/>
            <w:vAlign w:val="center"/>
          </w:tcPr>
          <w:p w14:paraId="36367ADE" w14:textId="77777777" w:rsidR="004A4623" w:rsidRPr="00746CA5" w:rsidRDefault="004A4623" w:rsidP="004A4623">
            <w:pPr>
              <w:spacing w:after="0" w:line="240" w:lineRule="auto"/>
              <w:rPr>
                <w:rFonts w:eastAsia="Times New Roman" w:cs="Times New Roman"/>
                <w:b/>
                <w:bCs/>
                <w:sz w:val="18"/>
                <w:szCs w:val="18"/>
              </w:rPr>
            </w:pPr>
          </w:p>
        </w:tc>
        <w:tc>
          <w:tcPr>
            <w:tcW w:w="4012" w:type="dxa"/>
            <w:shd w:val="clear" w:color="auto" w:fill="EFEFF7"/>
          </w:tcPr>
          <w:p w14:paraId="631463F9" w14:textId="0AAA4CEA" w:rsidR="004A4623" w:rsidRPr="00746CA5" w:rsidRDefault="004A4623" w:rsidP="004A4623">
            <w:pPr>
              <w:spacing w:afterLines="60" w:after="144"/>
              <w:rPr>
                <w:sz w:val="18"/>
                <w:szCs w:val="18"/>
              </w:rPr>
            </w:pPr>
            <w:r w:rsidRPr="00746CA5">
              <w:rPr>
                <w:rFonts w:eastAsia="Times New Roman" w:cs="Times New Roman"/>
                <w:sz w:val="18"/>
                <w:szCs w:val="18"/>
              </w:rPr>
              <w:t>Outcomes Alignment:</w:t>
            </w:r>
            <w:r w:rsidRPr="00746CA5">
              <w:rPr>
                <w:rFonts w:eastAsia="Times New Roman" w:cs="Times New Roman"/>
                <w:sz w:val="18"/>
                <w:szCs w:val="18"/>
              </w:rPr>
              <w:br/>
            </w:r>
            <w:r w:rsidRPr="00746CA5">
              <w:rPr>
                <w:rFonts w:eastAsia="Times New Roman" w:cs="Times New Roman"/>
                <w:i/>
                <w:iCs/>
                <w:sz w:val="18"/>
                <w:szCs w:val="18"/>
              </w:rPr>
              <w:t xml:space="preserve">How did the final expended amounts compare to the cost estimates in the </w:t>
            </w:r>
            <w:r>
              <w:rPr>
                <w:rFonts w:eastAsia="Times New Roman" w:cs="Times New Roman"/>
                <w:i/>
                <w:iCs/>
                <w:sz w:val="18"/>
                <w:szCs w:val="18"/>
              </w:rPr>
              <w:t>B</w:t>
            </w:r>
            <w:r w:rsidRPr="00746CA5">
              <w:rPr>
                <w:rFonts w:eastAsia="Times New Roman" w:cs="Times New Roman"/>
                <w:i/>
                <w:iCs/>
                <w:sz w:val="18"/>
                <w:szCs w:val="18"/>
              </w:rPr>
              <w:t xml:space="preserve">usiness </w:t>
            </w:r>
            <w:r>
              <w:rPr>
                <w:rFonts w:eastAsia="Times New Roman" w:cs="Times New Roman"/>
                <w:i/>
                <w:iCs/>
                <w:sz w:val="18"/>
                <w:szCs w:val="18"/>
              </w:rPr>
              <w:t>C</w:t>
            </w:r>
            <w:r w:rsidRPr="00746CA5">
              <w:rPr>
                <w:rFonts w:eastAsia="Times New Roman" w:cs="Times New Roman"/>
                <w:i/>
                <w:iCs/>
                <w:sz w:val="18"/>
                <w:szCs w:val="18"/>
              </w:rPr>
              <w:t>ase?</w:t>
            </w:r>
          </w:p>
        </w:tc>
        <w:tc>
          <w:tcPr>
            <w:tcW w:w="4019" w:type="dxa"/>
            <w:shd w:val="clear" w:color="auto" w:fill="EFEFF7"/>
          </w:tcPr>
          <w:p w14:paraId="204C32AF" w14:textId="77777777" w:rsidR="004A4623" w:rsidRPr="00746CA5" w:rsidRDefault="004A4623" w:rsidP="004A4623">
            <w:pPr>
              <w:spacing w:after="0" w:line="240" w:lineRule="auto"/>
              <w:rPr>
                <w:rFonts w:eastAsia="Times New Roman" w:cs="Times New Roman"/>
                <w:sz w:val="18"/>
                <w:szCs w:val="18"/>
              </w:rPr>
            </w:pPr>
          </w:p>
        </w:tc>
        <w:tc>
          <w:tcPr>
            <w:tcW w:w="2248" w:type="dxa"/>
            <w:shd w:val="clear" w:color="auto" w:fill="EFEFF7"/>
          </w:tcPr>
          <w:p w14:paraId="26411448" w14:textId="77777777" w:rsidR="004A4623" w:rsidRPr="00746CA5" w:rsidRDefault="004A4623" w:rsidP="004A4623">
            <w:pPr>
              <w:spacing w:after="0" w:line="240" w:lineRule="auto"/>
              <w:rPr>
                <w:rFonts w:eastAsia="Times New Roman" w:cs="Times New Roman"/>
                <w:sz w:val="18"/>
                <w:szCs w:val="18"/>
              </w:rPr>
            </w:pPr>
          </w:p>
        </w:tc>
        <w:tc>
          <w:tcPr>
            <w:tcW w:w="2522" w:type="dxa"/>
            <w:shd w:val="clear" w:color="auto" w:fill="EFEFF7"/>
          </w:tcPr>
          <w:p w14:paraId="29B3C42E" w14:textId="77777777" w:rsidR="004A4623" w:rsidRPr="00746CA5" w:rsidRDefault="004A4623" w:rsidP="004A4623">
            <w:pPr>
              <w:spacing w:after="0" w:line="240" w:lineRule="auto"/>
              <w:rPr>
                <w:rFonts w:eastAsia="Times New Roman" w:cs="Times New Roman"/>
                <w:b/>
                <w:bCs/>
                <w:sz w:val="18"/>
                <w:szCs w:val="18"/>
              </w:rPr>
            </w:pPr>
          </w:p>
        </w:tc>
      </w:tr>
      <w:tr w:rsidR="004A4623" w:rsidRPr="00746CA5" w14:paraId="7735F72E" w14:textId="77777777" w:rsidTr="00DD0570">
        <w:trPr>
          <w:trHeight w:val="1361"/>
        </w:trPr>
        <w:tc>
          <w:tcPr>
            <w:tcW w:w="0" w:type="auto"/>
            <w:vMerge/>
            <w:shd w:val="clear" w:color="auto" w:fill="EFEFF7"/>
            <w:vAlign w:val="center"/>
          </w:tcPr>
          <w:p w14:paraId="0025DC74" w14:textId="77777777" w:rsidR="004A4623" w:rsidRPr="00746CA5" w:rsidRDefault="004A4623" w:rsidP="004A4623">
            <w:pPr>
              <w:spacing w:after="0" w:line="240" w:lineRule="auto"/>
              <w:rPr>
                <w:rFonts w:eastAsia="Times New Roman" w:cs="Times New Roman"/>
                <w:b/>
                <w:bCs/>
                <w:sz w:val="18"/>
                <w:szCs w:val="18"/>
              </w:rPr>
            </w:pPr>
          </w:p>
        </w:tc>
        <w:tc>
          <w:tcPr>
            <w:tcW w:w="4012" w:type="dxa"/>
            <w:shd w:val="clear" w:color="auto" w:fill="EFEFF7"/>
          </w:tcPr>
          <w:p w14:paraId="47870357" w14:textId="4F2C369C" w:rsidR="004A4623" w:rsidRPr="00746CA5" w:rsidRDefault="004A4623" w:rsidP="004A4623">
            <w:pPr>
              <w:spacing w:afterLines="60" w:after="144"/>
              <w:rPr>
                <w:sz w:val="18"/>
                <w:szCs w:val="18"/>
              </w:rPr>
            </w:pPr>
            <w:r w:rsidRPr="00746CA5">
              <w:rPr>
                <w:rFonts w:eastAsia="Times New Roman" w:cs="Times New Roman"/>
                <w:sz w:val="18"/>
                <w:szCs w:val="18"/>
              </w:rPr>
              <w:t xml:space="preserve">Unplanned Outcomes: </w:t>
            </w:r>
            <w:r w:rsidRPr="00746CA5">
              <w:rPr>
                <w:rFonts w:eastAsia="Times New Roman" w:cs="Times New Roman"/>
                <w:sz w:val="18"/>
                <w:szCs w:val="18"/>
              </w:rPr>
              <w:br/>
            </w:r>
            <w:r w:rsidR="00231085">
              <w:rPr>
                <w:i/>
                <w:iCs/>
                <w:sz w:val="18"/>
                <w:szCs w:val="18"/>
              </w:rPr>
              <w:t xml:space="preserve">Was </w:t>
            </w:r>
            <w:r w:rsidR="00231085" w:rsidRPr="006633CB">
              <w:rPr>
                <w:i/>
                <w:iCs/>
                <w:sz w:val="18"/>
                <w:szCs w:val="18"/>
              </w:rPr>
              <w:t xml:space="preserve">any additional funding required beyond the amount </w:t>
            </w:r>
            <w:r w:rsidR="00231085">
              <w:rPr>
                <w:i/>
                <w:iCs/>
                <w:sz w:val="18"/>
                <w:szCs w:val="18"/>
              </w:rPr>
              <w:t>sought</w:t>
            </w:r>
            <w:r w:rsidR="00231085" w:rsidRPr="006633CB">
              <w:rPr>
                <w:i/>
                <w:iCs/>
                <w:sz w:val="18"/>
                <w:szCs w:val="18"/>
              </w:rPr>
              <w:t xml:space="preserve"> by the Business Case </w:t>
            </w:r>
            <w:r w:rsidR="00231085">
              <w:rPr>
                <w:i/>
                <w:iCs/>
                <w:sz w:val="18"/>
                <w:szCs w:val="18"/>
              </w:rPr>
              <w:t xml:space="preserve">and approved </w:t>
            </w:r>
            <w:r w:rsidR="00231085" w:rsidRPr="006633CB">
              <w:rPr>
                <w:i/>
                <w:iCs/>
                <w:sz w:val="18"/>
                <w:szCs w:val="18"/>
              </w:rPr>
              <w:t>or</w:t>
            </w:r>
            <w:r w:rsidR="00231085">
              <w:rPr>
                <w:i/>
                <w:iCs/>
                <w:sz w:val="18"/>
                <w:szCs w:val="18"/>
              </w:rPr>
              <w:t>,</w:t>
            </w:r>
            <w:r w:rsidR="00231085" w:rsidRPr="006633CB">
              <w:rPr>
                <w:i/>
                <w:iCs/>
                <w:sz w:val="18"/>
                <w:szCs w:val="18"/>
              </w:rPr>
              <w:t xml:space="preserve"> conversely</w:t>
            </w:r>
            <w:r w:rsidR="00231085">
              <w:rPr>
                <w:i/>
                <w:iCs/>
                <w:sz w:val="18"/>
                <w:szCs w:val="18"/>
              </w:rPr>
              <w:t>,</w:t>
            </w:r>
            <w:r w:rsidR="00231085" w:rsidRPr="006633CB">
              <w:rPr>
                <w:i/>
                <w:iCs/>
                <w:sz w:val="18"/>
                <w:szCs w:val="18"/>
              </w:rPr>
              <w:t xml:space="preserve"> </w:t>
            </w:r>
            <w:r w:rsidR="00231085">
              <w:rPr>
                <w:i/>
                <w:iCs/>
                <w:sz w:val="18"/>
                <w:szCs w:val="18"/>
              </w:rPr>
              <w:t xml:space="preserve">were </w:t>
            </w:r>
            <w:r w:rsidR="00231085" w:rsidRPr="006633CB">
              <w:rPr>
                <w:i/>
                <w:iCs/>
                <w:sz w:val="18"/>
                <w:szCs w:val="18"/>
              </w:rPr>
              <w:t>any budget appropriations returned</w:t>
            </w:r>
            <w:r w:rsidR="00231085">
              <w:rPr>
                <w:i/>
                <w:iCs/>
                <w:sz w:val="18"/>
                <w:szCs w:val="18"/>
              </w:rPr>
              <w:t>?</w:t>
            </w:r>
          </w:p>
        </w:tc>
        <w:tc>
          <w:tcPr>
            <w:tcW w:w="4019" w:type="dxa"/>
            <w:shd w:val="clear" w:color="auto" w:fill="EFEFF7"/>
          </w:tcPr>
          <w:p w14:paraId="2197F919" w14:textId="77777777" w:rsidR="004A4623" w:rsidRPr="00746CA5" w:rsidRDefault="004A4623" w:rsidP="004A4623">
            <w:pPr>
              <w:spacing w:after="0" w:line="240" w:lineRule="auto"/>
              <w:rPr>
                <w:rFonts w:eastAsia="Times New Roman" w:cs="Times New Roman"/>
                <w:sz w:val="18"/>
                <w:szCs w:val="18"/>
              </w:rPr>
            </w:pPr>
          </w:p>
        </w:tc>
        <w:tc>
          <w:tcPr>
            <w:tcW w:w="2248" w:type="dxa"/>
            <w:shd w:val="clear" w:color="auto" w:fill="EFEFF7"/>
          </w:tcPr>
          <w:p w14:paraId="5E3C09CC" w14:textId="77777777" w:rsidR="004A4623" w:rsidRPr="00746CA5" w:rsidRDefault="004A4623" w:rsidP="004A4623">
            <w:pPr>
              <w:spacing w:after="0" w:line="240" w:lineRule="auto"/>
              <w:rPr>
                <w:rFonts w:eastAsia="Times New Roman" w:cs="Times New Roman"/>
                <w:sz w:val="18"/>
                <w:szCs w:val="18"/>
              </w:rPr>
            </w:pPr>
          </w:p>
        </w:tc>
        <w:tc>
          <w:tcPr>
            <w:tcW w:w="2522" w:type="dxa"/>
            <w:shd w:val="clear" w:color="auto" w:fill="EFEFF7"/>
          </w:tcPr>
          <w:p w14:paraId="4050CF85" w14:textId="77777777" w:rsidR="004A4623" w:rsidRPr="00746CA5" w:rsidRDefault="004A4623" w:rsidP="004A4623">
            <w:pPr>
              <w:spacing w:after="0" w:line="240" w:lineRule="auto"/>
              <w:rPr>
                <w:rFonts w:eastAsia="Times New Roman" w:cs="Times New Roman"/>
                <w:b/>
                <w:bCs/>
                <w:sz w:val="18"/>
                <w:szCs w:val="18"/>
              </w:rPr>
            </w:pPr>
          </w:p>
        </w:tc>
      </w:tr>
      <w:tr w:rsidR="004A4623" w:rsidRPr="00746CA5" w14:paraId="36E61A55" w14:textId="77777777" w:rsidTr="005175D2">
        <w:trPr>
          <w:trHeight w:val="1304"/>
        </w:trPr>
        <w:tc>
          <w:tcPr>
            <w:tcW w:w="0" w:type="auto"/>
            <w:vMerge w:val="restart"/>
            <w:tcBorders>
              <w:top w:val="single" w:sz="4" w:space="0" w:color="EFEFF7"/>
              <w:left w:val="single" w:sz="4" w:space="0" w:color="EFEFF7"/>
              <w:bottom w:val="single" w:sz="4" w:space="0" w:color="EFEFF7"/>
              <w:right w:val="single" w:sz="4" w:space="0" w:color="EFEFF7"/>
            </w:tcBorders>
            <w:shd w:val="clear" w:color="auto" w:fill="FFFFFF"/>
          </w:tcPr>
          <w:p w14:paraId="1EA39D83" w14:textId="2FBB9041" w:rsidR="004A4623" w:rsidRPr="00746CA5" w:rsidRDefault="004A4623" w:rsidP="004A4623">
            <w:pPr>
              <w:spacing w:after="0" w:line="240" w:lineRule="auto"/>
              <w:rPr>
                <w:rFonts w:eastAsia="Times New Roman" w:cs="Times New Roman"/>
                <w:b/>
                <w:bCs/>
                <w:sz w:val="18"/>
                <w:szCs w:val="18"/>
              </w:rPr>
            </w:pPr>
            <w:r w:rsidRPr="00746CA5">
              <w:rPr>
                <w:rFonts w:eastAsia="Times New Roman" w:cs="Times New Roman"/>
                <w:b/>
                <w:bCs/>
                <w:sz w:val="18"/>
                <w:szCs w:val="18"/>
              </w:rPr>
              <w:t>Scope</w:t>
            </w:r>
          </w:p>
        </w:tc>
        <w:tc>
          <w:tcPr>
            <w:tcW w:w="4012" w:type="dxa"/>
            <w:tcBorders>
              <w:top w:val="single" w:sz="4" w:space="0" w:color="EFEFF7"/>
              <w:left w:val="single" w:sz="4" w:space="0" w:color="EFEFF7"/>
              <w:bottom w:val="single" w:sz="4" w:space="0" w:color="EFEFF7"/>
              <w:right w:val="single" w:sz="4" w:space="0" w:color="EFEFF7"/>
            </w:tcBorders>
            <w:shd w:val="clear" w:color="auto" w:fill="FFFFFF"/>
          </w:tcPr>
          <w:p w14:paraId="4215BDF5" w14:textId="6F9BDBC6" w:rsidR="004A4623" w:rsidRPr="00746CA5" w:rsidRDefault="004A4623" w:rsidP="004A4623">
            <w:pPr>
              <w:spacing w:afterLines="60" w:after="144"/>
              <w:rPr>
                <w:rFonts w:cs="Calibri"/>
                <w:sz w:val="18"/>
                <w:szCs w:val="18"/>
              </w:rPr>
            </w:pPr>
            <w:r w:rsidRPr="00746CA5">
              <w:rPr>
                <w:sz w:val="18"/>
                <w:szCs w:val="18"/>
              </w:rPr>
              <w:t xml:space="preserve">Completeness: </w:t>
            </w:r>
            <w:r w:rsidRPr="00746CA5">
              <w:rPr>
                <w:sz w:val="18"/>
                <w:szCs w:val="18"/>
              </w:rPr>
              <w:br/>
            </w:r>
            <w:r w:rsidRPr="00746CA5">
              <w:rPr>
                <w:i/>
                <w:iCs/>
                <w:sz w:val="18"/>
                <w:szCs w:val="18"/>
              </w:rPr>
              <w:t xml:space="preserve">What scope requirements were included in the </w:t>
            </w:r>
            <w:r>
              <w:rPr>
                <w:i/>
                <w:iCs/>
                <w:sz w:val="18"/>
                <w:szCs w:val="18"/>
              </w:rPr>
              <w:t>B</w:t>
            </w:r>
            <w:r w:rsidRPr="00746CA5">
              <w:rPr>
                <w:i/>
                <w:iCs/>
                <w:sz w:val="18"/>
                <w:szCs w:val="18"/>
              </w:rPr>
              <w:t xml:space="preserve">usiness </w:t>
            </w:r>
            <w:r>
              <w:rPr>
                <w:i/>
                <w:iCs/>
                <w:sz w:val="18"/>
                <w:szCs w:val="18"/>
              </w:rPr>
              <w:t>C</w:t>
            </w:r>
            <w:r w:rsidRPr="00746CA5">
              <w:rPr>
                <w:i/>
                <w:iCs/>
                <w:sz w:val="18"/>
                <w:szCs w:val="18"/>
              </w:rPr>
              <w:t>ase</w:t>
            </w:r>
            <w:r>
              <w:rPr>
                <w:i/>
                <w:iCs/>
                <w:sz w:val="18"/>
                <w:szCs w:val="18"/>
              </w:rPr>
              <w:t>, Functional Design Brief and related project documents</w:t>
            </w:r>
            <w:r w:rsidRPr="00746CA5">
              <w:rPr>
                <w:i/>
                <w:iCs/>
                <w:sz w:val="18"/>
                <w:szCs w:val="18"/>
              </w:rPr>
              <w:t>?</w:t>
            </w:r>
          </w:p>
        </w:tc>
        <w:tc>
          <w:tcPr>
            <w:tcW w:w="4019" w:type="dxa"/>
            <w:tcBorders>
              <w:top w:val="single" w:sz="4" w:space="0" w:color="EFEFF7"/>
              <w:left w:val="single" w:sz="4" w:space="0" w:color="EFEFF7"/>
              <w:bottom w:val="single" w:sz="4" w:space="0" w:color="EFEFF7"/>
              <w:right w:val="single" w:sz="4" w:space="0" w:color="EFEFF7"/>
            </w:tcBorders>
            <w:shd w:val="clear" w:color="auto" w:fill="FFFFFF"/>
          </w:tcPr>
          <w:p w14:paraId="5725272F" w14:textId="77777777" w:rsidR="004A4623" w:rsidRPr="00746CA5" w:rsidRDefault="004A4623" w:rsidP="004A4623">
            <w:pPr>
              <w:spacing w:after="0" w:line="240" w:lineRule="auto"/>
              <w:ind w:firstLineChars="100" w:firstLine="180"/>
              <w:rPr>
                <w:rFonts w:eastAsia="Times New Roman" w:cs="Times New Roman"/>
                <w:sz w:val="18"/>
                <w:szCs w:val="18"/>
              </w:rPr>
            </w:pPr>
          </w:p>
        </w:tc>
        <w:tc>
          <w:tcPr>
            <w:tcW w:w="2248" w:type="dxa"/>
            <w:tcBorders>
              <w:top w:val="single" w:sz="4" w:space="0" w:color="EFEFF7"/>
              <w:left w:val="single" w:sz="4" w:space="0" w:color="EFEFF7"/>
              <w:bottom w:val="single" w:sz="4" w:space="0" w:color="EFEFF7"/>
              <w:right w:val="single" w:sz="4" w:space="0" w:color="EFEFF7"/>
            </w:tcBorders>
            <w:shd w:val="clear" w:color="auto" w:fill="FFFFFF"/>
          </w:tcPr>
          <w:p w14:paraId="475D2558" w14:textId="77777777" w:rsidR="004A4623" w:rsidRPr="00746CA5" w:rsidRDefault="004A4623" w:rsidP="004A4623">
            <w:pPr>
              <w:spacing w:after="0" w:line="240" w:lineRule="auto"/>
              <w:rPr>
                <w:rFonts w:eastAsia="Times New Roman" w:cs="Times New Roman"/>
                <w:sz w:val="18"/>
                <w:szCs w:val="18"/>
              </w:rPr>
            </w:pPr>
          </w:p>
        </w:tc>
        <w:tc>
          <w:tcPr>
            <w:tcW w:w="2522" w:type="dxa"/>
            <w:tcBorders>
              <w:top w:val="single" w:sz="4" w:space="0" w:color="EFEFF7"/>
              <w:left w:val="single" w:sz="4" w:space="0" w:color="EFEFF7"/>
              <w:bottom w:val="single" w:sz="4" w:space="0" w:color="EFEFF7"/>
              <w:right w:val="single" w:sz="4" w:space="0" w:color="EFEFF7"/>
            </w:tcBorders>
            <w:shd w:val="clear" w:color="auto" w:fill="FFFFFF"/>
          </w:tcPr>
          <w:p w14:paraId="5B6E70B1" w14:textId="77777777" w:rsidR="004A4623" w:rsidRPr="00746CA5" w:rsidRDefault="004A4623" w:rsidP="004A4623">
            <w:pPr>
              <w:spacing w:after="0" w:line="240" w:lineRule="auto"/>
              <w:rPr>
                <w:rFonts w:eastAsia="Times New Roman" w:cs="Times New Roman"/>
                <w:sz w:val="18"/>
                <w:szCs w:val="18"/>
              </w:rPr>
            </w:pPr>
          </w:p>
        </w:tc>
      </w:tr>
      <w:tr w:rsidR="004A4623" w:rsidRPr="00746CA5" w14:paraId="102439A5" w14:textId="77777777" w:rsidTr="005175D2">
        <w:trPr>
          <w:trHeight w:val="1247"/>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348CF52A" w14:textId="77777777" w:rsidR="004A4623" w:rsidRPr="00746CA5" w:rsidRDefault="004A4623" w:rsidP="004A4623">
            <w:pPr>
              <w:spacing w:after="0" w:line="240" w:lineRule="auto"/>
              <w:rPr>
                <w:rFonts w:eastAsia="Times New Roman" w:cs="Times New Roman"/>
                <w:b/>
                <w:bCs/>
                <w:sz w:val="18"/>
                <w:szCs w:val="18"/>
              </w:rPr>
            </w:pPr>
          </w:p>
        </w:tc>
        <w:tc>
          <w:tcPr>
            <w:tcW w:w="4012" w:type="dxa"/>
            <w:tcBorders>
              <w:top w:val="single" w:sz="4" w:space="0" w:color="EFEFF7"/>
              <w:left w:val="single" w:sz="4" w:space="0" w:color="EFEFF7"/>
              <w:bottom w:val="single" w:sz="4" w:space="0" w:color="EFEFF7"/>
              <w:right w:val="single" w:sz="4" w:space="0" w:color="EFEFF7"/>
            </w:tcBorders>
            <w:shd w:val="clear" w:color="auto" w:fill="FFFFFF"/>
          </w:tcPr>
          <w:p w14:paraId="637E47E1" w14:textId="7E203FC4" w:rsidR="004A4623" w:rsidRPr="00746CA5" w:rsidRDefault="004A4623" w:rsidP="004A4623">
            <w:pPr>
              <w:spacing w:afterLines="60" w:after="144"/>
              <w:rPr>
                <w:sz w:val="18"/>
                <w:szCs w:val="18"/>
              </w:rPr>
            </w:pPr>
            <w:r w:rsidRPr="00746CA5">
              <w:rPr>
                <w:sz w:val="18"/>
                <w:szCs w:val="18"/>
              </w:rPr>
              <w:t>Outcomes Alignment:</w:t>
            </w:r>
            <w:r w:rsidRPr="00746CA5">
              <w:rPr>
                <w:sz w:val="18"/>
                <w:szCs w:val="18"/>
              </w:rPr>
              <w:br/>
            </w:r>
            <w:r w:rsidRPr="00746CA5">
              <w:rPr>
                <w:i/>
                <w:iCs/>
                <w:sz w:val="18"/>
                <w:szCs w:val="18"/>
              </w:rPr>
              <w:t xml:space="preserve">How did the final delivered asset meet the scope requirements as stated in the </w:t>
            </w:r>
            <w:r>
              <w:rPr>
                <w:i/>
                <w:iCs/>
                <w:sz w:val="18"/>
                <w:szCs w:val="18"/>
              </w:rPr>
              <w:t>B</w:t>
            </w:r>
            <w:r w:rsidRPr="00746CA5">
              <w:rPr>
                <w:i/>
                <w:iCs/>
                <w:sz w:val="18"/>
                <w:szCs w:val="18"/>
              </w:rPr>
              <w:t xml:space="preserve">usiness </w:t>
            </w:r>
            <w:r>
              <w:rPr>
                <w:i/>
                <w:iCs/>
                <w:sz w:val="18"/>
                <w:szCs w:val="18"/>
              </w:rPr>
              <w:t>C</w:t>
            </w:r>
            <w:r w:rsidRPr="00746CA5">
              <w:rPr>
                <w:i/>
                <w:iCs/>
                <w:sz w:val="18"/>
                <w:szCs w:val="18"/>
              </w:rPr>
              <w:t>ase</w:t>
            </w:r>
            <w:r>
              <w:rPr>
                <w:i/>
                <w:iCs/>
                <w:sz w:val="18"/>
                <w:szCs w:val="18"/>
              </w:rPr>
              <w:t>, Functional Design Brief and related project documents</w:t>
            </w:r>
            <w:r w:rsidRPr="00746CA5">
              <w:rPr>
                <w:i/>
                <w:iCs/>
                <w:sz w:val="18"/>
                <w:szCs w:val="18"/>
              </w:rPr>
              <w:t>?</w:t>
            </w:r>
          </w:p>
        </w:tc>
        <w:tc>
          <w:tcPr>
            <w:tcW w:w="4019" w:type="dxa"/>
            <w:tcBorders>
              <w:top w:val="single" w:sz="4" w:space="0" w:color="EFEFF7"/>
              <w:left w:val="single" w:sz="4" w:space="0" w:color="EFEFF7"/>
              <w:bottom w:val="single" w:sz="4" w:space="0" w:color="EFEFF7"/>
              <w:right w:val="single" w:sz="4" w:space="0" w:color="EFEFF7"/>
            </w:tcBorders>
            <w:shd w:val="clear" w:color="auto" w:fill="FFFFFF"/>
          </w:tcPr>
          <w:p w14:paraId="7E986245" w14:textId="77777777" w:rsidR="004A4623" w:rsidRPr="00746CA5" w:rsidRDefault="004A4623" w:rsidP="004A4623">
            <w:pPr>
              <w:spacing w:after="0" w:line="240" w:lineRule="auto"/>
              <w:ind w:firstLineChars="100" w:firstLine="180"/>
              <w:rPr>
                <w:rFonts w:eastAsia="Times New Roman" w:cs="Times New Roman"/>
                <w:sz w:val="18"/>
                <w:szCs w:val="18"/>
              </w:rPr>
            </w:pPr>
          </w:p>
        </w:tc>
        <w:tc>
          <w:tcPr>
            <w:tcW w:w="2248" w:type="dxa"/>
            <w:tcBorders>
              <w:top w:val="single" w:sz="4" w:space="0" w:color="EFEFF7"/>
              <w:left w:val="single" w:sz="4" w:space="0" w:color="EFEFF7"/>
              <w:bottom w:val="single" w:sz="4" w:space="0" w:color="EFEFF7"/>
              <w:right w:val="single" w:sz="4" w:space="0" w:color="EFEFF7"/>
            </w:tcBorders>
            <w:shd w:val="clear" w:color="auto" w:fill="FFFFFF"/>
          </w:tcPr>
          <w:p w14:paraId="36FEE19C" w14:textId="77777777" w:rsidR="004A4623" w:rsidRPr="00746CA5" w:rsidRDefault="004A4623" w:rsidP="004A4623">
            <w:pPr>
              <w:spacing w:after="0" w:line="240" w:lineRule="auto"/>
              <w:rPr>
                <w:rFonts w:eastAsia="Times New Roman" w:cs="Times New Roman"/>
                <w:b/>
                <w:bCs/>
                <w:sz w:val="18"/>
                <w:szCs w:val="18"/>
              </w:rPr>
            </w:pPr>
          </w:p>
        </w:tc>
        <w:tc>
          <w:tcPr>
            <w:tcW w:w="2522" w:type="dxa"/>
            <w:tcBorders>
              <w:top w:val="single" w:sz="4" w:space="0" w:color="EFEFF7"/>
              <w:left w:val="single" w:sz="4" w:space="0" w:color="EFEFF7"/>
              <w:bottom w:val="single" w:sz="4" w:space="0" w:color="EFEFF7"/>
              <w:right w:val="single" w:sz="4" w:space="0" w:color="EFEFF7"/>
            </w:tcBorders>
            <w:shd w:val="clear" w:color="auto" w:fill="FFFFFF"/>
          </w:tcPr>
          <w:p w14:paraId="6B21F0EA" w14:textId="77777777" w:rsidR="004A4623" w:rsidRPr="00746CA5" w:rsidRDefault="004A4623" w:rsidP="004A4623">
            <w:pPr>
              <w:spacing w:after="0" w:line="240" w:lineRule="auto"/>
              <w:rPr>
                <w:rFonts w:eastAsia="Times New Roman" w:cs="Times New Roman"/>
                <w:sz w:val="18"/>
                <w:szCs w:val="18"/>
              </w:rPr>
            </w:pPr>
          </w:p>
        </w:tc>
      </w:tr>
      <w:tr w:rsidR="004A4623" w:rsidRPr="00746CA5" w14:paraId="7A4FC82F" w14:textId="77777777" w:rsidTr="005175D2">
        <w:trPr>
          <w:trHeight w:val="1361"/>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58C43380" w14:textId="77777777" w:rsidR="004A4623" w:rsidRPr="00746CA5" w:rsidRDefault="004A4623" w:rsidP="004A4623">
            <w:pPr>
              <w:spacing w:after="0" w:line="240" w:lineRule="auto"/>
              <w:rPr>
                <w:rFonts w:eastAsia="Times New Roman" w:cs="Times New Roman"/>
                <w:b/>
                <w:bCs/>
                <w:sz w:val="18"/>
                <w:szCs w:val="18"/>
              </w:rPr>
            </w:pPr>
          </w:p>
        </w:tc>
        <w:tc>
          <w:tcPr>
            <w:tcW w:w="4012" w:type="dxa"/>
            <w:tcBorders>
              <w:top w:val="single" w:sz="4" w:space="0" w:color="EFEFF7"/>
              <w:left w:val="single" w:sz="4" w:space="0" w:color="EFEFF7"/>
              <w:bottom w:val="single" w:sz="4" w:space="0" w:color="EFEFF7"/>
              <w:right w:val="single" w:sz="4" w:space="0" w:color="EFEFF7"/>
            </w:tcBorders>
            <w:shd w:val="clear" w:color="auto" w:fill="FFFFFF"/>
          </w:tcPr>
          <w:p w14:paraId="50C7E0F5" w14:textId="6D0E1470" w:rsidR="004A4623" w:rsidRPr="00746CA5" w:rsidRDefault="004A4623" w:rsidP="004A4623">
            <w:pPr>
              <w:spacing w:afterLines="60" w:after="144"/>
              <w:rPr>
                <w:sz w:val="18"/>
                <w:szCs w:val="18"/>
              </w:rPr>
            </w:pPr>
            <w:r w:rsidRPr="00746CA5">
              <w:rPr>
                <w:sz w:val="18"/>
                <w:szCs w:val="18"/>
              </w:rPr>
              <w:t>Unplanned Outcomes:</w:t>
            </w:r>
            <w:r w:rsidRPr="00746CA5">
              <w:rPr>
                <w:sz w:val="18"/>
                <w:szCs w:val="18"/>
              </w:rPr>
              <w:br/>
            </w:r>
            <w:r w:rsidR="005D1CDE" w:rsidRPr="006633CB">
              <w:rPr>
                <w:i/>
                <w:iCs/>
                <w:sz w:val="18"/>
                <w:szCs w:val="18"/>
              </w:rPr>
              <w:t>Were any additional scope items delivered that weren’t in the Business Case</w:t>
            </w:r>
            <w:r w:rsidR="005D1CDE">
              <w:rPr>
                <w:i/>
                <w:iCs/>
                <w:sz w:val="18"/>
                <w:szCs w:val="18"/>
              </w:rPr>
              <w:t>, Functional Design Brief and related project documents?</w:t>
            </w:r>
          </w:p>
        </w:tc>
        <w:tc>
          <w:tcPr>
            <w:tcW w:w="4019" w:type="dxa"/>
            <w:tcBorders>
              <w:top w:val="single" w:sz="4" w:space="0" w:color="EFEFF7"/>
              <w:left w:val="single" w:sz="4" w:space="0" w:color="EFEFF7"/>
              <w:bottom w:val="single" w:sz="4" w:space="0" w:color="EFEFF7"/>
              <w:right w:val="single" w:sz="4" w:space="0" w:color="EFEFF7"/>
            </w:tcBorders>
            <w:shd w:val="clear" w:color="auto" w:fill="FFFFFF"/>
          </w:tcPr>
          <w:p w14:paraId="1F0DEDFF" w14:textId="77777777" w:rsidR="004A4623" w:rsidRPr="00746CA5" w:rsidRDefault="004A4623" w:rsidP="004A4623">
            <w:pPr>
              <w:spacing w:after="0" w:line="240" w:lineRule="auto"/>
              <w:ind w:firstLineChars="100" w:firstLine="180"/>
              <w:rPr>
                <w:rFonts w:eastAsia="Times New Roman" w:cs="Times New Roman"/>
                <w:sz w:val="18"/>
                <w:szCs w:val="18"/>
              </w:rPr>
            </w:pPr>
          </w:p>
        </w:tc>
        <w:tc>
          <w:tcPr>
            <w:tcW w:w="2248" w:type="dxa"/>
            <w:tcBorders>
              <w:top w:val="single" w:sz="4" w:space="0" w:color="EFEFF7"/>
              <w:left w:val="single" w:sz="4" w:space="0" w:color="EFEFF7"/>
              <w:bottom w:val="single" w:sz="4" w:space="0" w:color="EFEFF7"/>
              <w:right w:val="single" w:sz="4" w:space="0" w:color="EFEFF7"/>
            </w:tcBorders>
            <w:shd w:val="clear" w:color="auto" w:fill="FFFFFF"/>
          </w:tcPr>
          <w:p w14:paraId="7470250D" w14:textId="77777777" w:rsidR="004A4623" w:rsidRPr="00746CA5" w:rsidRDefault="004A4623" w:rsidP="004A4623">
            <w:pPr>
              <w:spacing w:after="0" w:line="240" w:lineRule="auto"/>
              <w:rPr>
                <w:rFonts w:eastAsia="Times New Roman" w:cs="Times New Roman"/>
                <w:sz w:val="18"/>
                <w:szCs w:val="18"/>
              </w:rPr>
            </w:pPr>
          </w:p>
        </w:tc>
        <w:tc>
          <w:tcPr>
            <w:tcW w:w="2522" w:type="dxa"/>
            <w:tcBorders>
              <w:top w:val="single" w:sz="4" w:space="0" w:color="EFEFF7"/>
              <w:left w:val="single" w:sz="4" w:space="0" w:color="EFEFF7"/>
              <w:bottom w:val="single" w:sz="4" w:space="0" w:color="EFEFF7"/>
              <w:right w:val="single" w:sz="4" w:space="0" w:color="EFEFF7"/>
            </w:tcBorders>
            <w:shd w:val="clear" w:color="auto" w:fill="FFFFFF"/>
          </w:tcPr>
          <w:p w14:paraId="0D4A66A0" w14:textId="77777777" w:rsidR="004A4623" w:rsidRPr="00746CA5" w:rsidRDefault="004A4623" w:rsidP="004A4623">
            <w:pPr>
              <w:spacing w:after="0" w:line="240" w:lineRule="auto"/>
              <w:rPr>
                <w:rFonts w:eastAsia="Times New Roman" w:cs="Times New Roman"/>
                <w:sz w:val="18"/>
                <w:szCs w:val="18"/>
              </w:rPr>
            </w:pPr>
          </w:p>
        </w:tc>
      </w:tr>
      <w:tr w:rsidR="004A4623" w:rsidRPr="00746CA5" w14:paraId="477517EF" w14:textId="77777777" w:rsidTr="005175D2">
        <w:trPr>
          <w:trHeight w:val="1361"/>
        </w:trPr>
        <w:tc>
          <w:tcPr>
            <w:tcW w:w="0" w:type="auto"/>
            <w:vMerge w:val="restart"/>
            <w:tcBorders>
              <w:top w:val="single" w:sz="4" w:space="0" w:color="EFEFF7"/>
            </w:tcBorders>
            <w:shd w:val="clear" w:color="auto" w:fill="EFEFF7"/>
            <w:hideMark/>
          </w:tcPr>
          <w:p w14:paraId="61BFBEE4" w14:textId="77777777" w:rsidR="004A4623" w:rsidRPr="00746CA5" w:rsidRDefault="004A4623" w:rsidP="004A4623">
            <w:pPr>
              <w:spacing w:after="0" w:line="240" w:lineRule="auto"/>
              <w:rPr>
                <w:rFonts w:eastAsia="Times New Roman" w:cs="Times New Roman"/>
                <w:b/>
                <w:bCs/>
                <w:sz w:val="18"/>
                <w:szCs w:val="18"/>
              </w:rPr>
            </w:pPr>
            <w:r w:rsidRPr="00746CA5">
              <w:rPr>
                <w:rFonts w:eastAsia="Times New Roman" w:cs="Times New Roman"/>
                <w:b/>
                <w:bCs/>
                <w:sz w:val="18"/>
                <w:szCs w:val="18"/>
              </w:rPr>
              <w:t>Timing</w:t>
            </w:r>
          </w:p>
        </w:tc>
        <w:tc>
          <w:tcPr>
            <w:tcW w:w="4012" w:type="dxa"/>
            <w:tcBorders>
              <w:top w:val="single" w:sz="4" w:space="0" w:color="EFEFF7"/>
            </w:tcBorders>
            <w:shd w:val="clear" w:color="auto" w:fill="EFEFF7"/>
            <w:hideMark/>
          </w:tcPr>
          <w:p w14:paraId="0654976B" w14:textId="66C779F1" w:rsidR="004A4623" w:rsidRPr="00746CA5" w:rsidRDefault="004A4623" w:rsidP="004A4623">
            <w:pPr>
              <w:spacing w:afterLines="60" w:after="144"/>
              <w:rPr>
                <w:sz w:val="18"/>
                <w:szCs w:val="18"/>
              </w:rPr>
            </w:pPr>
            <w:r w:rsidRPr="00746CA5">
              <w:rPr>
                <w:sz w:val="18"/>
                <w:szCs w:val="18"/>
              </w:rPr>
              <w:t xml:space="preserve">Completeness: </w:t>
            </w:r>
            <w:r w:rsidRPr="00746CA5">
              <w:rPr>
                <w:sz w:val="18"/>
                <w:szCs w:val="18"/>
              </w:rPr>
              <w:br/>
            </w:r>
            <w:r w:rsidRPr="00746CA5">
              <w:rPr>
                <w:i/>
                <w:iCs/>
                <w:sz w:val="18"/>
                <w:szCs w:val="18"/>
              </w:rPr>
              <w:t xml:space="preserve">What key project stages and associated timelines were included in the </w:t>
            </w:r>
            <w:r>
              <w:rPr>
                <w:i/>
                <w:iCs/>
                <w:sz w:val="18"/>
                <w:szCs w:val="18"/>
              </w:rPr>
              <w:t>B</w:t>
            </w:r>
            <w:r w:rsidRPr="00746CA5">
              <w:rPr>
                <w:i/>
                <w:iCs/>
                <w:sz w:val="18"/>
                <w:szCs w:val="18"/>
              </w:rPr>
              <w:t xml:space="preserve">usiness </w:t>
            </w:r>
            <w:r>
              <w:rPr>
                <w:i/>
                <w:iCs/>
                <w:sz w:val="18"/>
                <w:szCs w:val="18"/>
              </w:rPr>
              <w:t>C</w:t>
            </w:r>
            <w:r w:rsidRPr="00746CA5">
              <w:rPr>
                <w:i/>
                <w:iCs/>
                <w:sz w:val="18"/>
                <w:szCs w:val="18"/>
              </w:rPr>
              <w:t>ase?</w:t>
            </w:r>
          </w:p>
        </w:tc>
        <w:tc>
          <w:tcPr>
            <w:tcW w:w="4019" w:type="dxa"/>
            <w:tcBorders>
              <w:top w:val="single" w:sz="4" w:space="0" w:color="EFEFF7"/>
            </w:tcBorders>
            <w:shd w:val="clear" w:color="auto" w:fill="EFEFF7"/>
          </w:tcPr>
          <w:p w14:paraId="76419732" w14:textId="77777777" w:rsidR="004A4623" w:rsidRPr="00746CA5" w:rsidRDefault="004A4623" w:rsidP="004A4623">
            <w:pPr>
              <w:spacing w:after="0" w:line="240" w:lineRule="auto"/>
              <w:ind w:firstLineChars="100" w:firstLine="180"/>
              <w:rPr>
                <w:rFonts w:eastAsia="Times New Roman" w:cs="Times New Roman"/>
                <w:sz w:val="18"/>
                <w:szCs w:val="18"/>
              </w:rPr>
            </w:pPr>
          </w:p>
        </w:tc>
        <w:tc>
          <w:tcPr>
            <w:tcW w:w="2248" w:type="dxa"/>
            <w:tcBorders>
              <w:top w:val="single" w:sz="4" w:space="0" w:color="EFEFF7"/>
            </w:tcBorders>
            <w:shd w:val="clear" w:color="auto" w:fill="EFEFF7"/>
          </w:tcPr>
          <w:p w14:paraId="4D524343" w14:textId="77777777" w:rsidR="004A4623" w:rsidRPr="00746CA5" w:rsidRDefault="004A4623" w:rsidP="004A4623">
            <w:pPr>
              <w:spacing w:after="0" w:line="240" w:lineRule="auto"/>
              <w:rPr>
                <w:rFonts w:eastAsia="Times New Roman" w:cs="Times New Roman"/>
                <w:sz w:val="18"/>
                <w:szCs w:val="18"/>
              </w:rPr>
            </w:pPr>
          </w:p>
        </w:tc>
        <w:tc>
          <w:tcPr>
            <w:tcW w:w="2522" w:type="dxa"/>
            <w:tcBorders>
              <w:top w:val="single" w:sz="4" w:space="0" w:color="EFEFF7"/>
            </w:tcBorders>
            <w:shd w:val="clear" w:color="auto" w:fill="EFEFF7"/>
          </w:tcPr>
          <w:p w14:paraId="67EB42F8" w14:textId="77777777" w:rsidR="004A4623" w:rsidRPr="00746CA5" w:rsidRDefault="004A4623" w:rsidP="004A4623">
            <w:pPr>
              <w:spacing w:after="0" w:line="240" w:lineRule="auto"/>
              <w:rPr>
                <w:rFonts w:eastAsia="Times New Roman" w:cs="Times New Roman"/>
                <w:b/>
                <w:bCs/>
                <w:sz w:val="18"/>
                <w:szCs w:val="18"/>
              </w:rPr>
            </w:pPr>
          </w:p>
        </w:tc>
      </w:tr>
      <w:tr w:rsidR="004A4623" w:rsidRPr="00746CA5" w14:paraId="4DA52754" w14:textId="77777777" w:rsidTr="005175D2">
        <w:trPr>
          <w:trHeight w:val="104"/>
        </w:trPr>
        <w:tc>
          <w:tcPr>
            <w:tcW w:w="0" w:type="auto"/>
            <w:vMerge/>
            <w:shd w:val="clear" w:color="auto" w:fill="EFEFF7"/>
            <w:vAlign w:val="center"/>
            <w:hideMark/>
          </w:tcPr>
          <w:p w14:paraId="7223FE9E" w14:textId="77777777" w:rsidR="004A4623" w:rsidRPr="00746CA5" w:rsidRDefault="004A4623" w:rsidP="004A4623">
            <w:pPr>
              <w:spacing w:after="0" w:line="240" w:lineRule="auto"/>
              <w:rPr>
                <w:rFonts w:eastAsia="Times New Roman" w:cs="Times New Roman"/>
                <w:b/>
                <w:bCs/>
                <w:sz w:val="18"/>
                <w:szCs w:val="18"/>
              </w:rPr>
            </w:pPr>
          </w:p>
        </w:tc>
        <w:tc>
          <w:tcPr>
            <w:tcW w:w="4012" w:type="dxa"/>
            <w:shd w:val="clear" w:color="auto" w:fill="EFEFF7"/>
            <w:hideMark/>
          </w:tcPr>
          <w:p w14:paraId="1A469FA1" w14:textId="127AC28E" w:rsidR="004A4623" w:rsidRPr="00746CA5" w:rsidRDefault="004A4623" w:rsidP="004A4623">
            <w:pPr>
              <w:spacing w:afterLines="60" w:after="144"/>
              <w:rPr>
                <w:sz w:val="18"/>
                <w:szCs w:val="18"/>
              </w:rPr>
            </w:pPr>
            <w:r w:rsidRPr="00746CA5">
              <w:rPr>
                <w:sz w:val="18"/>
                <w:szCs w:val="18"/>
              </w:rPr>
              <w:t>Outcomes Alignment:</w:t>
            </w:r>
            <w:r w:rsidRPr="00746CA5">
              <w:rPr>
                <w:sz w:val="18"/>
                <w:szCs w:val="18"/>
              </w:rPr>
              <w:br/>
            </w:r>
            <w:r w:rsidRPr="00746CA5">
              <w:rPr>
                <w:i/>
                <w:iCs/>
                <w:sz w:val="18"/>
                <w:szCs w:val="18"/>
              </w:rPr>
              <w:t xml:space="preserve">How did the actual timing of key project stages align with the dates set out in the </w:t>
            </w:r>
            <w:r>
              <w:rPr>
                <w:i/>
                <w:iCs/>
                <w:sz w:val="18"/>
                <w:szCs w:val="18"/>
              </w:rPr>
              <w:t>B</w:t>
            </w:r>
            <w:r w:rsidRPr="00746CA5">
              <w:rPr>
                <w:i/>
                <w:iCs/>
                <w:sz w:val="18"/>
                <w:szCs w:val="18"/>
              </w:rPr>
              <w:t xml:space="preserve">usiness </w:t>
            </w:r>
            <w:r>
              <w:rPr>
                <w:i/>
                <w:iCs/>
                <w:sz w:val="18"/>
                <w:szCs w:val="18"/>
              </w:rPr>
              <w:t>C</w:t>
            </w:r>
            <w:r w:rsidRPr="00746CA5">
              <w:rPr>
                <w:i/>
                <w:iCs/>
                <w:sz w:val="18"/>
                <w:szCs w:val="18"/>
              </w:rPr>
              <w:t>ase?</w:t>
            </w:r>
          </w:p>
        </w:tc>
        <w:tc>
          <w:tcPr>
            <w:tcW w:w="4019" w:type="dxa"/>
            <w:shd w:val="clear" w:color="auto" w:fill="EFEFF7"/>
          </w:tcPr>
          <w:p w14:paraId="2266B4DD" w14:textId="77777777" w:rsidR="004A4623" w:rsidRPr="00746CA5" w:rsidRDefault="004A4623" w:rsidP="004A4623">
            <w:pPr>
              <w:spacing w:after="120" w:line="240" w:lineRule="auto"/>
              <w:rPr>
                <w:rFonts w:eastAsia="Times New Roman" w:cs="Times New Roman"/>
                <w:sz w:val="18"/>
                <w:szCs w:val="18"/>
              </w:rPr>
            </w:pPr>
          </w:p>
        </w:tc>
        <w:tc>
          <w:tcPr>
            <w:tcW w:w="2248" w:type="dxa"/>
            <w:shd w:val="clear" w:color="auto" w:fill="EFEFF7"/>
          </w:tcPr>
          <w:p w14:paraId="59353FCD" w14:textId="77777777" w:rsidR="004A4623" w:rsidRPr="00746CA5" w:rsidRDefault="004A4623" w:rsidP="004A4623">
            <w:pPr>
              <w:spacing w:after="0" w:line="240" w:lineRule="auto"/>
              <w:rPr>
                <w:rFonts w:eastAsia="Times New Roman" w:cs="Times New Roman"/>
                <w:sz w:val="18"/>
                <w:szCs w:val="18"/>
              </w:rPr>
            </w:pPr>
          </w:p>
        </w:tc>
        <w:tc>
          <w:tcPr>
            <w:tcW w:w="2522" w:type="dxa"/>
            <w:shd w:val="clear" w:color="auto" w:fill="EFEFF7"/>
          </w:tcPr>
          <w:p w14:paraId="6ADD7A2E" w14:textId="77777777" w:rsidR="004A4623" w:rsidRPr="00746CA5" w:rsidRDefault="004A4623" w:rsidP="004A4623">
            <w:pPr>
              <w:spacing w:after="0" w:line="240" w:lineRule="auto"/>
              <w:rPr>
                <w:rFonts w:eastAsia="Times New Roman" w:cs="Times New Roman"/>
                <w:sz w:val="18"/>
                <w:szCs w:val="18"/>
              </w:rPr>
            </w:pPr>
          </w:p>
        </w:tc>
      </w:tr>
      <w:tr w:rsidR="004A4623" w:rsidRPr="00746CA5" w14:paraId="21C824C1" w14:textId="77777777" w:rsidTr="005175D2">
        <w:trPr>
          <w:trHeight w:val="1361"/>
        </w:trPr>
        <w:tc>
          <w:tcPr>
            <w:tcW w:w="0" w:type="auto"/>
            <w:vMerge/>
            <w:tcBorders>
              <w:bottom w:val="single" w:sz="2" w:space="0" w:color="EFEFF7"/>
            </w:tcBorders>
            <w:shd w:val="clear" w:color="auto" w:fill="EFEFF7"/>
            <w:vAlign w:val="center"/>
            <w:hideMark/>
          </w:tcPr>
          <w:p w14:paraId="53E29BA7" w14:textId="77777777" w:rsidR="004A4623" w:rsidRPr="00746CA5" w:rsidRDefault="004A4623" w:rsidP="004A4623">
            <w:pPr>
              <w:spacing w:after="0" w:line="240" w:lineRule="auto"/>
              <w:rPr>
                <w:rFonts w:eastAsia="Times New Roman" w:cs="Times New Roman"/>
                <w:b/>
                <w:bCs/>
                <w:sz w:val="18"/>
                <w:szCs w:val="18"/>
              </w:rPr>
            </w:pPr>
          </w:p>
        </w:tc>
        <w:tc>
          <w:tcPr>
            <w:tcW w:w="4012" w:type="dxa"/>
            <w:tcBorders>
              <w:bottom w:val="single" w:sz="2" w:space="0" w:color="EFEFF7"/>
            </w:tcBorders>
            <w:shd w:val="clear" w:color="auto" w:fill="EFEFF7"/>
            <w:hideMark/>
          </w:tcPr>
          <w:p w14:paraId="68715DE2" w14:textId="743CD13E" w:rsidR="004A4623" w:rsidRPr="00746CA5" w:rsidRDefault="004A4623" w:rsidP="004A4623">
            <w:pPr>
              <w:spacing w:afterLines="60" w:after="144"/>
              <w:rPr>
                <w:sz w:val="18"/>
                <w:szCs w:val="18"/>
              </w:rPr>
            </w:pPr>
            <w:r w:rsidRPr="00746CA5">
              <w:rPr>
                <w:sz w:val="18"/>
                <w:szCs w:val="18"/>
              </w:rPr>
              <w:t>Unplanned Outcomes:</w:t>
            </w:r>
            <w:r w:rsidRPr="00746CA5">
              <w:rPr>
                <w:sz w:val="18"/>
                <w:szCs w:val="18"/>
              </w:rPr>
              <w:br/>
            </w:r>
            <w:r w:rsidR="00854D9D" w:rsidRPr="006633CB">
              <w:rPr>
                <w:i/>
                <w:iCs/>
                <w:sz w:val="18"/>
                <w:szCs w:val="18"/>
              </w:rPr>
              <w:t>Were there any unplanned outcomes related to project timing and/or any key project stages that were not mentioned in the Business Case</w:t>
            </w:r>
            <w:r w:rsidR="00854D9D">
              <w:rPr>
                <w:i/>
                <w:iCs/>
                <w:sz w:val="18"/>
                <w:szCs w:val="18"/>
              </w:rPr>
              <w:t>?</w:t>
            </w:r>
          </w:p>
        </w:tc>
        <w:tc>
          <w:tcPr>
            <w:tcW w:w="4019" w:type="dxa"/>
            <w:tcBorders>
              <w:bottom w:val="single" w:sz="2" w:space="0" w:color="EFEFF7"/>
            </w:tcBorders>
            <w:shd w:val="clear" w:color="auto" w:fill="EFEFF7"/>
          </w:tcPr>
          <w:p w14:paraId="602B9D30" w14:textId="77777777" w:rsidR="004A4623" w:rsidRPr="00746CA5" w:rsidRDefault="004A4623" w:rsidP="004A4623">
            <w:pPr>
              <w:spacing w:after="0" w:line="240" w:lineRule="auto"/>
              <w:rPr>
                <w:rFonts w:eastAsia="Times New Roman" w:cs="Times New Roman"/>
                <w:sz w:val="18"/>
                <w:szCs w:val="18"/>
              </w:rPr>
            </w:pPr>
          </w:p>
        </w:tc>
        <w:tc>
          <w:tcPr>
            <w:tcW w:w="2248" w:type="dxa"/>
            <w:tcBorders>
              <w:bottom w:val="single" w:sz="2" w:space="0" w:color="EFEFF7"/>
            </w:tcBorders>
            <w:shd w:val="clear" w:color="auto" w:fill="EFEFF7"/>
          </w:tcPr>
          <w:p w14:paraId="043A1E79" w14:textId="77777777" w:rsidR="004A4623" w:rsidRPr="00746CA5" w:rsidRDefault="004A4623" w:rsidP="004A4623">
            <w:pPr>
              <w:spacing w:after="0" w:line="240" w:lineRule="auto"/>
              <w:rPr>
                <w:rFonts w:eastAsia="Times New Roman" w:cs="Times New Roman"/>
                <w:sz w:val="18"/>
                <w:szCs w:val="18"/>
              </w:rPr>
            </w:pPr>
          </w:p>
        </w:tc>
        <w:tc>
          <w:tcPr>
            <w:tcW w:w="2522" w:type="dxa"/>
            <w:tcBorders>
              <w:bottom w:val="single" w:sz="2" w:space="0" w:color="EFEFF7"/>
            </w:tcBorders>
            <w:shd w:val="clear" w:color="auto" w:fill="EFEFF7"/>
          </w:tcPr>
          <w:p w14:paraId="44AFA7E0" w14:textId="77777777" w:rsidR="004A4623" w:rsidRPr="00746CA5" w:rsidRDefault="004A4623" w:rsidP="004A4623">
            <w:pPr>
              <w:spacing w:after="0" w:line="240" w:lineRule="auto"/>
              <w:rPr>
                <w:rFonts w:eastAsia="Times New Roman" w:cs="Times New Roman"/>
                <w:sz w:val="18"/>
                <w:szCs w:val="18"/>
              </w:rPr>
            </w:pPr>
          </w:p>
        </w:tc>
      </w:tr>
      <w:tr w:rsidR="004A4623" w:rsidRPr="00746CA5" w14:paraId="0E8A6992" w14:textId="77777777" w:rsidTr="005175D2">
        <w:trPr>
          <w:trHeight w:val="1361"/>
        </w:trPr>
        <w:tc>
          <w:tcPr>
            <w:tcW w:w="0" w:type="auto"/>
            <w:vMerge w:val="restart"/>
            <w:tcBorders>
              <w:top w:val="single" w:sz="2" w:space="0" w:color="EFEFF7"/>
              <w:left w:val="single" w:sz="2" w:space="0" w:color="EFEFF7"/>
              <w:bottom w:val="single" w:sz="2" w:space="0" w:color="EFEFF7"/>
              <w:right w:val="single" w:sz="2" w:space="0" w:color="EFEFF7"/>
            </w:tcBorders>
            <w:shd w:val="clear" w:color="auto" w:fill="auto"/>
          </w:tcPr>
          <w:p w14:paraId="5B648C8C" w14:textId="6A5011B2" w:rsidR="004A4623" w:rsidRPr="00746CA5" w:rsidRDefault="004A4623" w:rsidP="004A4623">
            <w:pPr>
              <w:rPr>
                <w:rFonts w:eastAsia="Times New Roman" w:cs="Times New Roman"/>
                <w:b/>
                <w:bCs/>
                <w:sz w:val="18"/>
                <w:szCs w:val="18"/>
              </w:rPr>
            </w:pPr>
            <w:r>
              <w:rPr>
                <w:rFonts w:eastAsia="Times New Roman" w:cs="Times New Roman"/>
                <w:b/>
                <w:bCs/>
                <w:sz w:val="18"/>
                <w:szCs w:val="18"/>
              </w:rPr>
              <w:t>Sustainability</w:t>
            </w:r>
          </w:p>
        </w:tc>
        <w:tc>
          <w:tcPr>
            <w:tcW w:w="4012" w:type="dxa"/>
            <w:tcBorders>
              <w:top w:val="single" w:sz="2" w:space="0" w:color="EFEFF7"/>
              <w:left w:val="single" w:sz="2" w:space="0" w:color="EFEFF7"/>
              <w:bottom w:val="single" w:sz="2" w:space="0" w:color="EFEFF7"/>
              <w:right w:val="single" w:sz="2" w:space="0" w:color="EFEFF7"/>
            </w:tcBorders>
            <w:shd w:val="clear" w:color="auto" w:fill="auto"/>
          </w:tcPr>
          <w:p w14:paraId="32E50A0C" w14:textId="77777777" w:rsidR="004A4623" w:rsidRPr="006633CB" w:rsidRDefault="004A4623" w:rsidP="00DF68FE">
            <w:pPr>
              <w:spacing w:after="0"/>
              <w:rPr>
                <w:sz w:val="18"/>
                <w:szCs w:val="18"/>
              </w:rPr>
            </w:pPr>
            <w:r w:rsidRPr="006633CB">
              <w:rPr>
                <w:sz w:val="18"/>
                <w:szCs w:val="18"/>
              </w:rPr>
              <w:t>Completeness</w:t>
            </w:r>
          </w:p>
          <w:p w14:paraId="3B70B040" w14:textId="376AD61A" w:rsidR="004A4623" w:rsidRPr="00746CA5" w:rsidRDefault="00AF03F6" w:rsidP="004A4623">
            <w:pPr>
              <w:rPr>
                <w:sz w:val="18"/>
                <w:szCs w:val="18"/>
              </w:rPr>
            </w:pPr>
            <w:r w:rsidRPr="006633CB">
              <w:rPr>
                <w:i/>
                <w:iCs/>
                <w:sz w:val="18"/>
                <w:szCs w:val="18"/>
              </w:rPr>
              <w:t xml:space="preserve">What </w:t>
            </w:r>
            <w:r>
              <w:rPr>
                <w:i/>
                <w:iCs/>
                <w:sz w:val="18"/>
                <w:szCs w:val="18"/>
              </w:rPr>
              <w:t>information did the Business Case and other related project documents include related to sustainability</w:t>
            </w:r>
            <w:r w:rsidRPr="006633CB">
              <w:rPr>
                <w:i/>
                <w:iCs/>
                <w:sz w:val="18"/>
                <w:szCs w:val="18"/>
              </w:rPr>
              <w:t>?</w:t>
            </w:r>
          </w:p>
        </w:tc>
        <w:tc>
          <w:tcPr>
            <w:tcW w:w="4019" w:type="dxa"/>
            <w:tcBorders>
              <w:top w:val="single" w:sz="2" w:space="0" w:color="EFEFF7"/>
              <w:left w:val="single" w:sz="2" w:space="0" w:color="EFEFF7"/>
              <w:bottom w:val="single" w:sz="2" w:space="0" w:color="EFEFF7"/>
              <w:right w:val="single" w:sz="2" w:space="0" w:color="EFEFF7"/>
            </w:tcBorders>
            <w:shd w:val="clear" w:color="auto" w:fill="auto"/>
          </w:tcPr>
          <w:p w14:paraId="6D265579" w14:textId="77777777" w:rsidR="004A4623" w:rsidRPr="00746CA5" w:rsidRDefault="004A4623" w:rsidP="004A4623">
            <w:pPr>
              <w:rPr>
                <w:rFonts w:eastAsia="Times New Roman" w:cs="Times New Roman"/>
                <w:sz w:val="18"/>
                <w:szCs w:val="18"/>
              </w:rPr>
            </w:pPr>
          </w:p>
        </w:tc>
        <w:tc>
          <w:tcPr>
            <w:tcW w:w="2248" w:type="dxa"/>
            <w:tcBorders>
              <w:top w:val="single" w:sz="2" w:space="0" w:color="EFEFF7"/>
              <w:left w:val="single" w:sz="2" w:space="0" w:color="EFEFF7"/>
              <w:bottom w:val="single" w:sz="2" w:space="0" w:color="EFEFF7"/>
              <w:right w:val="single" w:sz="2" w:space="0" w:color="EFEFF7"/>
            </w:tcBorders>
            <w:shd w:val="clear" w:color="auto" w:fill="auto"/>
          </w:tcPr>
          <w:p w14:paraId="72A9F512" w14:textId="77777777" w:rsidR="004A4623" w:rsidRPr="00746CA5" w:rsidRDefault="004A4623" w:rsidP="004A4623">
            <w:pPr>
              <w:rPr>
                <w:rFonts w:eastAsia="Times New Roman" w:cs="Times New Roman"/>
                <w:sz w:val="18"/>
                <w:szCs w:val="18"/>
              </w:rPr>
            </w:pPr>
          </w:p>
        </w:tc>
        <w:tc>
          <w:tcPr>
            <w:tcW w:w="2522" w:type="dxa"/>
            <w:tcBorders>
              <w:top w:val="single" w:sz="2" w:space="0" w:color="EFEFF7"/>
              <w:left w:val="single" w:sz="2" w:space="0" w:color="EFEFF7"/>
              <w:bottom w:val="single" w:sz="2" w:space="0" w:color="EFEFF7"/>
              <w:right w:val="single" w:sz="2" w:space="0" w:color="EFEFF7"/>
            </w:tcBorders>
            <w:shd w:val="clear" w:color="auto" w:fill="auto"/>
          </w:tcPr>
          <w:p w14:paraId="7D2BA5F3" w14:textId="77777777" w:rsidR="004A4623" w:rsidRPr="00746CA5" w:rsidRDefault="004A4623" w:rsidP="004A4623">
            <w:pPr>
              <w:rPr>
                <w:rFonts w:eastAsia="Times New Roman" w:cs="Times New Roman"/>
                <w:sz w:val="18"/>
                <w:szCs w:val="18"/>
              </w:rPr>
            </w:pPr>
          </w:p>
        </w:tc>
      </w:tr>
      <w:tr w:rsidR="004A4623" w:rsidRPr="00746CA5" w14:paraId="3ECCE79C" w14:textId="77777777" w:rsidTr="005175D2">
        <w:trPr>
          <w:trHeight w:val="1361"/>
        </w:trPr>
        <w:tc>
          <w:tcPr>
            <w:tcW w:w="0" w:type="auto"/>
            <w:vMerge/>
            <w:tcBorders>
              <w:top w:val="single" w:sz="2" w:space="0" w:color="EFEFF7"/>
              <w:left w:val="single" w:sz="2" w:space="0" w:color="EFEFF7"/>
              <w:bottom w:val="single" w:sz="2" w:space="0" w:color="EFEFF7"/>
              <w:right w:val="single" w:sz="2" w:space="0" w:color="EFEFF7"/>
            </w:tcBorders>
            <w:shd w:val="clear" w:color="auto" w:fill="auto"/>
            <w:vAlign w:val="center"/>
          </w:tcPr>
          <w:p w14:paraId="6F00B71D" w14:textId="77777777" w:rsidR="004A4623" w:rsidRPr="00746CA5" w:rsidRDefault="004A4623" w:rsidP="004A4623">
            <w:pPr>
              <w:rPr>
                <w:rFonts w:eastAsia="Times New Roman" w:cs="Times New Roman"/>
                <w:b/>
                <w:bCs/>
                <w:sz w:val="18"/>
                <w:szCs w:val="18"/>
              </w:rPr>
            </w:pPr>
          </w:p>
        </w:tc>
        <w:tc>
          <w:tcPr>
            <w:tcW w:w="4012" w:type="dxa"/>
            <w:tcBorders>
              <w:top w:val="single" w:sz="2" w:space="0" w:color="EFEFF7"/>
              <w:left w:val="single" w:sz="2" w:space="0" w:color="EFEFF7"/>
              <w:bottom w:val="single" w:sz="2" w:space="0" w:color="EFEFF7"/>
              <w:right w:val="single" w:sz="2" w:space="0" w:color="EFEFF7"/>
            </w:tcBorders>
            <w:shd w:val="clear" w:color="auto" w:fill="auto"/>
          </w:tcPr>
          <w:p w14:paraId="214C6B19" w14:textId="77777777" w:rsidR="004A4623" w:rsidRPr="006633CB" w:rsidRDefault="004A4623" w:rsidP="00DF68FE">
            <w:pPr>
              <w:spacing w:after="0"/>
              <w:rPr>
                <w:sz w:val="18"/>
                <w:szCs w:val="18"/>
              </w:rPr>
            </w:pPr>
            <w:r w:rsidRPr="006633CB">
              <w:rPr>
                <w:sz w:val="18"/>
                <w:szCs w:val="18"/>
              </w:rPr>
              <w:t>Outcomes Alignment</w:t>
            </w:r>
          </w:p>
          <w:p w14:paraId="097DD2C4" w14:textId="5AA3D980" w:rsidR="004A4623" w:rsidRPr="00746CA5" w:rsidRDefault="00C0310A" w:rsidP="004A4623">
            <w:pPr>
              <w:rPr>
                <w:sz w:val="18"/>
                <w:szCs w:val="18"/>
              </w:rPr>
            </w:pPr>
            <w:r w:rsidRPr="006633CB">
              <w:rPr>
                <w:i/>
                <w:iCs/>
                <w:sz w:val="18"/>
                <w:szCs w:val="18"/>
              </w:rPr>
              <w:t xml:space="preserve">How did the </w:t>
            </w:r>
            <w:r>
              <w:rPr>
                <w:i/>
                <w:iCs/>
                <w:sz w:val="18"/>
                <w:szCs w:val="18"/>
              </w:rPr>
              <w:t>final delivered asset meet the sustainability requirements stated in the Business Case and other related project documents</w:t>
            </w:r>
            <w:r w:rsidRPr="006633CB">
              <w:rPr>
                <w:i/>
                <w:iCs/>
                <w:sz w:val="18"/>
                <w:szCs w:val="18"/>
              </w:rPr>
              <w:t>?</w:t>
            </w:r>
          </w:p>
        </w:tc>
        <w:tc>
          <w:tcPr>
            <w:tcW w:w="4019" w:type="dxa"/>
            <w:tcBorders>
              <w:top w:val="single" w:sz="2" w:space="0" w:color="EFEFF7"/>
              <w:left w:val="single" w:sz="2" w:space="0" w:color="EFEFF7"/>
              <w:bottom w:val="single" w:sz="2" w:space="0" w:color="EFEFF7"/>
              <w:right w:val="single" w:sz="2" w:space="0" w:color="EFEFF7"/>
            </w:tcBorders>
            <w:shd w:val="clear" w:color="auto" w:fill="auto"/>
          </w:tcPr>
          <w:p w14:paraId="3B0B6D2A" w14:textId="77777777" w:rsidR="004A4623" w:rsidRPr="00746CA5" w:rsidRDefault="004A4623" w:rsidP="004A4623">
            <w:pPr>
              <w:rPr>
                <w:rFonts w:eastAsia="Times New Roman" w:cs="Times New Roman"/>
                <w:sz w:val="18"/>
                <w:szCs w:val="18"/>
              </w:rPr>
            </w:pPr>
          </w:p>
        </w:tc>
        <w:tc>
          <w:tcPr>
            <w:tcW w:w="2248" w:type="dxa"/>
            <w:tcBorders>
              <w:top w:val="single" w:sz="2" w:space="0" w:color="EFEFF7"/>
              <w:left w:val="single" w:sz="2" w:space="0" w:color="EFEFF7"/>
              <w:bottom w:val="single" w:sz="2" w:space="0" w:color="EFEFF7"/>
              <w:right w:val="single" w:sz="2" w:space="0" w:color="EFEFF7"/>
            </w:tcBorders>
            <w:shd w:val="clear" w:color="auto" w:fill="auto"/>
          </w:tcPr>
          <w:p w14:paraId="4067B46E" w14:textId="77777777" w:rsidR="004A4623" w:rsidRPr="00746CA5" w:rsidRDefault="004A4623" w:rsidP="004A4623">
            <w:pPr>
              <w:rPr>
                <w:rFonts w:eastAsia="Times New Roman" w:cs="Times New Roman"/>
                <w:sz w:val="18"/>
                <w:szCs w:val="18"/>
              </w:rPr>
            </w:pPr>
          </w:p>
        </w:tc>
        <w:tc>
          <w:tcPr>
            <w:tcW w:w="2522" w:type="dxa"/>
            <w:tcBorders>
              <w:top w:val="single" w:sz="2" w:space="0" w:color="EFEFF7"/>
              <w:left w:val="single" w:sz="2" w:space="0" w:color="EFEFF7"/>
              <w:bottom w:val="single" w:sz="2" w:space="0" w:color="EFEFF7"/>
              <w:right w:val="single" w:sz="2" w:space="0" w:color="EFEFF7"/>
            </w:tcBorders>
            <w:shd w:val="clear" w:color="auto" w:fill="auto"/>
          </w:tcPr>
          <w:p w14:paraId="6581C76F" w14:textId="77777777" w:rsidR="004A4623" w:rsidRPr="00746CA5" w:rsidRDefault="004A4623" w:rsidP="004A4623">
            <w:pPr>
              <w:rPr>
                <w:rFonts w:eastAsia="Times New Roman" w:cs="Times New Roman"/>
                <w:sz w:val="18"/>
                <w:szCs w:val="18"/>
              </w:rPr>
            </w:pPr>
          </w:p>
        </w:tc>
      </w:tr>
      <w:tr w:rsidR="004A4623" w:rsidRPr="00746CA5" w14:paraId="4E8F9E3A" w14:textId="77777777" w:rsidTr="005175D2">
        <w:trPr>
          <w:trHeight w:val="1361"/>
        </w:trPr>
        <w:tc>
          <w:tcPr>
            <w:tcW w:w="0" w:type="auto"/>
            <w:vMerge/>
            <w:tcBorders>
              <w:top w:val="single" w:sz="2" w:space="0" w:color="EFEFF7"/>
              <w:left w:val="single" w:sz="2" w:space="0" w:color="EFEFF7"/>
              <w:bottom w:val="single" w:sz="2" w:space="0" w:color="EFEFF7"/>
              <w:right w:val="single" w:sz="2" w:space="0" w:color="EFEFF7"/>
            </w:tcBorders>
            <w:shd w:val="clear" w:color="auto" w:fill="auto"/>
            <w:vAlign w:val="center"/>
          </w:tcPr>
          <w:p w14:paraId="55DE0FEE" w14:textId="77777777" w:rsidR="004A4623" w:rsidRPr="00746CA5" w:rsidRDefault="004A4623" w:rsidP="004A4623">
            <w:pPr>
              <w:rPr>
                <w:rFonts w:eastAsia="Times New Roman" w:cs="Times New Roman"/>
                <w:b/>
                <w:bCs/>
                <w:sz w:val="18"/>
                <w:szCs w:val="18"/>
              </w:rPr>
            </w:pPr>
          </w:p>
        </w:tc>
        <w:tc>
          <w:tcPr>
            <w:tcW w:w="4012" w:type="dxa"/>
            <w:tcBorders>
              <w:top w:val="single" w:sz="2" w:space="0" w:color="EFEFF7"/>
              <w:left w:val="single" w:sz="2" w:space="0" w:color="EFEFF7"/>
              <w:bottom w:val="single" w:sz="2" w:space="0" w:color="EFEFF7"/>
              <w:right w:val="single" w:sz="2" w:space="0" w:color="EFEFF7"/>
            </w:tcBorders>
            <w:shd w:val="clear" w:color="auto" w:fill="auto"/>
          </w:tcPr>
          <w:p w14:paraId="5B803D81" w14:textId="77777777" w:rsidR="004A4623" w:rsidRPr="006633CB" w:rsidRDefault="004A4623" w:rsidP="00DF68FE">
            <w:pPr>
              <w:spacing w:after="0"/>
              <w:rPr>
                <w:sz w:val="18"/>
                <w:szCs w:val="18"/>
              </w:rPr>
            </w:pPr>
            <w:r w:rsidRPr="006633CB">
              <w:rPr>
                <w:sz w:val="18"/>
                <w:szCs w:val="18"/>
              </w:rPr>
              <w:t>Unplanned Outcomes</w:t>
            </w:r>
          </w:p>
          <w:p w14:paraId="43160982" w14:textId="220679A1" w:rsidR="004A4623" w:rsidRPr="00746CA5" w:rsidRDefault="00393D77" w:rsidP="004A4623">
            <w:pPr>
              <w:rPr>
                <w:sz w:val="18"/>
                <w:szCs w:val="18"/>
              </w:rPr>
            </w:pPr>
            <w:r w:rsidRPr="006633CB">
              <w:rPr>
                <w:i/>
                <w:iCs/>
                <w:sz w:val="18"/>
                <w:szCs w:val="18"/>
              </w:rPr>
              <w:t xml:space="preserve">Were there any unplanned outcomes related to </w:t>
            </w:r>
            <w:r>
              <w:rPr>
                <w:i/>
                <w:iCs/>
                <w:sz w:val="18"/>
                <w:szCs w:val="18"/>
              </w:rPr>
              <w:t>sustainability</w:t>
            </w:r>
            <w:r w:rsidRPr="006633CB">
              <w:rPr>
                <w:i/>
                <w:iCs/>
                <w:sz w:val="18"/>
                <w:szCs w:val="18"/>
              </w:rPr>
              <w:t xml:space="preserve"> that were not mentioned in the Business Case</w:t>
            </w:r>
            <w:r>
              <w:rPr>
                <w:i/>
                <w:iCs/>
                <w:sz w:val="18"/>
                <w:szCs w:val="18"/>
              </w:rPr>
              <w:t>?</w:t>
            </w:r>
          </w:p>
        </w:tc>
        <w:tc>
          <w:tcPr>
            <w:tcW w:w="4019" w:type="dxa"/>
            <w:tcBorders>
              <w:top w:val="single" w:sz="2" w:space="0" w:color="EFEFF7"/>
              <w:left w:val="single" w:sz="2" w:space="0" w:color="EFEFF7"/>
              <w:bottom w:val="single" w:sz="2" w:space="0" w:color="EFEFF7"/>
              <w:right w:val="single" w:sz="2" w:space="0" w:color="EFEFF7"/>
            </w:tcBorders>
            <w:shd w:val="clear" w:color="auto" w:fill="auto"/>
          </w:tcPr>
          <w:p w14:paraId="3F779738" w14:textId="77777777" w:rsidR="004A4623" w:rsidRPr="00746CA5" w:rsidRDefault="004A4623" w:rsidP="004A4623">
            <w:pPr>
              <w:rPr>
                <w:rFonts w:eastAsia="Times New Roman" w:cs="Times New Roman"/>
                <w:sz w:val="18"/>
                <w:szCs w:val="18"/>
              </w:rPr>
            </w:pPr>
          </w:p>
        </w:tc>
        <w:tc>
          <w:tcPr>
            <w:tcW w:w="2248" w:type="dxa"/>
            <w:tcBorders>
              <w:top w:val="single" w:sz="2" w:space="0" w:color="EFEFF7"/>
              <w:left w:val="single" w:sz="2" w:space="0" w:color="EFEFF7"/>
              <w:bottom w:val="single" w:sz="2" w:space="0" w:color="EFEFF7"/>
              <w:right w:val="single" w:sz="2" w:space="0" w:color="EFEFF7"/>
            </w:tcBorders>
            <w:shd w:val="clear" w:color="auto" w:fill="auto"/>
          </w:tcPr>
          <w:p w14:paraId="69F114C3" w14:textId="77777777" w:rsidR="004A4623" w:rsidRPr="00746CA5" w:rsidRDefault="004A4623" w:rsidP="004A4623">
            <w:pPr>
              <w:rPr>
                <w:rFonts w:eastAsia="Times New Roman" w:cs="Times New Roman"/>
                <w:sz w:val="18"/>
                <w:szCs w:val="18"/>
              </w:rPr>
            </w:pPr>
          </w:p>
        </w:tc>
        <w:tc>
          <w:tcPr>
            <w:tcW w:w="2522" w:type="dxa"/>
            <w:tcBorders>
              <w:top w:val="single" w:sz="2" w:space="0" w:color="EFEFF7"/>
              <w:left w:val="single" w:sz="2" w:space="0" w:color="EFEFF7"/>
              <w:bottom w:val="single" w:sz="2" w:space="0" w:color="EFEFF7"/>
              <w:right w:val="single" w:sz="2" w:space="0" w:color="EFEFF7"/>
            </w:tcBorders>
            <w:shd w:val="clear" w:color="auto" w:fill="auto"/>
          </w:tcPr>
          <w:p w14:paraId="60B65960" w14:textId="77777777" w:rsidR="004A4623" w:rsidRPr="00746CA5" w:rsidRDefault="004A4623" w:rsidP="004A4623">
            <w:pPr>
              <w:rPr>
                <w:rFonts w:eastAsia="Times New Roman" w:cs="Times New Roman"/>
                <w:sz w:val="18"/>
                <w:szCs w:val="18"/>
              </w:rPr>
            </w:pPr>
          </w:p>
        </w:tc>
      </w:tr>
      <w:bookmarkEnd w:id="53"/>
    </w:tbl>
    <w:p w14:paraId="1636B491" w14:textId="062BA3A7" w:rsidR="00FA46CB" w:rsidRDefault="00FA46CB" w:rsidP="00FA46CB">
      <w:pPr>
        <w:rPr>
          <w:rFonts w:ascii="Calibri" w:hAnsi="Calibri" w:cs="Calibri"/>
        </w:rPr>
      </w:pPr>
    </w:p>
    <w:p w14:paraId="5331EF1F" w14:textId="1EFE63DA" w:rsidR="00393D77" w:rsidRDefault="00393D77" w:rsidP="00FA46CB">
      <w:pPr>
        <w:rPr>
          <w:rFonts w:ascii="Calibri" w:hAnsi="Calibri" w:cs="Calibri"/>
        </w:rPr>
      </w:pPr>
    </w:p>
    <w:p w14:paraId="204959F2" w14:textId="77777777" w:rsidR="00393D77" w:rsidRDefault="00393D77" w:rsidP="00FA46CB">
      <w:pPr>
        <w:rPr>
          <w:rFonts w:ascii="Calibri" w:hAnsi="Calibri" w:cs="Calibri"/>
        </w:rPr>
      </w:pPr>
    </w:p>
    <w:p w14:paraId="4BB9D7D8" w14:textId="7E612DF8" w:rsidR="00FA46CB" w:rsidRPr="00E13B67" w:rsidRDefault="00FA46CB" w:rsidP="00B33800">
      <w:pPr>
        <w:pStyle w:val="Heading30"/>
      </w:pPr>
      <w:r w:rsidRPr="00E13B67">
        <w:lastRenderedPageBreak/>
        <w:t>Implementation</w:t>
      </w:r>
    </w:p>
    <w:p w14:paraId="4A359A3F" w14:textId="612C75C4" w:rsidR="00A744AF" w:rsidRDefault="00A744AF" w:rsidP="00A744AF">
      <w:pPr>
        <w:pStyle w:val="Caption"/>
        <w:keepNext/>
      </w:pPr>
      <w:r>
        <w:t xml:space="preserve">Table </w:t>
      </w:r>
      <w:fldSimple w:instr=" SEQ Table \* ARABIC ">
        <w:r w:rsidR="003E55C2">
          <w:rPr>
            <w:noProof/>
          </w:rPr>
          <w:t>6</w:t>
        </w:r>
      </w:fldSimple>
      <w:r>
        <w:t>: Implementation evaluation</w:t>
      </w:r>
    </w:p>
    <w:tbl>
      <w:tblPr>
        <w:tblW w:w="140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tblCellMar>
        <w:tblLook w:val="04A0" w:firstRow="1" w:lastRow="0" w:firstColumn="1" w:lastColumn="0" w:noHBand="0" w:noVBand="1"/>
      </w:tblPr>
      <w:tblGrid>
        <w:gridCol w:w="1190"/>
        <w:gridCol w:w="4050"/>
        <w:gridCol w:w="4009"/>
        <w:gridCol w:w="2252"/>
        <w:gridCol w:w="2528"/>
      </w:tblGrid>
      <w:tr w:rsidR="00E13B67" w:rsidRPr="00746CA5" w14:paraId="26BD4632" w14:textId="77777777" w:rsidTr="005175D2">
        <w:trPr>
          <w:trHeight w:val="210"/>
        </w:trPr>
        <w:tc>
          <w:tcPr>
            <w:tcW w:w="0" w:type="auto"/>
            <w:shd w:val="clear" w:color="auto" w:fill="482D8C" w:themeFill="text1"/>
            <w:vAlign w:val="center"/>
            <w:hideMark/>
          </w:tcPr>
          <w:p w14:paraId="6EEB5B36"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Area</w:t>
            </w:r>
          </w:p>
        </w:tc>
        <w:tc>
          <w:tcPr>
            <w:tcW w:w="4050" w:type="dxa"/>
            <w:shd w:val="clear" w:color="auto" w:fill="482D8C" w:themeFill="text1"/>
            <w:vAlign w:val="center"/>
            <w:hideMark/>
          </w:tcPr>
          <w:p w14:paraId="561713DD"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Question</w:t>
            </w:r>
          </w:p>
        </w:tc>
        <w:tc>
          <w:tcPr>
            <w:tcW w:w="4009" w:type="dxa"/>
            <w:shd w:val="clear" w:color="auto" w:fill="482D8C" w:themeFill="text1"/>
            <w:vAlign w:val="center"/>
            <w:hideMark/>
          </w:tcPr>
          <w:p w14:paraId="4E61D8D4" w14:textId="77777777" w:rsidR="00E13B67" w:rsidRPr="00746CA5" w:rsidRDefault="00E13B67" w:rsidP="006D45D9">
            <w:pPr>
              <w:spacing w:after="0" w:line="240" w:lineRule="auto"/>
              <w:ind w:firstLineChars="100" w:firstLine="181"/>
              <w:rPr>
                <w:rFonts w:eastAsia="Times New Roman" w:cs="Times New Roman"/>
                <w:b/>
                <w:bCs/>
                <w:color w:val="FFFFFF"/>
                <w:sz w:val="18"/>
                <w:szCs w:val="18"/>
              </w:rPr>
            </w:pPr>
            <w:r w:rsidRPr="00746CA5">
              <w:rPr>
                <w:rFonts w:eastAsia="Times New Roman" w:cs="Times New Roman"/>
                <w:b/>
                <w:bCs/>
                <w:color w:val="FFFFFF"/>
                <w:sz w:val="18"/>
                <w:szCs w:val="18"/>
              </w:rPr>
              <w:t>Evaluation Response</w:t>
            </w:r>
          </w:p>
        </w:tc>
        <w:tc>
          <w:tcPr>
            <w:tcW w:w="2252" w:type="dxa"/>
            <w:shd w:val="clear" w:color="auto" w:fill="482D8C" w:themeFill="text1"/>
            <w:vAlign w:val="center"/>
            <w:hideMark/>
          </w:tcPr>
          <w:p w14:paraId="1AC82B2A"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Documentation Reviewed</w:t>
            </w:r>
          </w:p>
        </w:tc>
        <w:tc>
          <w:tcPr>
            <w:tcW w:w="2528" w:type="dxa"/>
            <w:shd w:val="clear" w:color="auto" w:fill="482D8C" w:themeFill="text1"/>
            <w:vAlign w:val="center"/>
            <w:hideMark/>
          </w:tcPr>
          <w:p w14:paraId="0C2C9E30" w14:textId="77777777" w:rsidR="00E13B67" w:rsidRPr="00746CA5" w:rsidRDefault="00E13B67"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Summary of Observations and Key Findings</w:t>
            </w:r>
          </w:p>
        </w:tc>
      </w:tr>
      <w:tr w:rsidR="00E13B67" w:rsidRPr="00746CA5" w14:paraId="5AA42F5D" w14:textId="77777777" w:rsidTr="005175D2">
        <w:trPr>
          <w:trHeight w:val="1361"/>
        </w:trPr>
        <w:tc>
          <w:tcPr>
            <w:tcW w:w="0" w:type="auto"/>
            <w:vMerge w:val="restart"/>
            <w:shd w:val="clear" w:color="auto" w:fill="EFEFF7"/>
          </w:tcPr>
          <w:p w14:paraId="463AACD4" w14:textId="08E01240"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Risk</w:t>
            </w:r>
          </w:p>
        </w:tc>
        <w:tc>
          <w:tcPr>
            <w:tcW w:w="4050" w:type="dxa"/>
            <w:shd w:val="clear" w:color="auto" w:fill="EFEFF7"/>
          </w:tcPr>
          <w:p w14:paraId="67BA1A71" w14:textId="77777777" w:rsidR="00E13B67" w:rsidRPr="006633CB" w:rsidRDefault="00E13B67" w:rsidP="00E13B67">
            <w:pPr>
              <w:spacing w:after="60"/>
              <w:rPr>
                <w:sz w:val="18"/>
                <w:szCs w:val="18"/>
              </w:rPr>
            </w:pPr>
            <w:r w:rsidRPr="006633CB">
              <w:rPr>
                <w:sz w:val="18"/>
                <w:szCs w:val="18"/>
              </w:rPr>
              <w:t>Completeness</w:t>
            </w:r>
          </w:p>
          <w:p w14:paraId="5405117D" w14:textId="69956094" w:rsidR="00E13B67" w:rsidRPr="00746CA5" w:rsidRDefault="00E13B67" w:rsidP="00E13B67">
            <w:pPr>
              <w:spacing w:afterLines="60" w:after="144"/>
              <w:rPr>
                <w:rFonts w:eastAsia="Times New Roman" w:cs="Times New Roman"/>
                <w:sz w:val="18"/>
                <w:szCs w:val="18"/>
              </w:rPr>
            </w:pPr>
            <w:r w:rsidRPr="006633CB">
              <w:rPr>
                <w:i/>
                <w:iCs/>
                <w:sz w:val="18"/>
                <w:szCs w:val="18"/>
              </w:rPr>
              <w:t xml:space="preserve">What risk assessments and analyses were used to inform the Business Case? </w:t>
            </w:r>
          </w:p>
        </w:tc>
        <w:tc>
          <w:tcPr>
            <w:tcW w:w="4009" w:type="dxa"/>
            <w:shd w:val="clear" w:color="auto" w:fill="EFEFF7"/>
          </w:tcPr>
          <w:p w14:paraId="617CC565" w14:textId="77777777" w:rsidR="00E13B67" w:rsidRPr="00746CA5" w:rsidRDefault="00E13B67" w:rsidP="00E13B67">
            <w:pPr>
              <w:spacing w:after="0" w:line="240" w:lineRule="auto"/>
              <w:rPr>
                <w:rFonts w:eastAsia="Times New Roman" w:cs="Times New Roman"/>
                <w:sz w:val="18"/>
                <w:szCs w:val="18"/>
              </w:rPr>
            </w:pPr>
          </w:p>
        </w:tc>
        <w:tc>
          <w:tcPr>
            <w:tcW w:w="2252" w:type="dxa"/>
            <w:shd w:val="clear" w:color="auto" w:fill="EFEFF7"/>
          </w:tcPr>
          <w:p w14:paraId="0AAD9D7E"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417FB088"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062EB9E6" w14:textId="77777777" w:rsidTr="005175D2">
        <w:trPr>
          <w:trHeight w:val="1361"/>
        </w:trPr>
        <w:tc>
          <w:tcPr>
            <w:tcW w:w="0" w:type="auto"/>
            <w:vMerge/>
            <w:shd w:val="clear" w:color="auto" w:fill="EFEFF7"/>
            <w:vAlign w:val="center"/>
          </w:tcPr>
          <w:p w14:paraId="67B9FA72" w14:textId="77777777" w:rsidR="00E13B67" w:rsidRPr="00746CA5" w:rsidRDefault="00E13B67" w:rsidP="00E13B67">
            <w:pPr>
              <w:spacing w:after="0" w:line="240" w:lineRule="auto"/>
              <w:rPr>
                <w:rFonts w:eastAsia="Times New Roman" w:cs="Times New Roman"/>
                <w:b/>
                <w:bCs/>
                <w:sz w:val="18"/>
                <w:szCs w:val="18"/>
              </w:rPr>
            </w:pPr>
          </w:p>
        </w:tc>
        <w:tc>
          <w:tcPr>
            <w:tcW w:w="4050" w:type="dxa"/>
            <w:shd w:val="clear" w:color="auto" w:fill="EFEFF7"/>
          </w:tcPr>
          <w:p w14:paraId="78F02CE4" w14:textId="77777777" w:rsidR="00E13B67" w:rsidRPr="006633CB" w:rsidRDefault="00E13B67" w:rsidP="00E13B67">
            <w:pPr>
              <w:spacing w:after="60"/>
              <w:rPr>
                <w:sz w:val="18"/>
                <w:szCs w:val="18"/>
              </w:rPr>
            </w:pPr>
            <w:r w:rsidRPr="006633CB">
              <w:rPr>
                <w:sz w:val="18"/>
                <w:szCs w:val="18"/>
              </w:rPr>
              <w:t>Outcomes Alignment</w:t>
            </w:r>
          </w:p>
          <w:p w14:paraId="64C9C453" w14:textId="30F7180C" w:rsidR="00E13B67" w:rsidRPr="00746CA5" w:rsidRDefault="00E13B67" w:rsidP="00E13B67">
            <w:pPr>
              <w:spacing w:afterLines="60" w:after="144"/>
              <w:rPr>
                <w:rFonts w:eastAsia="Times New Roman" w:cs="Times New Roman"/>
                <w:sz w:val="18"/>
                <w:szCs w:val="18"/>
              </w:rPr>
            </w:pPr>
            <w:r w:rsidRPr="006633CB">
              <w:rPr>
                <w:i/>
                <w:iCs/>
                <w:sz w:val="18"/>
                <w:szCs w:val="18"/>
              </w:rPr>
              <w:t xml:space="preserve">What risk management activities occurred during project delivery and how did this relate to original risk management plans </w:t>
            </w:r>
            <w:r>
              <w:rPr>
                <w:i/>
                <w:iCs/>
                <w:sz w:val="18"/>
                <w:szCs w:val="18"/>
              </w:rPr>
              <w:t>created</w:t>
            </w:r>
            <w:r w:rsidRPr="006633CB">
              <w:rPr>
                <w:i/>
                <w:iCs/>
                <w:sz w:val="18"/>
                <w:szCs w:val="18"/>
              </w:rPr>
              <w:t xml:space="preserve">? </w:t>
            </w:r>
          </w:p>
        </w:tc>
        <w:tc>
          <w:tcPr>
            <w:tcW w:w="4009" w:type="dxa"/>
            <w:shd w:val="clear" w:color="auto" w:fill="EFEFF7"/>
          </w:tcPr>
          <w:p w14:paraId="2B7D86FC" w14:textId="77777777" w:rsidR="00E13B67" w:rsidRPr="00746CA5" w:rsidRDefault="00E13B67" w:rsidP="00E13B67">
            <w:pPr>
              <w:spacing w:after="0" w:line="240" w:lineRule="auto"/>
              <w:rPr>
                <w:rFonts w:eastAsia="Times New Roman" w:cs="Times New Roman"/>
                <w:sz w:val="18"/>
                <w:szCs w:val="18"/>
              </w:rPr>
            </w:pPr>
          </w:p>
        </w:tc>
        <w:tc>
          <w:tcPr>
            <w:tcW w:w="2252" w:type="dxa"/>
            <w:shd w:val="clear" w:color="auto" w:fill="EFEFF7"/>
          </w:tcPr>
          <w:p w14:paraId="09B03B6E"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48E4A22F"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32A582C0" w14:textId="77777777" w:rsidTr="005175D2">
        <w:trPr>
          <w:trHeight w:val="1361"/>
        </w:trPr>
        <w:tc>
          <w:tcPr>
            <w:tcW w:w="0" w:type="auto"/>
            <w:vMerge/>
            <w:shd w:val="clear" w:color="auto" w:fill="EFEFF7"/>
            <w:vAlign w:val="center"/>
          </w:tcPr>
          <w:p w14:paraId="499E5158" w14:textId="77777777" w:rsidR="00E13B67" w:rsidRPr="00746CA5" w:rsidRDefault="00E13B67" w:rsidP="00E13B67">
            <w:pPr>
              <w:spacing w:after="0" w:line="240" w:lineRule="auto"/>
              <w:rPr>
                <w:rFonts w:eastAsia="Times New Roman" w:cs="Times New Roman"/>
                <w:b/>
                <w:bCs/>
                <w:sz w:val="18"/>
                <w:szCs w:val="18"/>
              </w:rPr>
            </w:pPr>
          </w:p>
        </w:tc>
        <w:tc>
          <w:tcPr>
            <w:tcW w:w="4050" w:type="dxa"/>
            <w:shd w:val="clear" w:color="auto" w:fill="EFEFF7"/>
          </w:tcPr>
          <w:p w14:paraId="5FAB3FE4" w14:textId="77777777" w:rsidR="00E13B67" w:rsidRPr="006633CB" w:rsidRDefault="00E13B67" w:rsidP="00E13B67">
            <w:pPr>
              <w:spacing w:after="60"/>
              <w:rPr>
                <w:sz w:val="18"/>
                <w:szCs w:val="18"/>
              </w:rPr>
            </w:pPr>
            <w:r w:rsidRPr="006633CB">
              <w:rPr>
                <w:sz w:val="18"/>
                <w:szCs w:val="18"/>
              </w:rPr>
              <w:t>Unplanned Outcomes</w:t>
            </w:r>
          </w:p>
          <w:p w14:paraId="59A37DED" w14:textId="21C59524" w:rsidR="00E13B67" w:rsidRPr="00746CA5" w:rsidRDefault="006E541A" w:rsidP="00E13B67">
            <w:pPr>
              <w:spacing w:afterLines="60" w:after="144"/>
              <w:rPr>
                <w:rFonts w:eastAsia="Times New Roman" w:cs="Times New Roman"/>
                <w:sz w:val="18"/>
                <w:szCs w:val="18"/>
              </w:rPr>
            </w:pPr>
            <w:r>
              <w:rPr>
                <w:i/>
                <w:iCs/>
                <w:sz w:val="18"/>
                <w:szCs w:val="18"/>
              </w:rPr>
              <w:t xml:space="preserve">Did </w:t>
            </w:r>
            <w:r w:rsidRPr="006633CB">
              <w:rPr>
                <w:i/>
                <w:iCs/>
                <w:sz w:val="18"/>
                <w:szCs w:val="18"/>
              </w:rPr>
              <w:t>any unplanned project risks ar</w:t>
            </w:r>
            <w:r>
              <w:rPr>
                <w:i/>
                <w:iCs/>
                <w:sz w:val="18"/>
                <w:szCs w:val="18"/>
              </w:rPr>
              <w:t>i</w:t>
            </w:r>
            <w:r w:rsidRPr="006633CB">
              <w:rPr>
                <w:i/>
                <w:iCs/>
                <w:sz w:val="18"/>
                <w:szCs w:val="18"/>
              </w:rPr>
              <w:t xml:space="preserve">se, including any additional contingency requests above </w:t>
            </w:r>
            <w:r>
              <w:rPr>
                <w:i/>
                <w:iCs/>
                <w:sz w:val="18"/>
                <w:szCs w:val="18"/>
              </w:rPr>
              <w:t xml:space="preserve">the </w:t>
            </w:r>
            <w:r w:rsidRPr="006633CB">
              <w:rPr>
                <w:i/>
                <w:iCs/>
                <w:sz w:val="18"/>
                <w:szCs w:val="18"/>
              </w:rPr>
              <w:t xml:space="preserve">amount </w:t>
            </w:r>
            <w:r>
              <w:rPr>
                <w:i/>
                <w:iCs/>
                <w:sz w:val="18"/>
                <w:szCs w:val="18"/>
              </w:rPr>
              <w:t xml:space="preserve">sought </w:t>
            </w:r>
            <w:r w:rsidRPr="006633CB">
              <w:rPr>
                <w:i/>
                <w:iCs/>
                <w:sz w:val="18"/>
                <w:szCs w:val="18"/>
              </w:rPr>
              <w:t>in the Business Case</w:t>
            </w:r>
            <w:r>
              <w:rPr>
                <w:i/>
                <w:iCs/>
                <w:sz w:val="18"/>
                <w:szCs w:val="18"/>
              </w:rPr>
              <w:t xml:space="preserve"> and approved?</w:t>
            </w:r>
          </w:p>
        </w:tc>
        <w:tc>
          <w:tcPr>
            <w:tcW w:w="4009" w:type="dxa"/>
            <w:shd w:val="clear" w:color="auto" w:fill="EFEFF7"/>
          </w:tcPr>
          <w:p w14:paraId="7022C895" w14:textId="77777777" w:rsidR="00E13B67" w:rsidRPr="00746CA5" w:rsidRDefault="00E13B67" w:rsidP="00E13B67">
            <w:pPr>
              <w:spacing w:after="0" w:line="240" w:lineRule="auto"/>
              <w:rPr>
                <w:rFonts w:eastAsia="Times New Roman" w:cs="Times New Roman"/>
                <w:sz w:val="18"/>
                <w:szCs w:val="18"/>
              </w:rPr>
            </w:pPr>
          </w:p>
        </w:tc>
        <w:tc>
          <w:tcPr>
            <w:tcW w:w="2252" w:type="dxa"/>
            <w:shd w:val="clear" w:color="auto" w:fill="EFEFF7"/>
          </w:tcPr>
          <w:p w14:paraId="0175F405"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251F08E8"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43BCA880" w14:textId="77777777" w:rsidTr="005175D2">
        <w:trPr>
          <w:trHeight w:val="1304"/>
        </w:trPr>
        <w:tc>
          <w:tcPr>
            <w:tcW w:w="0" w:type="auto"/>
            <w:vMerge w:val="restart"/>
            <w:tcBorders>
              <w:top w:val="single" w:sz="4" w:space="0" w:color="EFEFF7"/>
              <w:left w:val="single" w:sz="4" w:space="0" w:color="EFEFF7"/>
              <w:bottom w:val="single" w:sz="4" w:space="0" w:color="EFEFF7"/>
              <w:right w:val="single" w:sz="4" w:space="0" w:color="EFEFF7"/>
            </w:tcBorders>
            <w:shd w:val="clear" w:color="auto" w:fill="FFFFFF"/>
          </w:tcPr>
          <w:p w14:paraId="1295D642" w14:textId="0020DFAE"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Delivery Model</w:t>
            </w: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3901897E" w14:textId="77777777" w:rsidR="00E13B67" w:rsidRPr="006633CB" w:rsidRDefault="00E13B67" w:rsidP="00E13B67">
            <w:pPr>
              <w:spacing w:after="60"/>
              <w:rPr>
                <w:sz w:val="18"/>
                <w:szCs w:val="18"/>
              </w:rPr>
            </w:pPr>
            <w:r w:rsidRPr="006633CB">
              <w:rPr>
                <w:sz w:val="18"/>
                <w:szCs w:val="18"/>
              </w:rPr>
              <w:t>Completeness</w:t>
            </w:r>
          </w:p>
          <w:p w14:paraId="19495D49" w14:textId="0B047C0C" w:rsidR="00E13B67" w:rsidRPr="00746CA5" w:rsidRDefault="00E13B67" w:rsidP="00E13B67">
            <w:pPr>
              <w:spacing w:afterLines="60" w:after="144"/>
              <w:rPr>
                <w:rFonts w:cs="Calibri"/>
                <w:sz w:val="18"/>
                <w:szCs w:val="18"/>
              </w:rPr>
            </w:pPr>
            <w:r w:rsidRPr="006633CB">
              <w:rPr>
                <w:i/>
                <w:iCs/>
                <w:sz w:val="18"/>
                <w:szCs w:val="18"/>
              </w:rPr>
              <w:t xml:space="preserve">What factors were taken into consideration in determining the delivery model stated in the Business Case? </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2E8C774D"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5DC98286"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16A1440F"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3EB4BFA3" w14:textId="77777777" w:rsidTr="005175D2">
        <w:trPr>
          <w:trHeight w:val="1247"/>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3799010E" w14:textId="77777777" w:rsidR="00E13B67" w:rsidRPr="00746CA5" w:rsidRDefault="00E13B67" w:rsidP="00E13B67">
            <w:pPr>
              <w:spacing w:after="0" w:line="240" w:lineRule="auto"/>
              <w:rPr>
                <w:rFonts w:eastAsia="Times New Roman" w:cs="Times New Roman"/>
                <w:b/>
                <w:bCs/>
                <w:sz w:val="18"/>
                <w:szCs w:val="18"/>
              </w:rPr>
            </w:pP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0EAD35D1" w14:textId="77777777" w:rsidR="00E13B67" w:rsidRPr="006633CB" w:rsidRDefault="00E13B67" w:rsidP="00E13B67">
            <w:pPr>
              <w:spacing w:after="60"/>
              <w:rPr>
                <w:sz w:val="18"/>
                <w:szCs w:val="18"/>
              </w:rPr>
            </w:pPr>
            <w:r w:rsidRPr="006633CB">
              <w:rPr>
                <w:sz w:val="18"/>
                <w:szCs w:val="18"/>
              </w:rPr>
              <w:t>Outcomes Alignment</w:t>
            </w:r>
          </w:p>
          <w:p w14:paraId="03CA45AA" w14:textId="25F64A4D" w:rsidR="00E13B67" w:rsidRPr="00746CA5" w:rsidRDefault="00E13B67" w:rsidP="00E13B67">
            <w:pPr>
              <w:spacing w:afterLines="60" w:after="144"/>
              <w:rPr>
                <w:sz w:val="18"/>
                <w:szCs w:val="18"/>
              </w:rPr>
            </w:pPr>
            <w:r w:rsidRPr="006633CB">
              <w:rPr>
                <w:i/>
                <w:iCs/>
                <w:sz w:val="18"/>
                <w:szCs w:val="18"/>
              </w:rPr>
              <w:t>What delivery model was used and how did it perform against the desired outcomes stated in the Business Case?</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01DF3A7E"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6BD39BEF" w14:textId="77777777" w:rsidR="00E13B67" w:rsidRPr="00746CA5" w:rsidRDefault="00E13B67" w:rsidP="00E13B67">
            <w:pPr>
              <w:spacing w:after="0" w:line="240" w:lineRule="auto"/>
              <w:rPr>
                <w:rFonts w:eastAsia="Times New Roman" w:cs="Times New Roman"/>
                <w:b/>
                <w:bCs/>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30120774"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739BD79E" w14:textId="77777777" w:rsidTr="005175D2">
        <w:trPr>
          <w:trHeight w:val="1361"/>
        </w:trPr>
        <w:tc>
          <w:tcPr>
            <w:tcW w:w="0" w:type="auto"/>
            <w:vMerge/>
            <w:tcBorders>
              <w:top w:val="single" w:sz="4" w:space="0" w:color="EFEFF7"/>
              <w:left w:val="single" w:sz="4" w:space="0" w:color="EFEFF7"/>
              <w:bottom w:val="single" w:sz="4" w:space="0" w:color="EFEFF7"/>
              <w:right w:val="single" w:sz="4" w:space="0" w:color="EFEFF7"/>
            </w:tcBorders>
            <w:shd w:val="clear" w:color="auto" w:fill="FFFFFF"/>
            <w:vAlign w:val="center"/>
          </w:tcPr>
          <w:p w14:paraId="3728A988" w14:textId="77777777" w:rsidR="00E13B67" w:rsidRPr="00746CA5" w:rsidRDefault="00E13B67" w:rsidP="00E13B67">
            <w:pPr>
              <w:spacing w:after="0" w:line="240" w:lineRule="auto"/>
              <w:rPr>
                <w:rFonts w:eastAsia="Times New Roman" w:cs="Times New Roman"/>
                <w:b/>
                <w:bCs/>
                <w:sz w:val="18"/>
                <w:szCs w:val="18"/>
              </w:rPr>
            </w:pP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6652610F" w14:textId="77777777" w:rsidR="00E13B67" w:rsidRPr="006633CB" w:rsidRDefault="00E13B67" w:rsidP="00E13B67">
            <w:pPr>
              <w:spacing w:after="60"/>
              <w:rPr>
                <w:sz w:val="18"/>
                <w:szCs w:val="18"/>
              </w:rPr>
            </w:pPr>
            <w:r w:rsidRPr="006633CB">
              <w:rPr>
                <w:sz w:val="18"/>
                <w:szCs w:val="18"/>
              </w:rPr>
              <w:t>Unplanned Outcomes</w:t>
            </w:r>
          </w:p>
          <w:p w14:paraId="2DFC8DAA" w14:textId="01625E3C" w:rsidR="00E13B67" w:rsidRPr="00746CA5" w:rsidRDefault="00E13B67" w:rsidP="00E13B67">
            <w:pPr>
              <w:spacing w:afterLines="60" w:after="144"/>
              <w:rPr>
                <w:sz w:val="18"/>
                <w:szCs w:val="18"/>
              </w:rPr>
            </w:pPr>
            <w:r w:rsidRPr="006633CB">
              <w:rPr>
                <w:i/>
                <w:iCs/>
                <w:sz w:val="18"/>
                <w:szCs w:val="18"/>
              </w:rPr>
              <w:t xml:space="preserve">Were there any unplanned outcomes related to the delivery model used?  </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4CD382A2"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69474C74"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6F4CE28B"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090DC96F" w14:textId="77777777" w:rsidTr="005175D2">
        <w:trPr>
          <w:trHeight w:val="1361"/>
        </w:trPr>
        <w:tc>
          <w:tcPr>
            <w:tcW w:w="0" w:type="auto"/>
            <w:vMerge w:val="restart"/>
            <w:tcBorders>
              <w:top w:val="single" w:sz="4" w:space="0" w:color="EFEFF7"/>
            </w:tcBorders>
            <w:shd w:val="clear" w:color="auto" w:fill="EFEFF7"/>
            <w:hideMark/>
          </w:tcPr>
          <w:p w14:paraId="3CABC29B" w14:textId="1AAC33A6"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Governance</w:t>
            </w:r>
          </w:p>
        </w:tc>
        <w:tc>
          <w:tcPr>
            <w:tcW w:w="4050" w:type="dxa"/>
            <w:tcBorders>
              <w:top w:val="single" w:sz="4" w:space="0" w:color="EFEFF7"/>
            </w:tcBorders>
            <w:shd w:val="clear" w:color="auto" w:fill="EFEFF7"/>
            <w:hideMark/>
          </w:tcPr>
          <w:p w14:paraId="021CC764" w14:textId="77777777" w:rsidR="00E13B67" w:rsidRPr="006633CB" w:rsidRDefault="00E13B67" w:rsidP="00E13B67">
            <w:pPr>
              <w:spacing w:after="60"/>
              <w:rPr>
                <w:sz w:val="18"/>
                <w:szCs w:val="18"/>
              </w:rPr>
            </w:pPr>
            <w:r w:rsidRPr="006633CB">
              <w:rPr>
                <w:sz w:val="18"/>
                <w:szCs w:val="18"/>
              </w:rPr>
              <w:t>Completeness</w:t>
            </w:r>
          </w:p>
          <w:p w14:paraId="2455980A" w14:textId="2519FC01" w:rsidR="00E13B67" w:rsidRPr="00746CA5" w:rsidRDefault="00E13B67" w:rsidP="00E13B67">
            <w:pPr>
              <w:spacing w:afterLines="60" w:after="144"/>
              <w:rPr>
                <w:sz w:val="18"/>
                <w:szCs w:val="18"/>
              </w:rPr>
            </w:pPr>
            <w:r w:rsidRPr="006633CB">
              <w:rPr>
                <w:i/>
                <w:iCs/>
                <w:sz w:val="18"/>
                <w:szCs w:val="18"/>
              </w:rPr>
              <w:t xml:space="preserve">What information did the Business Case include relating to a governance plan? </w:t>
            </w:r>
          </w:p>
        </w:tc>
        <w:tc>
          <w:tcPr>
            <w:tcW w:w="4009" w:type="dxa"/>
            <w:tcBorders>
              <w:top w:val="single" w:sz="4" w:space="0" w:color="EFEFF7"/>
            </w:tcBorders>
            <w:shd w:val="clear" w:color="auto" w:fill="EFEFF7"/>
          </w:tcPr>
          <w:p w14:paraId="02B68869" w14:textId="77777777" w:rsidR="00E13B67" w:rsidRPr="00746CA5" w:rsidRDefault="00E13B67" w:rsidP="00E13B67">
            <w:pPr>
              <w:spacing w:after="0" w:line="240" w:lineRule="auto"/>
              <w:ind w:firstLineChars="100" w:firstLine="180"/>
              <w:rPr>
                <w:rFonts w:eastAsia="Times New Roman" w:cs="Times New Roman"/>
                <w:sz w:val="18"/>
                <w:szCs w:val="18"/>
              </w:rPr>
            </w:pPr>
          </w:p>
        </w:tc>
        <w:tc>
          <w:tcPr>
            <w:tcW w:w="2252" w:type="dxa"/>
            <w:tcBorders>
              <w:top w:val="single" w:sz="4" w:space="0" w:color="EFEFF7"/>
            </w:tcBorders>
            <w:shd w:val="clear" w:color="auto" w:fill="EFEFF7"/>
          </w:tcPr>
          <w:p w14:paraId="2F9BD047"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tcBorders>
            <w:shd w:val="clear" w:color="auto" w:fill="EFEFF7"/>
          </w:tcPr>
          <w:p w14:paraId="07920D1D" w14:textId="77777777" w:rsidR="00E13B67" w:rsidRPr="00746CA5" w:rsidRDefault="00E13B67" w:rsidP="00E13B67">
            <w:pPr>
              <w:spacing w:after="0" w:line="240" w:lineRule="auto"/>
              <w:rPr>
                <w:rFonts w:eastAsia="Times New Roman" w:cs="Times New Roman"/>
                <w:b/>
                <w:bCs/>
                <w:sz w:val="18"/>
                <w:szCs w:val="18"/>
              </w:rPr>
            </w:pPr>
          </w:p>
        </w:tc>
      </w:tr>
      <w:tr w:rsidR="00E13B67" w:rsidRPr="00746CA5" w14:paraId="5A94FEBA" w14:textId="77777777" w:rsidTr="005175D2">
        <w:trPr>
          <w:trHeight w:val="104"/>
        </w:trPr>
        <w:tc>
          <w:tcPr>
            <w:tcW w:w="0" w:type="auto"/>
            <w:vMerge/>
            <w:shd w:val="clear" w:color="auto" w:fill="EFEFF7"/>
            <w:vAlign w:val="center"/>
            <w:hideMark/>
          </w:tcPr>
          <w:p w14:paraId="70F56E21" w14:textId="77777777" w:rsidR="00E13B67" w:rsidRPr="00746CA5" w:rsidRDefault="00E13B67" w:rsidP="00E13B67">
            <w:pPr>
              <w:spacing w:after="0" w:line="240" w:lineRule="auto"/>
              <w:rPr>
                <w:rFonts w:eastAsia="Times New Roman" w:cs="Times New Roman"/>
                <w:b/>
                <w:bCs/>
                <w:sz w:val="18"/>
                <w:szCs w:val="18"/>
              </w:rPr>
            </w:pPr>
          </w:p>
        </w:tc>
        <w:tc>
          <w:tcPr>
            <w:tcW w:w="4050" w:type="dxa"/>
            <w:shd w:val="clear" w:color="auto" w:fill="EFEFF7"/>
            <w:hideMark/>
          </w:tcPr>
          <w:p w14:paraId="2F7D43DF" w14:textId="77777777" w:rsidR="00E13B67" w:rsidRPr="006633CB" w:rsidRDefault="00E13B67" w:rsidP="00E13B67">
            <w:pPr>
              <w:spacing w:after="60"/>
              <w:rPr>
                <w:sz w:val="18"/>
                <w:szCs w:val="18"/>
              </w:rPr>
            </w:pPr>
            <w:r w:rsidRPr="006633CB">
              <w:rPr>
                <w:sz w:val="18"/>
                <w:szCs w:val="18"/>
              </w:rPr>
              <w:t>Outcomes Alignment</w:t>
            </w:r>
          </w:p>
          <w:p w14:paraId="128EDAC8" w14:textId="73A18D29" w:rsidR="00E13B67" w:rsidRPr="00746CA5" w:rsidRDefault="00E13B67" w:rsidP="00E13B67">
            <w:pPr>
              <w:spacing w:afterLines="60" w:after="144"/>
              <w:rPr>
                <w:sz w:val="18"/>
                <w:szCs w:val="18"/>
              </w:rPr>
            </w:pPr>
            <w:r w:rsidRPr="006633CB">
              <w:rPr>
                <w:i/>
                <w:iCs/>
                <w:sz w:val="18"/>
                <w:szCs w:val="18"/>
              </w:rPr>
              <w:t xml:space="preserve">How did the governance in place during the project match the governance structure and process outlined in the Business Case? </w:t>
            </w:r>
          </w:p>
        </w:tc>
        <w:tc>
          <w:tcPr>
            <w:tcW w:w="4009" w:type="dxa"/>
            <w:shd w:val="clear" w:color="auto" w:fill="EFEFF7"/>
          </w:tcPr>
          <w:p w14:paraId="0D6BE8A0" w14:textId="77777777" w:rsidR="00E13B67" w:rsidRPr="00746CA5" w:rsidRDefault="00E13B67" w:rsidP="00E13B67">
            <w:pPr>
              <w:spacing w:after="120" w:line="240" w:lineRule="auto"/>
              <w:rPr>
                <w:rFonts w:eastAsia="Times New Roman" w:cs="Times New Roman"/>
                <w:sz w:val="18"/>
                <w:szCs w:val="18"/>
              </w:rPr>
            </w:pPr>
          </w:p>
        </w:tc>
        <w:tc>
          <w:tcPr>
            <w:tcW w:w="2252" w:type="dxa"/>
            <w:shd w:val="clear" w:color="auto" w:fill="EFEFF7"/>
          </w:tcPr>
          <w:p w14:paraId="7FC7FDEA"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3664F843"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15EF6DDD" w14:textId="77777777" w:rsidTr="005175D2">
        <w:trPr>
          <w:trHeight w:val="1361"/>
        </w:trPr>
        <w:tc>
          <w:tcPr>
            <w:tcW w:w="0" w:type="auto"/>
            <w:vMerge/>
            <w:tcBorders>
              <w:bottom w:val="single" w:sz="4" w:space="0" w:color="EFEFF7"/>
            </w:tcBorders>
            <w:shd w:val="clear" w:color="auto" w:fill="EFEFF7"/>
            <w:vAlign w:val="center"/>
            <w:hideMark/>
          </w:tcPr>
          <w:p w14:paraId="20FCFDFD" w14:textId="77777777" w:rsidR="00E13B67" w:rsidRPr="00746CA5" w:rsidRDefault="00E13B67" w:rsidP="00E13B67">
            <w:pPr>
              <w:spacing w:after="0" w:line="240" w:lineRule="auto"/>
              <w:rPr>
                <w:rFonts w:eastAsia="Times New Roman" w:cs="Times New Roman"/>
                <w:b/>
                <w:bCs/>
                <w:sz w:val="18"/>
                <w:szCs w:val="18"/>
              </w:rPr>
            </w:pPr>
          </w:p>
        </w:tc>
        <w:tc>
          <w:tcPr>
            <w:tcW w:w="4050" w:type="dxa"/>
            <w:tcBorders>
              <w:bottom w:val="single" w:sz="4" w:space="0" w:color="EFEFF7"/>
            </w:tcBorders>
            <w:shd w:val="clear" w:color="auto" w:fill="EFEFF7"/>
            <w:hideMark/>
          </w:tcPr>
          <w:p w14:paraId="0B84CA9F" w14:textId="77777777" w:rsidR="00E13B67" w:rsidRPr="006633CB" w:rsidRDefault="00E13B67" w:rsidP="00E13B67">
            <w:pPr>
              <w:spacing w:after="60"/>
              <w:rPr>
                <w:sz w:val="18"/>
                <w:szCs w:val="18"/>
              </w:rPr>
            </w:pPr>
            <w:r w:rsidRPr="006633CB">
              <w:rPr>
                <w:sz w:val="18"/>
                <w:szCs w:val="18"/>
              </w:rPr>
              <w:t>Unplanned Outcomes</w:t>
            </w:r>
          </w:p>
          <w:p w14:paraId="24A89347" w14:textId="33F73DE7" w:rsidR="00E13B67" w:rsidRPr="00746CA5" w:rsidRDefault="006870D9" w:rsidP="00E13B67">
            <w:pPr>
              <w:spacing w:afterLines="60" w:after="144"/>
              <w:rPr>
                <w:sz w:val="18"/>
                <w:szCs w:val="18"/>
              </w:rPr>
            </w:pPr>
            <w:r>
              <w:rPr>
                <w:i/>
                <w:iCs/>
                <w:sz w:val="18"/>
                <w:szCs w:val="18"/>
              </w:rPr>
              <w:t xml:space="preserve">Were </w:t>
            </w:r>
            <w:r w:rsidRPr="006633CB">
              <w:rPr>
                <w:i/>
                <w:iCs/>
                <w:sz w:val="18"/>
                <w:szCs w:val="18"/>
              </w:rPr>
              <w:t>any unplanned governance structures implemented</w:t>
            </w:r>
            <w:r>
              <w:rPr>
                <w:i/>
                <w:iCs/>
                <w:sz w:val="18"/>
                <w:szCs w:val="18"/>
              </w:rPr>
              <w:t>?</w:t>
            </w:r>
          </w:p>
        </w:tc>
        <w:tc>
          <w:tcPr>
            <w:tcW w:w="4009" w:type="dxa"/>
            <w:tcBorders>
              <w:bottom w:val="single" w:sz="4" w:space="0" w:color="EFEFF7"/>
            </w:tcBorders>
            <w:shd w:val="clear" w:color="auto" w:fill="EFEFF7"/>
          </w:tcPr>
          <w:p w14:paraId="7226BF64" w14:textId="77777777" w:rsidR="00E13B67" w:rsidRPr="00746CA5" w:rsidRDefault="00E13B67" w:rsidP="00E13B67">
            <w:pPr>
              <w:spacing w:after="0" w:line="240" w:lineRule="auto"/>
              <w:rPr>
                <w:rFonts w:eastAsia="Times New Roman" w:cs="Times New Roman"/>
                <w:sz w:val="18"/>
                <w:szCs w:val="18"/>
              </w:rPr>
            </w:pPr>
          </w:p>
        </w:tc>
        <w:tc>
          <w:tcPr>
            <w:tcW w:w="2252" w:type="dxa"/>
            <w:tcBorders>
              <w:bottom w:val="single" w:sz="4" w:space="0" w:color="EFEFF7"/>
            </w:tcBorders>
            <w:shd w:val="clear" w:color="auto" w:fill="EFEFF7"/>
          </w:tcPr>
          <w:p w14:paraId="53894CCC" w14:textId="77777777" w:rsidR="00E13B67" w:rsidRPr="00746CA5" w:rsidRDefault="00E13B67" w:rsidP="00E13B67">
            <w:pPr>
              <w:spacing w:after="0" w:line="240" w:lineRule="auto"/>
              <w:rPr>
                <w:rFonts w:eastAsia="Times New Roman" w:cs="Times New Roman"/>
                <w:sz w:val="18"/>
                <w:szCs w:val="18"/>
              </w:rPr>
            </w:pPr>
          </w:p>
        </w:tc>
        <w:tc>
          <w:tcPr>
            <w:tcW w:w="2528" w:type="dxa"/>
            <w:tcBorders>
              <w:bottom w:val="single" w:sz="4" w:space="0" w:color="EFEFF7"/>
            </w:tcBorders>
            <w:shd w:val="clear" w:color="auto" w:fill="EFEFF7"/>
          </w:tcPr>
          <w:p w14:paraId="5554167C"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40FFEE70" w14:textId="77777777" w:rsidTr="005175D2">
        <w:trPr>
          <w:trHeight w:val="1361"/>
        </w:trPr>
        <w:tc>
          <w:tcPr>
            <w:tcW w:w="0" w:type="auto"/>
            <w:vMerge w:val="restart"/>
            <w:tcBorders>
              <w:top w:val="single" w:sz="4" w:space="0" w:color="EFEFF7"/>
              <w:left w:val="single" w:sz="4" w:space="0" w:color="EFEFF7"/>
              <w:right w:val="single" w:sz="4" w:space="0" w:color="EFEFF7"/>
            </w:tcBorders>
            <w:shd w:val="clear" w:color="auto" w:fill="FFFFFF"/>
          </w:tcPr>
          <w:p w14:paraId="7BB3F5EA" w14:textId="77777777" w:rsidR="00E13B67"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Stakeholders</w:t>
            </w:r>
          </w:p>
          <w:p w14:paraId="229A75A4" w14:textId="6B1E1261" w:rsidR="00E13B67" w:rsidRPr="00746CA5" w:rsidRDefault="00E13B67" w:rsidP="00E13B67">
            <w:pPr>
              <w:spacing w:after="0" w:line="240" w:lineRule="auto"/>
              <w:rPr>
                <w:rFonts w:eastAsia="Times New Roman" w:cs="Times New Roman"/>
                <w:b/>
                <w:bCs/>
                <w:sz w:val="18"/>
                <w:szCs w:val="18"/>
              </w:rPr>
            </w:pP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2EA13122" w14:textId="77777777" w:rsidR="00E13B67" w:rsidRPr="006633CB" w:rsidRDefault="00E13B67" w:rsidP="00E13B67">
            <w:pPr>
              <w:spacing w:after="60"/>
              <w:rPr>
                <w:sz w:val="18"/>
                <w:szCs w:val="18"/>
              </w:rPr>
            </w:pPr>
            <w:r w:rsidRPr="006633CB">
              <w:rPr>
                <w:sz w:val="18"/>
                <w:szCs w:val="18"/>
              </w:rPr>
              <w:t>Completeness</w:t>
            </w:r>
          </w:p>
          <w:p w14:paraId="1A9FDB9D" w14:textId="78E6BC91" w:rsidR="00E13B67" w:rsidRPr="00746CA5" w:rsidRDefault="00E13B67" w:rsidP="00E13B67">
            <w:pPr>
              <w:spacing w:afterLines="60" w:after="144"/>
              <w:rPr>
                <w:sz w:val="18"/>
                <w:szCs w:val="18"/>
              </w:rPr>
            </w:pPr>
            <w:r w:rsidRPr="006633CB">
              <w:rPr>
                <w:i/>
                <w:iCs/>
                <w:sz w:val="18"/>
                <w:szCs w:val="18"/>
              </w:rPr>
              <w:t xml:space="preserve">What information did the Business Case include relating to stakeholder engagement? </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01B8D102" w14:textId="77777777" w:rsidR="00E13B67" w:rsidRPr="00746CA5" w:rsidRDefault="00E13B67" w:rsidP="00E13B67">
            <w:pPr>
              <w:spacing w:after="0" w:line="240" w:lineRule="auto"/>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2A36EB55"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17EED8CD"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7E4416E3" w14:textId="77777777" w:rsidTr="005175D2">
        <w:trPr>
          <w:trHeight w:val="1361"/>
        </w:trPr>
        <w:tc>
          <w:tcPr>
            <w:tcW w:w="0" w:type="auto"/>
            <w:vMerge/>
            <w:tcBorders>
              <w:left w:val="single" w:sz="4" w:space="0" w:color="EFEFF7"/>
              <w:right w:val="single" w:sz="4" w:space="0" w:color="EFEFF7"/>
            </w:tcBorders>
            <w:shd w:val="clear" w:color="auto" w:fill="FFFFFF"/>
            <w:vAlign w:val="center"/>
          </w:tcPr>
          <w:p w14:paraId="4E9DD099" w14:textId="77777777" w:rsidR="00E13B67" w:rsidRPr="00746CA5" w:rsidRDefault="00E13B67" w:rsidP="00E13B67">
            <w:pPr>
              <w:spacing w:after="0" w:line="240" w:lineRule="auto"/>
              <w:rPr>
                <w:rFonts w:eastAsia="Times New Roman" w:cs="Times New Roman"/>
                <w:b/>
                <w:bCs/>
                <w:sz w:val="18"/>
                <w:szCs w:val="18"/>
              </w:rPr>
            </w:pP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46DCFF63" w14:textId="77777777" w:rsidR="00E13B67" w:rsidRPr="006633CB" w:rsidRDefault="00E13B67" w:rsidP="00E13B67">
            <w:pPr>
              <w:spacing w:after="60"/>
              <w:rPr>
                <w:sz w:val="18"/>
                <w:szCs w:val="18"/>
              </w:rPr>
            </w:pPr>
            <w:r w:rsidRPr="006633CB">
              <w:rPr>
                <w:sz w:val="18"/>
                <w:szCs w:val="18"/>
              </w:rPr>
              <w:t>Outcomes Alignment</w:t>
            </w:r>
          </w:p>
          <w:p w14:paraId="17586E94" w14:textId="273E446B" w:rsidR="00E13B67" w:rsidRPr="00746CA5" w:rsidRDefault="00E13B67" w:rsidP="00E13B67">
            <w:pPr>
              <w:spacing w:afterLines="60" w:after="144"/>
              <w:rPr>
                <w:sz w:val="18"/>
                <w:szCs w:val="18"/>
              </w:rPr>
            </w:pPr>
            <w:r w:rsidRPr="006633CB">
              <w:rPr>
                <w:i/>
                <w:iCs/>
                <w:sz w:val="18"/>
                <w:szCs w:val="18"/>
              </w:rPr>
              <w:t xml:space="preserve">To what extent did stakeholder management and communications operate according to the plan included in the Business Case? </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3696D3F2" w14:textId="77777777" w:rsidR="00E13B67" w:rsidRPr="00746CA5" w:rsidRDefault="00E13B67" w:rsidP="00E13B67">
            <w:pPr>
              <w:spacing w:after="0" w:line="240" w:lineRule="auto"/>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534DBCE2"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68541F5D"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6925176A" w14:textId="77777777" w:rsidTr="005175D2">
        <w:trPr>
          <w:trHeight w:val="1361"/>
        </w:trPr>
        <w:tc>
          <w:tcPr>
            <w:tcW w:w="0" w:type="auto"/>
            <w:vMerge/>
            <w:tcBorders>
              <w:left w:val="single" w:sz="4" w:space="0" w:color="EFEFF7"/>
              <w:bottom w:val="single" w:sz="4" w:space="0" w:color="EFEFF7"/>
              <w:right w:val="single" w:sz="4" w:space="0" w:color="EFEFF7"/>
            </w:tcBorders>
            <w:shd w:val="clear" w:color="auto" w:fill="FFFFFF"/>
            <w:vAlign w:val="center"/>
          </w:tcPr>
          <w:p w14:paraId="3E95F067" w14:textId="77777777" w:rsidR="00E13B67" w:rsidRPr="00746CA5" w:rsidRDefault="00E13B67" w:rsidP="00E13B67">
            <w:pPr>
              <w:spacing w:after="0" w:line="240" w:lineRule="auto"/>
              <w:rPr>
                <w:rFonts w:eastAsia="Times New Roman" w:cs="Times New Roman"/>
                <w:b/>
                <w:bCs/>
                <w:sz w:val="18"/>
                <w:szCs w:val="18"/>
              </w:rPr>
            </w:pPr>
          </w:p>
        </w:tc>
        <w:tc>
          <w:tcPr>
            <w:tcW w:w="4050" w:type="dxa"/>
            <w:tcBorders>
              <w:top w:val="single" w:sz="4" w:space="0" w:color="EFEFF7"/>
              <w:left w:val="single" w:sz="4" w:space="0" w:color="EFEFF7"/>
              <w:bottom w:val="single" w:sz="4" w:space="0" w:color="EFEFF7"/>
              <w:right w:val="single" w:sz="4" w:space="0" w:color="EFEFF7"/>
            </w:tcBorders>
            <w:shd w:val="clear" w:color="auto" w:fill="FFFFFF"/>
          </w:tcPr>
          <w:p w14:paraId="1AD39357" w14:textId="77777777" w:rsidR="00E13B67" w:rsidRPr="006633CB" w:rsidRDefault="00E13B67" w:rsidP="00E13B67">
            <w:pPr>
              <w:spacing w:after="60"/>
              <w:rPr>
                <w:sz w:val="18"/>
                <w:szCs w:val="18"/>
              </w:rPr>
            </w:pPr>
            <w:r w:rsidRPr="006633CB">
              <w:rPr>
                <w:sz w:val="18"/>
                <w:szCs w:val="18"/>
              </w:rPr>
              <w:t>Unplanned Outcomes</w:t>
            </w:r>
          </w:p>
          <w:p w14:paraId="193463E8" w14:textId="2F0E86C2" w:rsidR="00E13B67" w:rsidRPr="00746CA5" w:rsidRDefault="00F658AF" w:rsidP="00E13B67">
            <w:pPr>
              <w:spacing w:afterLines="60" w:after="144"/>
              <w:rPr>
                <w:sz w:val="18"/>
                <w:szCs w:val="18"/>
              </w:rPr>
            </w:pPr>
            <w:r w:rsidRPr="006633CB">
              <w:rPr>
                <w:i/>
                <w:iCs/>
                <w:sz w:val="18"/>
                <w:szCs w:val="18"/>
              </w:rPr>
              <w:t>D</w:t>
            </w:r>
            <w:r>
              <w:rPr>
                <w:i/>
                <w:iCs/>
                <w:sz w:val="18"/>
                <w:szCs w:val="18"/>
              </w:rPr>
              <w:t xml:space="preserve">id </w:t>
            </w:r>
            <w:r w:rsidRPr="006633CB">
              <w:rPr>
                <w:i/>
                <w:iCs/>
                <w:sz w:val="18"/>
                <w:szCs w:val="18"/>
              </w:rPr>
              <w:t>any stakeholder involvement occur</w:t>
            </w:r>
            <w:r>
              <w:rPr>
                <w:i/>
                <w:iCs/>
                <w:sz w:val="18"/>
                <w:szCs w:val="18"/>
              </w:rPr>
              <w:t xml:space="preserve"> that </w:t>
            </w:r>
            <w:r w:rsidRPr="006633CB">
              <w:rPr>
                <w:i/>
                <w:iCs/>
                <w:sz w:val="18"/>
                <w:szCs w:val="18"/>
              </w:rPr>
              <w:t xml:space="preserve">was not included in the Business Case </w:t>
            </w:r>
            <w:r>
              <w:rPr>
                <w:i/>
                <w:iCs/>
                <w:sz w:val="18"/>
                <w:szCs w:val="18"/>
              </w:rPr>
              <w:t>S</w:t>
            </w:r>
            <w:r w:rsidRPr="006633CB">
              <w:rPr>
                <w:i/>
                <w:iCs/>
                <w:sz w:val="18"/>
                <w:szCs w:val="18"/>
              </w:rPr>
              <w:t xml:space="preserve">takeholder </w:t>
            </w:r>
            <w:r>
              <w:rPr>
                <w:i/>
                <w:iCs/>
                <w:sz w:val="18"/>
                <w:szCs w:val="18"/>
              </w:rPr>
              <w:t>E</w:t>
            </w:r>
            <w:r w:rsidRPr="006633CB">
              <w:rPr>
                <w:i/>
                <w:iCs/>
                <w:sz w:val="18"/>
                <w:szCs w:val="18"/>
              </w:rPr>
              <w:t xml:space="preserve">ngagement </w:t>
            </w:r>
            <w:r>
              <w:rPr>
                <w:i/>
                <w:iCs/>
                <w:sz w:val="18"/>
                <w:szCs w:val="18"/>
              </w:rPr>
              <w:t>P</w:t>
            </w:r>
            <w:r w:rsidRPr="006633CB">
              <w:rPr>
                <w:i/>
                <w:iCs/>
                <w:sz w:val="18"/>
                <w:szCs w:val="18"/>
              </w:rPr>
              <w:t>lan</w:t>
            </w:r>
            <w:r>
              <w:rPr>
                <w:i/>
                <w:iCs/>
                <w:sz w:val="18"/>
                <w:szCs w:val="18"/>
              </w:rPr>
              <w:t>?</w:t>
            </w:r>
          </w:p>
        </w:tc>
        <w:tc>
          <w:tcPr>
            <w:tcW w:w="4009" w:type="dxa"/>
            <w:tcBorders>
              <w:top w:val="single" w:sz="4" w:space="0" w:color="EFEFF7"/>
              <w:left w:val="single" w:sz="4" w:space="0" w:color="EFEFF7"/>
              <w:bottom w:val="single" w:sz="4" w:space="0" w:color="EFEFF7"/>
              <w:right w:val="single" w:sz="4" w:space="0" w:color="EFEFF7"/>
            </w:tcBorders>
            <w:shd w:val="clear" w:color="auto" w:fill="FFFFFF"/>
          </w:tcPr>
          <w:p w14:paraId="09E96F83" w14:textId="77777777" w:rsidR="00E13B67" w:rsidRPr="00746CA5" w:rsidRDefault="00E13B67" w:rsidP="00E13B67">
            <w:pPr>
              <w:spacing w:after="0" w:line="240" w:lineRule="auto"/>
              <w:rPr>
                <w:rFonts w:eastAsia="Times New Roman" w:cs="Times New Roman"/>
                <w:sz w:val="18"/>
                <w:szCs w:val="18"/>
              </w:rPr>
            </w:pPr>
          </w:p>
        </w:tc>
        <w:tc>
          <w:tcPr>
            <w:tcW w:w="2252" w:type="dxa"/>
            <w:tcBorders>
              <w:top w:val="single" w:sz="4" w:space="0" w:color="EFEFF7"/>
              <w:left w:val="single" w:sz="4" w:space="0" w:color="EFEFF7"/>
              <w:bottom w:val="single" w:sz="4" w:space="0" w:color="EFEFF7"/>
              <w:right w:val="single" w:sz="4" w:space="0" w:color="EFEFF7"/>
            </w:tcBorders>
            <w:shd w:val="clear" w:color="auto" w:fill="FFFFFF"/>
          </w:tcPr>
          <w:p w14:paraId="5B6798DB"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left w:val="single" w:sz="4" w:space="0" w:color="EFEFF7"/>
              <w:bottom w:val="single" w:sz="4" w:space="0" w:color="EFEFF7"/>
              <w:right w:val="single" w:sz="4" w:space="0" w:color="EFEFF7"/>
            </w:tcBorders>
            <w:shd w:val="clear" w:color="auto" w:fill="FFFFFF"/>
          </w:tcPr>
          <w:p w14:paraId="305FE01A"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3DA46D5F" w14:textId="77777777" w:rsidTr="005175D2">
        <w:trPr>
          <w:trHeight w:val="1361"/>
        </w:trPr>
        <w:tc>
          <w:tcPr>
            <w:tcW w:w="0" w:type="auto"/>
            <w:vMerge w:val="restart"/>
            <w:tcBorders>
              <w:top w:val="single" w:sz="4" w:space="0" w:color="EFEFF7"/>
            </w:tcBorders>
            <w:shd w:val="clear" w:color="auto" w:fill="EFEFF7"/>
          </w:tcPr>
          <w:p w14:paraId="0B489629" w14:textId="609C0125" w:rsidR="00E13B67" w:rsidRPr="00746CA5" w:rsidRDefault="00E13B67" w:rsidP="00E13B67">
            <w:pPr>
              <w:spacing w:after="0" w:line="240" w:lineRule="auto"/>
              <w:rPr>
                <w:rFonts w:eastAsia="Times New Roman" w:cs="Times New Roman"/>
                <w:b/>
                <w:bCs/>
                <w:sz w:val="18"/>
                <w:szCs w:val="18"/>
              </w:rPr>
            </w:pPr>
            <w:r>
              <w:rPr>
                <w:rFonts w:eastAsia="Times New Roman" w:cs="Times New Roman"/>
                <w:b/>
                <w:bCs/>
                <w:sz w:val="18"/>
                <w:szCs w:val="18"/>
              </w:rPr>
              <w:t>Advisors</w:t>
            </w:r>
          </w:p>
        </w:tc>
        <w:tc>
          <w:tcPr>
            <w:tcW w:w="4050" w:type="dxa"/>
            <w:tcBorders>
              <w:top w:val="single" w:sz="4" w:space="0" w:color="EFEFF7"/>
            </w:tcBorders>
            <w:shd w:val="clear" w:color="auto" w:fill="EFEFF7"/>
          </w:tcPr>
          <w:p w14:paraId="39A3A2B1" w14:textId="77777777" w:rsidR="00E13B67" w:rsidRPr="006633CB" w:rsidRDefault="00E13B67" w:rsidP="00E13B67">
            <w:pPr>
              <w:spacing w:after="60"/>
              <w:rPr>
                <w:sz w:val="18"/>
                <w:szCs w:val="18"/>
              </w:rPr>
            </w:pPr>
            <w:r w:rsidRPr="006633CB">
              <w:rPr>
                <w:sz w:val="18"/>
                <w:szCs w:val="18"/>
              </w:rPr>
              <w:t>Completeness</w:t>
            </w:r>
          </w:p>
          <w:p w14:paraId="7AB55877" w14:textId="55A54408" w:rsidR="00E13B67" w:rsidRPr="00746CA5" w:rsidRDefault="00E13B67" w:rsidP="00E13B67">
            <w:pPr>
              <w:spacing w:afterLines="60" w:after="144"/>
              <w:rPr>
                <w:sz w:val="18"/>
                <w:szCs w:val="18"/>
              </w:rPr>
            </w:pPr>
            <w:r w:rsidRPr="006633CB">
              <w:rPr>
                <w:i/>
                <w:iCs/>
                <w:sz w:val="18"/>
                <w:szCs w:val="18"/>
              </w:rPr>
              <w:t xml:space="preserve">What information did the Business Case include relating to the required advisors? </w:t>
            </w:r>
          </w:p>
        </w:tc>
        <w:tc>
          <w:tcPr>
            <w:tcW w:w="4009" w:type="dxa"/>
            <w:tcBorders>
              <w:top w:val="single" w:sz="4" w:space="0" w:color="EFEFF7"/>
            </w:tcBorders>
            <w:shd w:val="clear" w:color="auto" w:fill="EFEFF7"/>
          </w:tcPr>
          <w:p w14:paraId="1A0FC891" w14:textId="77777777" w:rsidR="00E13B67" w:rsidRPr="00746CA5" w:rsidRDefault="00E13B67" w:rsidP="00E13B67">
            <w:pPr>
              <w:spacing w:after="0" w:line="240" w:lineRule="auto"/>
              <w:rPr>
                <w:rFonts w:eastAsia="Times New Roman" w:cs="Times New Roman"/>
                <w:sz w:val="18"/>
                <w:szCs w:val="18"/>
              </w:rPr>
            </w:pPr>
          </w:p>
        </w:tc>
        <w:tc>
          <w:tcPr>
            <w:tcW w:w="2252" w:type="dxa"/>
            <w:tcBorders>
              <w:top w:val="single" w:sz="4" w:space="0" w:color="EFEFF7"/>
            </w:tcBorders>
            <w:shd w:val="clear" w:color="auto" w:fill="EFEFF7"/>
          </w:tcPr>
          <w:p w14:paraId="6A8E158D" w14:textId="77777777" w:rsidR="00E13B67" w:rsidRPr="00746CA5" w:rsidRDefault="00E13B67" w:rsidP="00E13B67">
            <w:pPr>
              <w:spacing w:after="0" w:line="240" w:lineRule="auto"/>
              <w:rPr>
                <w:rFonts w:eastAsia="Times New Roman" w:cs="Times New Roman"/>
                <w:sz w:val="18"/>
                <w:szCs w:val="18"/>
              </w:rPr>
            </w:pPr>
          </w:p>
        </w:tc>
        <w:tc>
          <w:tcPr>
            <w:tcW w:w="2528" w:type="dxa"/>
            <w:tcBorders>
              <w:top w:val="single" w:sz="4" w:space="0" w:color="EFEFF7"/>
            </w:tcBorders>
            <w:shd w:val="clear" w:color="auto" w:fill="EFEFF7"/>
          </w:tcPr>
          <w:p w14:paraId="67DDA8DF"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16ED78F6" w14:textId="77777777" w:rsidTr="005175D2">
        <w:trPr>
          <w:trHeight w:val="1361"/>
        </w:trPr>
        <w:tc>
          <w:tcPr>
            <w:tcW w:w="0" w:type="auto"/>
            <w:vMerge/>
            <w:shd w:val="clear" w:color="auto" w:fill="EFEFF7"/>
            <w:vAlign w:val="center"/>
          </w:tcPr>
          <w:p w14:paraId="7DBF6C91" w14:textId="77777777" w:rsidR="00E13B67" w:rsidRPr="00746CA5" w:rsidRDefault="00E13B67" w:rsidP="00E13B67">
            <w:pPr>
              <w:spacing w:after="0" w:line="240" w:lineRule="auto"/>
              <w:rPr>
                <w:rFonts w:eastAsia="Times New Roman" w:cs="Times New Roman"/>
                <w:b/>
                <w:bCs/>
                <w:sz w:val="18"/>
                <w:szCs w:val="18"/>
              </w:rPr>
            </w:pPr>
          </w:p>
        </w:tc>
        <w:tc>
          <w:tcPr>
            <w:tcW w:w="4050" w:type="dxa"/>
            <w:shd w:val="clear" w:color="auto" w:fill="EFEFF7"/>
          </w:tcPr>
          <w:p w14:paraId="402FB7AE" w14:textId="77777777" w:rsidR="00E13B67" w:rsidRPr="006633CB" w:rsidRDefault="00E13B67" w:rsidP="00E13B67">
            <w:pPr>
              <w:spacing w:after="60"/>
              <w:rPr>
                <w:sz w:val="18"/>
                <w:szCs w:val="18"/>
              </w:rPr>
            </w:pPr>
            <w:r w:rsidRPr="006633CB">
              <w:rPr>
                <w:sz w:val="18"/>
                <w:szCs w:val="18"/>
              </w:rPr>
              <w:t>Outcomes Alignment</w:t>
            </w:r>
          </w:p>
          <w:p w14:paraId="33B4E9EB" w14:textId="01A660B6" w:rsidR="00E13B67" w:rsidRPr="00746CA5" w:rsidRDefault="00E13B67" w:rsidP="00E13B67">
            <w:pPr>
              <w:spacing w:afterLines="60" w:after="144"/>
              <w:rPr>
                <w:sz w:val="18"/>
                <w:szCs w:val="18"/>
              </w:rPr>
            </w:pPr>
            <w:r w:rsidRPr="006633CB">
              <w:rPr>
                <w:i/>
                <w:iCs/>
                <w:sz w:val="18"/>
                <w:szCs w:val="18"/>
              </w:rPr>
              <w:t>Were the advisors listed in the Business Case consulted as planned?</w:t>
            </w:r>
          </w:p>
        </w:tc>
        <w:tc>
          <w:tcPr>
            <w:tcW w:w="4009" w:type="dxa"/>
            <w:shd w:val="clear" w:color="auto" w:fill="EFEFF7"/>
          </w:tcPr>
          <w:p w14:paraId="3E7E9DEF" w14:textId="77777777" w:rsidR="00E13B67" w:rsidRPr="00746CA5" w:rsidRDefault="00E13B67" w:rsidP="00E13B67">
            <w:pPr>
              <w:spacing w:after="0" w:line="240" w:lineRule="auto"/>
              <w:rPr>
                <w:rFonts w:eastAsia="Times New Roman" w:cs="Times New Roman"/>
                <w:sz w:val="18"/>
                <w:szCs w:val="18"/>
              </w:rPr>
            </w:pPr>
          </w:p>
        </w:tc>
        <w:tc>
          <w:tcPr>
            <w:tcW w:w="2252" w:type="dxa"/>
            <w:shd w:val="clear" w:color="auto" w:fill="EFEFF7"/>
          </w:tcPr>
          <w:p w14:paraId="1A7DB131"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630376B2" w14:textId="77777777" w:rsidR="00E13B67" w:rsidRPr="00746CA5" w:rsidRDefault="00E13B67" w:rsidP="00E13B67">
            <w:pPr>
              <w:spacing w:after="0" w:line="240" w:lineRule="auto"/>
              <w:rPr>
                <w:rFonts w:eastAsia="Times New Roman" w:cs="Times New Roman"/>
                <w:sz w:val="18"/>
                <w:szCs w:val="18"/>
              </w:rPr>
            </w:pPr>
          </w:p>
        </w:tc>
      </w:tr>
      <w:tr w:rsidR="00E13B67" w:rsidRPr="00746CA5" w14:paraId="67F1D4C2" w14:textId="77777777" w:rsidTr="005175D2">
        <w:trPr>
          <w:trHeight w:val="1361"/>
        </w:trPr>
        <w:tc>
          <w:tcPr>
            <w:tcW w:w="0" w:type="auto"/>
            <w:vMerge/>
            <w:shd w:val="clear" w:color="auto" w:fill="EFEFF7"/>
            <w:vAlign w:val="center"/>
          </w:tcPr>
          <w:p w14:paraId="0ED09303" w14:textId="77777777" w:rsidR="00E13B67" w:rsidRPr="00746CA5" w:rsidRDefault="00E13B67" w:rsidP="00E13B67">
            <w:pPr>
              <w:spacing w:after="0" w:line="240" w:lineRule="auto"/>
              <w:rPr>
                <w:rFonts w:eastAsia="Times New Roman" w:cs="Times New Roman"/>
                <w:b/>
                <w:bCs/>
                <w:sz w:val="18"/>
                <w:szCs w:val="18"/>
              </w:rPr>
            </w:pPr>
          </w:p>
        </w:tc>
        <w:tc>
          <w:tcPr>
            <w:tcW w:w="4050" w:type="dxa"/>
            <w:shd w:val="clear" w:color="auto" w:fill="EFEFF7"/>
          </w:tcPr>
          <w:p w14:paraId="66D8D911" w14:textId="77777777" w:rsidR="00E13B67" w:rsidRPr="006633CB" w:rsidRDefault="00E13B67" w:rsidP="00E13B67">
            <w:pPr>
              <w:spacing w:after="60"/>
              <w:rPr>
                <w:sz w:val="18"/>
                <w:szCs w:val="18"/>
              </w:rPr>
            </w:pPr>
            <w:r w:rsidRPr="006633CB">
              <w:rPr>
                <w:sz w:val="18"/>
                <w:szCs w:val="18"/>
              </w:rPr>
              <w:t>Unplanned Outcomes</w:t>
            </w:r>
          </w:p>
          <w:p w14:paraId="72A4A2FE" w14:textId="5B549106" w:rsidR="00E13B67" w:rsidRPr="00746CA5" w:rsidRDefault="0062143E" w:rsidP="00E13B67">
            <w:pPr>
              <w:spacing w:afterLines="60" w:after="144"/>
              <w:rPr>
                <w:sz w:val="18"/>
                <w:szCs w:val="18"/>
              </w:rPr>
            </w:pPr>
            <w:r>
              <w:rPr>
                <w:i/>
                <w:iCs/>
                <w:sz w:val="18"/>
                <w:szCs w:val="18"/>
              </w:rPr>
              <w:t xml:space="preserve">Were </w:t>
            </w:r>
            <w:r w:rsidRPr="006633CB">
              <w:rPr>
                <w:i/>
                <w:iCs/>
                <w:sz w:val="18"/>
                <w:szCs w:val="18"/>
              </w:rPr>
              <w:t xml:space="preserve">any advisors </w:t>
            </w:r>
            <w:r>
              <w:rPr>
                <w:i/>
                <w:iCs/>
                <w:sz w:val="18"/>
                <w:szCs w:val="18"/>
              </w:rPr>
              <w:t xml:space="preserve">needed </w:t>
            </w:r>
            <w:r w:rsidRPr="006633CB">
              <w:rPr>
                <w:i/>
                <w:iCs/>
                <w:sz w:val="18"/>
                <w:szCs w:val="18"/>
              </w:rPr>
              <w:t>that were not listed in the Business Case</w:t>
            </w:r>
            <w:r>
              <w:rPr>
                <w:i/>
                <w:iCs/>
                <w:sz w:val="18"/>
                <w:szCs w:val="18"/>
              </w:rPr>
              <w:t>?</w:t>
            </w:r>
          </w:p>
        </w:tc>
        <w:tc>
          <w:tcPr>
            <w:tcW w:w="4009" w:type="dxa"/>
            <w:shd w:val="clear" w:color="auto" w:fill="EFEFF7"/>
          </w:tcPr>
          <w:p w14:paraId="310DE05D" w14:textId="77777777" w:rsidR="00E13B67" w:rsidRPr="00746CA5" w:rsidRDefault="00E13B67" w:rsidP="00E13B67">
            <w:pPr>
              <w:spacing w:after="0" w:line="240" w:lineRule="auto"/>
              <w:rPr>
                <w:rFonts w:eastAsia="Times New Roman" w:cs="Times New Roman"/>
                <w:sz w:val="18"/>
                <w:szCs w:val="18"/>
              </w:rPr>
            </w:pPr>
          </w:p>
        </w:tc>
        <w:tc>
          <w:tcPr>
            <w:tcW w:w="2252" w:type="dxa"/>
            <w:shd w:val="clear" w:color="auto" w:fill="EFEFF7"/>
          </w:tcPr>
          <w:p w14:paraId="7C650D73" w14:textId="77777777" w:rsidR="00E13B67" w:rsidRPr="00746CA5" w:rsidRDefault="00E13B67" w:rsidP="00E13B67">
            <w:pPr>
              <w:spacing w:after="0" w:line="240" w:lineRule="auto"/>
              <w:rPr>
                <w:rFonts w:eastAsia="Times New Roman" w:cs="Times New Roman"/>
                <w:sz w:val="18"/>
                <w:szCs w:val="18"/>
              </w:rPr>
            </w:pPr>
          </w:p>
        </w:tc>
        <w:tc>
          <w:tcPr>
            <w:tcW w:w="2528" w:type="dxa"/>
            <w:shd w:val="clear" w:color="auto" w:fill="EFEFF7"/>
          </w:tcPr>
          <w:p w14:paraId="4BC1E16C" w14:textId="77777777" w:rsidR="00E13B67" w:rsidRPr="00746CA5" w:rsidRDefault="00E13B67" w:rsidP="00E13B67">
            <w:pPr>
              <w:spacing w:after="0" w:line="240" w:lineRule="auto"/>
              <w:rPr>
                <w:rFonts w:eastAsia="Times New Roman" w:cs="Times New Roman"/>
                <w:sz w:val="18"/>
                <w:szCs w:val="18"/>
              </w:rPr>
            </w:pPr>
          </w:p>
        </w:tc>
      </w:tr>
    </w:tbl>
    <w:p w14:paraId="63EE7A8D" w14:textId="77777777" w:rsidR="00FA46CB" w:rsidRDefault="00FA46CB" w:rsidP="00FA46CB">
      <w:pPr>
        <w:rPr>
          <w:rFonts w:ascii="Calibri" w:hAnsi="Calibri" w:cs="Calibri"/>
        </w:rPr>
      </w:pPr>
    </w:p>
    <w:p w14:paraId="4EE051DB" w14:textId="0AB6166E" w:rsidR="00FA46CB" w:rsidRDefault="00B33800" w:rsidP="00B33800">
      <w:pPr>
        <w:pStyle w:val="Heading30"/>
      </w:pPr>
      <w:r>
        <w:t xml:space="preserve">Internal processes </w:t>
      </w:r>
    </w:p>
    <w:p w14:paraId="43D4CD45" w14:textId="7773679E" w:rsidR="00A744AF" w:rsidRDefault="00A744AF" w:rsidP="00A744AF">
      <w:pPr>
        <w:pStyle w:val="Caption"/>
        <w:keepNext/>
      </w:pPr>
      <w:r>
        <w:t xml:space="preserve">Table </w:t>
      </w:r>
      <w:fldSimple w:instr=" SEQ Table \* ARABIC ">
        <w:r w:rsidR="003E55C2">
          <w:rPr>
            <w:noProof/>
          </w:rPr>
          <w:t>7</w:t>
        </w:r>
      </w:fldSimple>
      <w:r>
        <w:t>: Internal processes evaluation</w:t>
      </w:r>
    </w:p>
    <w:tbl>
      <w:tblPr>
        <w:tblW w:w="140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tblCellMar>
        <w:tblLook w:val="04A0" w:firstRow="1" w:lastRow="0" w:firstColumn="1" w:lastColumn="0" w:noHBand="0" w:noVBand="1"/>
      </w:tblPr>
      <w:tblGrid>
        <w:gridCol w:w="1190"/>
        <w:gridCol w:w="4192"/>
        <w:gridCol w:w="3867"/>
        <w:gridCol w:w="2252"/>
        <w:gridCol w:w="2528"/>
      </w:tblGrid>
      <w:tr w:rsidR="00B33800" w:rsidRPr="00746CA5" w14:paraId="67B7E521" w14:textId="77777777" w:rsidTr="00DB2E05">
        <w:trPr>
          <w:trHeight w:val="210"/>
        </w:trPr>
        <w:tc>
          <w:tcPr>
            <w:tcW w:w="0" w:type="auto"/>
            <w:shd w:val="clear" w:color="auto" w:fill="482D8C" w:themeFill="text1"/>
            <w:vAlign w:val="center"/>
            <w:hideMark/>
          </w:tcPr>
          <w:p w14:paraId="0E2B6DBB" w14:textId="77777777" w:rsidR="00B33800" w:rsidRPr="00746CA5" w:rsidRDefault="00B33800"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Area</w:t>
            </w:r>
          </w:p>
        </w:tc>
        <w:tc>
          <w:tcPr>
            <w:tcW w:w="4192" w:type="dxa"/>
            <w:shd w:val="clear" w:color="auto" w:fill="482D8C" w:themeFill="text1"/>
            <w:vAlign w:val="center"/>
            <w:hideMark/>
          </w:tcPr>
          <w:p w14:paraId="331D47FF" w14:textId="77777777" w:rsidR="00B33800" w:rsidRPr="00746CA5" w:rsidRDefault="00B33800"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Evaluation Question</w:t>
            </w:r>
          </w:p>
        </w:tc>
        <w:tc>
          <w:tcPr>
            <w:tcW w:w="3867" w:type="dxa"/>
            <w:shd w:val="clear" w:color="auto" w:fill="482D8C" w:themeFill="text1"/>
            <w:vAlign w:val="center"/>
            <w:hideMark/>
          </w:tcPr>
          <w:p w14:paraId="055FC9CC" w14:textId="77777777" w:rsidR="00B33800" w:rsidRPr="00746CA5" w:rsidRDefault="00B33800" w:rsidP="006D45D9">
            <w:pPr>
              <w:spacing w:after="0" w:line="240" w:lineRule="auto"/>
              <w:ind w:firstLineChars="100" w:firstLine="181"/>
              <w:rPr>
                <w:rFonts w:eastAsia="Times New Roman" w:cs="Times New Roman"/>
                <w:b/>
                <w:bCs/>
                <w:color w:val="FFFFFF"/>
                <w:sz w:val="18"/>
                <w:szCs w:val="18"/>
              </w:rPr>
            </w:pPr>
            <w:r w:rsidRPr="00746CA5">
              <w:rPr>
                <w:rFonts w:eastAsia="Times New Roman" w:cs="Times New Roman"/>
                <w:b/>
                <w:bCs/>
                <w:color w:val="FFFFFF"/>
                <w:sz w:val="18"/>
                <w:szCs w:val="18"/>
              </w:rPr>
              <w:t>Evaluation Response</w:t>
            </w:r>
          </w:p>
        </w:tc>
        <w:tc>
          <w:tcPr>
            <w:tcW w:w="2252" w:type="dxa"/>
            <w:shd w:val="clear" w:color="auto" w:fill="482D8C" w:themeFill="text1"/>
            <w:vAlign w:val="center"/>
            <w:hideMark/>
          </w:tcPr>
          <w:p w14:paraId="46CD4783" w14:textId="77777777" w:rsidR="00B33800" w:rsidRPr="00746CA5" w:rsidRDefault="00B33800"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Documentation Reviewed</w:t>
            </w:r>
          </w:p>
        </w:tc>
        <w:tc>
          <w:tcPr>
            <w:tcW w:w="2528" w:type="dxa"/>
            <w:shd w:val="clear" w:color="auto" w:fill="482D8C" w:themeFill="text1"/>
            <w:vAlign w:val="center"/>
            <w:hideMark/>
          </w:tcPr>
          <w:p w14:paraId="4C3D5377" w14:textId="77777777" w:rsidR="00B33800" w:rsidRPr="00746CA5" w:rsidRDefault="00B33800" w:rsidP="006D45D9">
            <w:pPr>
              <w:spacing w:after="0" w:line="240" w:lineRule="auto"/>
              <w:rPr>
                <w:rFonts w:eastAsia="Times New Roman" w:cs="Times New Roman"/>
                <w:b/>
                <w:bCs/>
                <w:color w:val="FFFFFF"/>
                <w:sz w:val="18"/>
                <w:szCs w:val="18"/>
              </w:rPr>
            </w:pPr>
            <w:r w:rsidRPr="00746CA5">
              <w:rPr>
                <w:rFonts w:eastAsia="Times New Roman" w:cs="Times New Roman"/>
                <w:b/>
                <w:bCs/>
                <w:color w:val="FFFFFF"/>
                <w:sz w:val="18"/>
                <w:szCs w:val="18"/>
              </w:rPr>
              <w:t>Summary of Observations and Key Findings</w:t>
            </w:r>
          </w:p>
        </w:tc>
      </w:tr>
      <w:tr w:rsidR="00B33800" w:rsidRPr="00746CA5" w14:paraId="7165F04B" w14:textId="77777777" w:rsidTr="00DB2E05">
        <w:trPr>
          <w:trHeight w:val="1361"/>
        </w:trPr>
        <w:tc>
          <w:tcPr>
            <w:tcW w:w="0" w:type="auto"/>
            <w:vMerge w:val="restart"/>
            <w:shd w:val="clear" w:color="auto" w:fill="EFEFF7"/>
          </w:tcPr>
          <w:p w14:paraId="14DE0838" w14:textId="65F40433" w:rsidR="00B33800" w:rsidRPr="00B33800" w:rsidRDefault="00B33800" w:rsidP="00B33800">
            <w:pPr>
              <w:spacing w:after="0" w:line="240" w:lineRule="auto"/>
              <w:rPr>
                <w:rFonts w:eastAsia="Times New Roman" w:cs="Times New Roman"/>
                <w:sz w:val="18"/>
                <w:szCs w:val="18"/>
              </w:rPr>
            </w:pPr>
            <w:r>
              <w:rPr>
                <w:rFonts w:eastAsia="Times New Roman" w:cs="Times New Roman"/>
                <w:b/>
                <w:bCs/>
                <w:sz w:val="18"/>
                <w:szCs w:val="18"/>
              </w:rPr>
              <w:t>Internal processes</w:t>
            </w:r>
          </w:p>
        </w:tc>
        <w:tc>
          <w:tcPr>
            <w:tcW w:w="4192" w:type="dxa"/>
            <w:shd w:val="clear" w:color="auto" w:fill="EFEFF7"/>
          </w:tcPr>
          <w:p w14:paraId="5BC372B5" w14:textId="6E7FD700" w:rsidR="00B33800" w:rsidRPr="00746CA5" w:rsidRDefault="00E73EE4" w:rsidP="00B33800">
            <w:pPr>
              <w:spacing w:afterLines="60" w:after="144"/>
              <w:rPr>
                <w:rFonts w:eastAsia="Times New Roman" w:cs="Times New Roman"/>
                <w:sz w:val="18"/>
                <w:szCs w:val="18"/>
              </w:rPr>
            </w:pPr>
            <w:r w:rsidRPr="00B217A9">
              <w:rPr>
                <w:i/>
                <w:iCs/>
                <w:sz w:val="18"/>
                <w:szCs w:val="18"/>
              </w:rPr>
              <w:t>Were any lessons learnt from prior experiences applied? What were these?</w:t>
            </w:r>
          </w:p>
        </w:tc>
        <w:tc>
          <w:tcPr>
            <w:tcW w:w="3867" w:type="dxa"/>
            <w:shd w:val="clear" w:color="auto" w:fill="EFEFF7"/>
          </w:tcPr>
          <w:p w14:paraId="74146A8F" w14:textId="77777777" w:rsidR="00B33800" w:rsidRPr="00746CA5" w:rsidRDefault="00B33800" w:rsidP="00B33800">
            <w:pPr>
              <w:spacing w:after="0" w:line="240" w:lineRule="auto"/>
              <w:rPr>
                <w:rFonts w:eastAsia="Times New Roman" w:cs="Times New Roman"/>
                <w:sz w:val="18"/>
                <w:szCs w:val="18"/>
              </w:rPr>
            </w:pPr>
          </w:p>
        </w:tc>
        <w:tc>
          <w:tcPr>
            <w:tcW w:w="2252" w:type="dxa"/>
            <w:shd w:val="clear" w:color="auto" w:fill="EFEFF7"/>
          </w:tcPr>
          <w:p w14:paraId="4E48E3DD" w14:textId="77777777" w:rsidR="00B33800" w:rsidRPr="00746CA5" w:rsidRDefault="00B33800" w:rsidP="00B33800">
            <w:pPr>
              <w:spacing w:after="0" w:line="240" w:lineRule="auto"/>
              <w:rPr>
                <w:rFonts w:eastAsia="Times New Roman" w:cs="Times New Roman"/>
                <w:sz w:val="18"/>
                <w:szCs w:val="18"/>
              </w:rPr>
            </w:pPr>
          </w:p>
        </w:tc>
        <w:tc>
          <w:tcPr>
            <w:tcW w:w="2528" w:type="dxa"/>
            <w:shd w:val="clear" w:color="auto" w:fill="EFEFF7"/>
          </w:tcPr>
          <w:p w14:paraId="5D5A6F1F" w14:textId="77777777" w:rsidR="00B33800" w:rsidRPr="00746CA5" w:rsidRDefault="00B33800" w:rsidP="00B33800">
            <w:pPr>
              <w:spacing w:after="0" w:line="240" w:lineRule="auto"/>
              <w:rPr>
                <w:rFonts w:eastAsia="Times New Roman" w:cs="Times New Roman"/>
                <w:b/>
                <w:bCs/>
                <w:sz w:val="18"/>
                <w:szCs w:val="18"/>
              </w:rPr>
            </w:pPr>
          </w:p>
        </w:tc>
      </w:tr>
      <w:tr w:rsidR="00B33800" w:rsidRPr="00746CA5" w14:paraId="42D4C1FA" w14:textId="77777777" w:rsidTr="00DB2E05">
        <w:trPr>
          <w:trHeight w:val="1361"/>
        </w:trPr>
        <w:tc>
          <w:tcPr>
            <w:tcW w:w="0" w:type="auto"/>
            <w:vMerge/>
            <w:shd w:val="clear" w:color="auto" w:fill="EFEFF7"/>
            <w:vAlign w:val="center"/>
          </w:tcPr>
          <w:p w14:paraId="6EC06CFF" w14:textId="77777777" w:rsidR="00B33800" w:rsidRPr="00746CA5" w:rsidRDefault="00B33800" w:rsidP="00B33800">
            <w:pPr>
              <w:spacing w:after="0" w:line="240" w:lineRule="auto"/>
              <w:rPr>
                <w:rFonts w:eastAsia="Times New Roman" w:cs="Times New Roman"/>
                <w:b/>
                <w:bCs/>
                <w:sz w:val="18"/>
                <w:szCs w:val="18"/>
              </w:rPr>
            </w:pPr>
          </w:p>
        </w:tc>
        <w:tc>
          <w:tcPr>
            <w:tcW w:w="4192" w:type="dxa"/>
            <w:shd w:val="clear" w:color="auto" w:fill="EFEFF7"/>
          </w:tcPr>
          <w:p w14:paraId="2DE1C7C5" w14:textId="758A4C07" w:rsidR="00B33800" w:rsidRPr="00746CA5" w:rsidRDefault="00B33800" w:rsidP="00B33800">
            <w:pPr>
              <w:spacing w:afterLines="60" w:after="144"/>
              <w:rPr>
                <w:rFonts w:eastAsia="Times New Roman" w:cs="Times New Roman"/>
                <w:sz w:val="18"/>
                <w:szCs w:val="18"/>
              </w:rPr>
            </w:pPr>
            <w:r w:rsidRPr="00AE4591">
              <w:rPr>
                <w:i/>
                <w:iCs/>
                <w:sz w:val="18"/>
                <w:szCs w:val="18"/>
              </w:rPr>
              <w:t xml:space="preserve">What lessons have been </w:t>
            </w:r>
            <w:r>
              <w:rPr>
                <w:i/>
                <w:iCs/>
                <w:sz w:val="18"/>
                <w:szCs w:val="18"/>
              </w:rPr>
              <w:t>learnt</w:t>
            </w:r>
            <w:r w:rsidRPr="00AE4591">
              <w:rPr>
                <w:i/>
                <w:iCs/>
                <w:sz w:val="18"/>
                <w:szCs w:val="18"/>
              </w:rPr>
              <w:t xml:space="preserve">? </w:t>
            </w:r>
          </w:p>
        </w:tc>
        <w:tc>
          <w:tcPr>
            <w:tcW w:w="3867" w:type="dxa"/>
            <w:shd w:val="clear" w:color="auto" w:fill="EFEFF7"/>
          </w:tcPr>
          <w:p w14:paraId="49B99F64" w14:textId="77777777" w:rsidR="00B33800" w:rsidRPr="00746CA5" w:rsidRDefault="00B33800" w:rsidP="00B33800">
            <w:pPr>
              <w:spacing w:after="0" w:line="240" w:lineRule="auto"/>
              <w:rPr>
                <w:rFonts w:eastAsia="Times New Roman" w:cs="Times New Roman"/>
                <w:sz w:val="18"/>
                <w:szCs w:val="18"/>
              </w:rPr>
            </w:pPr>
          </w:p>
        </w:tc>
        <w:tc>
          <w:tcPr>
            <w:tcW w:w="2252" w:type="dxa"/>
            <w:shd w:val="clear" w:color="auto" w:fill="EFEFF7"/>
          </w:tcPr>
          <w:p w14:paraId="71249C76" w14:textId="77777777" w:rsidR="00B33800" w:rsidRPr="00746CA5" w:rsidRDefault="00B33800" w:rsidP="00B33800">
            <w:pPr>
              <w:spacing w:after="0" w:line="240" w:lineRule="auto"/>
              <w:rPr>
                <w:rFonts w:eastAsia="Times New Roman" w:cs="Times New Roman"/>
                <w:sz w:val="18"/>
                <w:szCs w:val="18"/>
              </w:rPr>
            </w:pPr>
          </w:p>
        </w:tc>
        <w:tc>
          <w:tcPr>
            <w:tcW w:w="2528" w:type="dxa"/>
            <w:shd w:val="clear" w:color="auto" w:fill="EFEFF7"/>
          </w:tcPr>
          <w:p w14:paraId="2493529B" w14:textId="77777777" w:rsidR="00B33800" w:rsidRPr="00746CA5" w:rsidRDefault="00B33800" w:rsidP="00B33800">
            <w:pPr>
              <w:spacing w:after="0" w:line="240" w:lineRule="auto"/>
              <w:rPr>
                <w:rFonts w:eastAsia="Times New Roman" w:cs="Times New Roman"/>
                <w:b/>
                <w:bCs/>
                <w:sz w:val="18"/>
                <w:szCs w:val="18"/>
              </w:rPr>
            </w:pPr>
          </w:p>
        </w:tc>
      </w:tr>
    </w:tbl>
    <w:p w14:paraId="1A4179F0" w14:textId="1688242B" w:rsidR="00632ABC" w:rsidRPr="00A744AF" w:rsidRDefault="00632ABC" w:rsidP="006D1674">
      <w:pPr>
        <w:rPr>
          <w:sz w:val="24"/>
          <w:szCs w:val="26"/>
        </w:rPr>
      </w:pPr>
    </w:p>
    <w:sectPr w:rsidR="00632ABC" w:rsidRPr="00A744AF" w:rsidSect="005F1171">
      <w:footerReference w:type="default" r:id="rId26"/>
      <w:footerReference w:type="first" r:id="rId2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A9FB" w14:textId="77777777" w:rsidR="00397D02" w:rsidRDefault="00397D02" w:rsidP="00B50B46">
      <w:pPr>
        <w:spacing w:after="0" w:line="240" w:lineRule="auto"/>
      </w:pPr>
      <w:r>
        <w:separator/>
      </w:r>
    </w:p>
  </w:endnote>
  <w:endnote w:type="continuationSeparator" w:id="0">
    <w:p w14:paraId="3EEB8F1A" w14:textId="77777777" w:rsidR="00397D02" w:rsidRDefault="00397D02" w:rsidP="00B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036A" w14:textId="77777777" w:rsidR="00967469" w:rsidRDefault="00967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91" w:type="dxa"/>
      <w:tblLook w:val="04A0" w:firstRow="1" w:lastRow="0" w:firstColumn="1" w:lastColumn="0" w:noHBand="0" w:noVBand="1"/>
    </w:tblPr>
    <w:tblGrid>
      <w:gridCol w:w="6059"/>
      <w:gridCol w:w="3032"/>
    </w:tblGrid>
    <w:tr w:rsidR="006D5B5A" w14:paraId="6040DDD9" w14:textId="77777777" w:rsidTr="00147814">
      <w:trPr>
        <w:trHeight w:val="252"/>
      </w:trPr>
      <w:tc>
        <w:tcPr>
          <w:tcW w:w="6059" w:type="dxa"/>
          <w:tcBorders>
            <w:top w:val="single" w:sz="4" w:space="0" w:color="FFFFFF"/>
            <w:left w:val="single" w:sz="4" w:space="0" w:color="FFFFFF"/>
            <w:bottom w:val="single" w:sz="4" w:space="0" w:color="FFFFFF"/>
            <w:right w:val="single" w:sz="4" w:space="0" w:color="FFFFFF"/>
          </w:tcBorders>
        </w:tcPr>
        <w:p w14:paraId="24A0FD8D" w14:textId="57623553" w:rsidR="006D5B5A" w:rsidRDefault="006D5B5A" w:rsidP="00AB4D97">
          <w:pPr>
            <w:pStyle w:val="Footer"/>
          </w:pPr>
          <w:r>
            <w:t>[Project Name]</w:t>
          </w:r>
        </w:p>
      </w:tc>
      <w:tc>
        <w:tcPr>
          <w:tcW w:w="3032" w:type="dxa"/>
          <w:tcBorders>
            <w:top w:val="single" w:sz="4" w:space="0" w:color="FFFFFF"/>
            <w:left w:val="single" w:sz="4" w:space="0" w:color="FFFFFF"/>
            <w:bottom w:val="single" w:sz="4" w:space="0" w:color="FFFFFF"/>
            <w:right w:val="single" w:sz="4" w:space="0" w:color="FFFFFF"/>
          </w:tcBorders>
        </w:tcPr>
        <w:p w14:paraId="4F2BD96C" w14:textId="6DA48D3D" w:rsidR="006D5B5A" w:rsidRDefault="006D5B5A" w:rsidP="00AB4D97">
          <w:pPr>
            <w:pStyle w:val="Footer"/>
            <w:jc w:val="right"/>
          </w:pPr>
          <w:r w:rsidRPr="005F1171">
            <w:fldChar w:fldCharType="begin"/>
          </w:r>
          <w:r w:rsidRPr="005F1171">
            <w:instrText xml:space="preserve"> PAGE   \* MERGEFORMAT </w:instrText>
          </w:r>
          <w:r w:rsidRPr="005F1171">
            <w:fldChar w:fldCharType="separate"/>
          </w:r>
          <w:r w:rsidRPr="005F1171">
            <w:rPr>
              <w:noProof/>
            </w:rPr>
            <w:t>1</w:t>
          </w:r>
          <w:r w:rsidRPr="005F1171">
            <w:rPr>
              <w:noProof/>
            </w:rPr>
            <w:fldChar w:fldCharType="end"/>
          </w:r>
        </w:p>
      </w:tc>
    </w:tr>
  </w:tbl>
  <w:p w14:paraId="04E17B56" w14:textId="1B2FF490" w:rsidR="006D5B5A" w:rsidRDefault="006D5B5A" w:rsidP="00AB4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6" w:type="dxa"/>
      <w:tblLook w:val="04A0" w:firstRow="1" w:lastRow="0" w:firstColumn="1" w:lastColumn="0" w:noHBand="0" w:noVBand="1"/>
    </w:tblPr>
    <w:tblGrid>
      <w:gridCol w:w="6028"/>
      <w:gridCol w:w="3018"/>
    </w:tblGrid>
    <w:tr w:rsidR="006D5B5A" w14:paraId="71D79B2D" w14:textId="77777777" w:rsidTr="00147814">
      <w:trPr>
        <w:trHeight w:val="236"/>
      </w:trPr>
      <w:tc>
        <w:tcPr>
          <w:tcW w:w="6028" w:type="dxa"/>
          <w:tcBorders>
            <w:top w:val="single" w:sz="4" w:space="0" w:color="FFFFFF"/>
            <w:left w:val="single" w:sz="4" w:space="0" w:color="FFFFFF"/>
            <w:bottom w:val="single" w:sz="4" w:space="0" w:color="FFFFFF"/>
            <w:right w:val="single" w:sz="4" w:space="0" w:color="FFFFFF"/>
          </w:tcBorders>
        </w:tcPr>
        <w:p w14:paraId="48B87C50" w14:textId="7C659D05" w:rsidR="006D5B5A" w:rsidRDefault="006D5B5A" w:rsidP="00B33800">
          <w:pPr>
            <w:pStyle w:val="Footer"/>
          </w:pPr>
          <w:r>
            <w:t>[Project Name]</w:t>
          </w:r>
        </w:p>
      </w:tc>
      <w:tc>
        <w:tcPr>
          <w:tcW w:w="3018" w:type="dxa"/>
          <w:tcBorders>
            <w:top w:val="single" w:sz="4" w:space="0" w:color="FFFFFF"/>
            <w:left w:val="single" w:sz="4" w:space="0" w:color="FFFFFF"/>
            <w:bottom w:val="single" w:sz="4" w:space="0" w:color="FFFFFF"/>
            <w:right w:val="single" w:sz="4" w:space="0" w:color="FFFFFF"/>
          </w:tcBorders>
        </w:tcPr>
        <w:p w14:paraId="6885D8B6" w14:textId="6145C8A4" w:rsidR="006D5B5A" w:rsidRDefault="006D5B5A" w:rsidP="00B33800">
          <w:pPr>
            <w:pStyle w:val="Footer"/>
            <w:jc w:val="right"/>
          </w:pPr>
        </w:p>
      </w:tc>
    </w:tr>
  </w:tbl>
  <w:p w14:paraId="34009EEE" w14:textId="77777777" w:rsidR="006D5B5A" w:rsidRDefault="006D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6" w:type="dxa"/>
      <w:tblLook w:val="04A0" w:firstRow="1" w:lastRow="0" w:firstColumn="1" w:lastColumn="0" w:noHBand="0" w:noVBand="1"/>
    </w:tblPr>
    <w:tblGrid>
      <w:gridCol w:w="6028"/>
      <w:gridCol w:w="3018"/>
    </w:tblGrid>
    <w:tr w:rsidR="006D5B5A" w14:paraId="780CA2B7" w14:textId="77777777" w:rsidTr="00147814">
      <w:trPr>
        <w:trHeight w:val="236"/>
      </w:trPr>
      <w:tc>
        <w:tcPr>
          <w:tcW w:w="6028" w:type="dxa"/>
          <w:tcBorders>
            <w:top w:val="single" w:sz="4" w:space="0" w:color="FFFFFF"/>
            <w:left w:val="single" w:sz="4" w:space="0" w:color="FFFFFF"/>
            <w:bottom w:val="single" w:sz="4" w:space="0" w:color="FFFFFF"/>
            <w:right w:val="single" w:sz="4" w:space="0" w:color="FFFFFF"/>
          </w:tcBorders>
        </w:tcPr>
        <w:p w14:paraId="55B1FA29" w14:textId="4D2F3749" w:rsidR="006D5B5A" w:rsidRDefault="006D5B5A" w:rsidP="00B33800">
          <w:pPr>
            <w:pStyle w:val="Footer"/>
          </w:pPr>
          <w:r>
            <w:t>[Project Name]</w:t>
          </w:r>
        </w:p>
      </w:tc>
      <w:tc>
        <w:tcPr>
          <w:tcW w:w="3018" w:type="dxa"/>
          <w:tcBorders>
            <w:top w:val="single" w:sz="4" w:space="0" w:color="FFFFFF"/>
            <w:left w:val="single" w:sz="4" w:space="0" w:color="FFFFFF"/>
            <w:bottom w:val="single" w:sz="4" w:space="0" w:color="FFFFFF"/>
            <w:right w:val="single" w:sz="4" w:space="0" w:color="FFFFFF"/>
          </w:tcBorders>
        </w:tcPr>
        <w:p w14:paraId="27D6D741" w14:textId="77777777" w:rsidR="006D5B5A" w:rsidRDefault="006D5B5A" w:rsidP="00B33800">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6AD98D48" w14:textId="77777777" w:rsidR="006D5B5A" w:rsidRDefault="006D5B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11" w:type="dxa"/>
      <w:tblLook w:val="04A0" w:firstRow="1" w:lastRow="0" w:firstColumn="1" w:lastColumn="0" w:noHBand="0" w:noVBand="1"/>
    </w:tblPr>
    <w:tblGrid>
      <w:gridCol w:w="9338"/>
      <w:gridCol w:w="4673"/>
    </w:tblGrid>
    <w:tr w:rsidR="006D5B5A" w14:paraId="2871A326" w14:textId="77777777" w:rsidTr="00F5623B">
      <w:trPr>
        <w:trHeight w:val="244"/>
      </w:trPr>
      <w:tc>
        <w:tcPr>
          <w:tcW w:w="9338" w:type="dxa"/>
          <w:tcBorders>
            <w:top w:val="single" w:sz="4" w:space="0" w:color="FFFFFF"/>
            <w:left w:val="single" w:sz="4" w:space="0" w:color="FFFFFF"/>
            <w:bottom w:val="single" w:sz="4" w:space="0" w:color="FFFFFF"/>
            <w:right w:val="single" w:sz="4" w:space="0" w:color="FFFFFF"/>
          </w:tcBorders>
        </w:tcPr>
        <w:p w14:paraId="45C80332" w14:textId="2768C117" w:rsidR="006D5B5A" w:rsidRDefault="006D5B5A" w:rsidP="00AB4D97">
          <w:pPr>
            <w:pStyle w:val="Footer"/>
          </w:pPr>
          <w:r>
            <w:t>[Project Name]</w:t>
          </w:r>
        </w:p>
      </w:tc>
      <w:tc>
        <w:tcPr>
          <w:tcW w:w="4673" w:type="dxa"/>
          <w:tcBorders>
            <w:top w:val="single" w:sz="4" w:space="0" w:color="FFFFFF"/>
            <w:left w:val="single" w:sz="4" w:space="0" w:color="FFFFFF"/>
            <w:bottom w:val="single" w:sz="4" w:space="0" w:color="FFFFFF"/>
            <w:right w:val="single" w:sz="4" w:space="0" w:color="FFFFFF"/>
          </w:tcBorders>
        </w:tcPr>
        <w:p w14:paraId="252F7393" w14:textId="77777777" w:rsidR="006D5B5A" w:rsidRDefault="006D5B5A" w:rsidP="00AB4D97">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1EAAA706" w14:textId="77777777" w:rsidR="006D5B5A" w:rsidRDefault="006D5B5A" w:rsidP="00AB4D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06" w:type="dxa"/>
      <w:tblLook w:val="04A0" w:firstRow="1" w:lastRow="0" w:firstColumn="1" w:lastColumn="0" w:noHBand="0" w:noVBand="1"/>
    </w:tblPr>
    <w:tblGrid>
      <w:gridCol w:w="9466"/>
      <w:gridCol w:w="4740"/>
    </w:tblGrid>
    <w:tr w:rsidR="006D5B5A" w14:paraId="0ABBB219" w14:textId="77777777" w:rsidTr="00F5623B">
      <w:trPr>
        <w:trHeight w:val="229"/>
      </w:trPr>
      <w:tc>
        <w:tcPr>
          <w:tcW w:w="9466" w:type="dxa"/>
          <w:tcBorders>
            <w:top w:val="single" w:sz="4" w:space="0" w:color="FFFFFF"/>
            <w:left w:val="single" w:sz="4" w:space="0" w:color="FFFFFF"/>
            <w:bottom w:val="single" w:sz="4" w:space="0" w:color="FFFFFF"/>
            <w:right w:val="single" w:sz="4" w:space="0" w:color="FFFFFF"/>
          </w:tcBorders>
        </w:tcPr>
        <w:p w14:paraId="7CE99E38" w14:textId="78C45376" w:rsidR="006D5B5A" w:rsidRDefault="006D5B5A" w:rsidP="00B33800">
          <w:pPr>
            <w:pStyle w:val="Footer"/>
          </w:pPr>
          <w:r>
            <w:t>[Project Name]</w:t>
          </w:r>
        </w:p>
      </w:tc>
      <w:tc>
        <w:tcPr>
          <w:tcW w:w="4740" w:type="dxa"/>
          <w:tcBorders>
            <w:top w:val="single" w:sz="4" w:space="0" w:color="FFFFFF"/>
            <w:left w:val="single" w:sz="4" w:space="0" w:color="FFFFFF"/>
            <w:bottom w:val="single" w:sz="4" w:space="0" w:color="FFFFFF"/>
            <w:right w:val="single" w:sz="4" w:space="0" w:color="FFFFFF"/>
          </w:tcBorders>
        </w:tcPr>
        <w:p w14:paraId="2967B5F1" w14:textId="77777777" w:rsidR="006D5B5A" w:rsidRDefault="006D5B5A" w:rsidP="00B33800">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bl>
  <w:p w14:paraId="4947A485" w14:textId="77777777" w:rsidR="006D5B5A" w:rsidRDefault="006D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4B38" w14:textId="77777777" w:rsidR="00397D02" w:rsidRDefault="00397D02" w:rsidP="00B50B46">
      <w:pPr>
        <w:spacing w:after="0" w:line="240" w:lineRule="auto"/>
      </w:pPr>
      <w:r>
        <w:separator/>
      </w:r>
    </w:p>
  </w:footnote>
  <w:footnote w:type="continuationSeparator" w:id="0">
    <w:p w14:paraId="01DA9461" w14:textId="77777777" w:rsidR="00397D02" w:rsidRDefault="00397D02" w:rsidP="00B5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7E2A" w14:textId="77777777" w:rsidR="00967469" w:rsidRDefault="00967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DAB1" w14:textId="77777777" w:rsidR="006D5B5A" w:rsidRPr="00287F08" w:rsidRDefault="006D5B5A" w:rsidP="00287F08">
    <w:pPr>
      <w:tabs>
        <w:tab w:val="center" w:pos="4513"/>
        <w:tab w:val="right" w:pos="9026"/>
      </w:tabs>
      <w:spacing w:after="0" w:line="240" w:lineRule="auto"/>
      <w:rPr>
        <w:sz w:val="24"/>
        <w:szCs w:val="24"/>
      </w:rPr>
    </w:pPr>
  </w:p>
  <w:p w14:paraId="650646A9" w14:textId="77777777" w:rsidR="006D5B5A" w:rsidRDefault="006D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BC44" w14:textId="77777777" w:rsidR="00967469" w:rsidRDefault="0096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7CE4B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514A8"/>
    <w:multiLevelType w:val="multilevel"/>
    <w:tmpl w:val="8EF8592C"/>
    <w:lvl w:ilvl="0">
      <w:start w:val="1"/>
      <w:numFmt w:val="decimal"/>
      <w:lvlRestart w:val="0"/>
      <w:pStyle w:val="Heading1"/>
      <w:lvlText w:val="%1."/>
      <w:lvlJc w:val="left"/>
      <w:pPr>
        <w:ind w:left="851" w:hanging="851"/>
      </w:pPr>
      <w:rPr>
        <w:rFonts w:asciiTheme="minorHAnsi" w:hAnsiTheme="minorHAnsi" w:cstheme="minorHAnsi" w:hint="default"/>
        <w:b/>
        <w:i w:val="0"/>
        <w:color w:val="23397E" w:themeColor="accent1"/>
        <w:sz w:val="32"/>
      </w:rPr>
    </w:lvl>
    <w:lvl w:ilvl="1">
      <w:start w:val="1"/>
      <w:numFmt w:val="decimal"/>
      <w:pStyle w:val="Heading2"/>
      <w:lvlText w:val="%1.%2"/>
      <w:lvlJc w:val="left"/>
      <w:pPr>
        <w:tabs>
          <w:tab w:val="num" w:pos="0"/>
        </w:tabs>
        <w:ind w:left="851" w:hanging="851"/>
      </w:pPr>
      <w:rPr>
        <w:rFonts w:asciiTheme="minorHAnsi" w:hAnsiTheme="minorHAnsi" w:cstheme="minorHAnsi" w:hint="default"/>
        <w:b/>
        <w:i w:val="0"/>
        <w:color w:val="23397E" w:themeColor="accent1"/>
        <w:sz w:val="28"/>
      </w:rPr>
    </w:lvl>
    <w:lvl w:ilvl="2">
      <w:start w:val="1"/>
      <w:numFmt w:val="decimal"/>
      <w:pStyle w:val="Heading3"/>
      <w:lvlText w:val="%1.%2.%3"/>
      <w:lvlJc w:val="left"/>
      <w:pPr>
        <w:tabs>
          <w:tab w:val="num" w:pos="0"/>
        </w:tabs>
        <w:ind w:left="851" w:hanging="851"/>
      </w:pPr>
      <w:rPr>
        <w:rFonts w:asciiTheme="minorHAnsi" w:hAnsiTheme="minorHAnsi" w:cstheme="minorHAnsi" w:hint="default"/>
        <w:b/>
        <w:i w:val="0"/>
        <w:color w:val="23397E" w:themeColor="accent1"/>
        <w:sz w:val="26"/>
      </w:rPr>
    </w:lvl>
    <w:lvl w:ilvl="3">
      <w:start w:val="1"/>
      <w:numFmt w:val="decimal"/>
      <w:pStyle w:val="Heading4"/>
      <w:lvlText w:val="%1.%2.%3.%4"/>
      <w:lvlJc w:val="left"/>
      <w:pPr>
        <w:tabs>
          <w:tab w:val="num" w:pos="0"/>
        </w:tabs>
        <w:ind w:left="851" w:hanging="851"/>
      </w:pPr>
      <w:rPr>
        <w:rFonts w:asciiTheme="minorHAnsi" w:hAnsiTheme="minorHAnsi" w:cstheme="minorHAnsi" w:hint="default"/>
        <w:b/>
        <w:i w:val="0"/>
        <w:color w:val="23397E" w:themeColor="accent1"/>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 w15:restartNumberingAfterBreak="0">
    <w:nsid w:val="05CA428D"/>
    <w:multiLevelType w:val="multilevel"/>
    <w:tmpl w:val="B12A3BD6"/>
    <w:name w:val="Bullet"/>
    <w:lvl w:ilvl="0">
      <w:start w:val="1"/>
      <w:numFmt w:val="decimal"/>
      <w:pStyle w:val="ListBullet"/>
      <w:lvlText w:val=""/>
      <w:lvlJc w:val="left"/>
      <w:pPr>
        <w:tabs>
          <w:tab w:val="num" w:pos="425"/>
        </w:tabs>
        <w:ind w:left="425" w:hanging="425"/>
      </w:pPr>
      <w:rPr>
        <w:rFonts w:ascii="Wingdings" w:hAnsi="Wingdings" w:hint="default"/>
        <w:color w:val="auto"/>
        <w:sz w:val="18"/>
      </w:rPr>
    </w:lvl>
    <w:lvl w:ilvl="1">
      <w:start w:val="1"/>
      <w:numFmt w:val="lowerLetter"/>
      <w:pStyle w:val="ListBullet2"/>
      <w:lvlText w:val=""/>
      <w:lvlJc w:val="left"/>
      <w:pPr>
        <w:tabs>
          <w:tab w:val="num" w:pos="850"/>
        </w:tabs>
        <w:ind w:left="850" w:hanging="425"/>
      </w:pPr>
      <w:rPr>
        <w:rFonts w:ascii="Symbol" w:hAnsi="Symbol" w:hint="default"/>
        <w:color w:val="auto"/>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946DF9"/>
    <w:multiLevelType w:val="multilevel"/>
    <w:tmpl w:val="4B963FE0"/>
    <w:lvl w:ilvl="0">
      <w:start w:val="1"/>
      <w:numFmt w:val="decimal"/>
      <w:lvlText w:val="%1)"/>
      <w:lvlJc w:val="left"/>
      <w:pPr>
        <w:ind w:left="360" w:hanging="360"/>
      </w:pPr>
    </w:lvl>
    <w:lvl w:ilvl="1">
      <w:start w:val="1"/>
      <w:numFmt w:val="decimal"/>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620AE5"/>
    <w:multiLevelType w:val="multilevel"/>
    <w:tmpl w:val="C1AA20F4"/>
    <w:styleLink w:val="Style2"/>
    <w:lvl w:ilvl="0">
      <w:start w:val="1"/>
      <w:numFmt w:val="decimal"/>
      <w:pStyle w:val="Heading10"/>
      <w:lvlText w:val="%1."/>
      <w:lvlJc w:val="left"/>
      <w:pPr>
        <w:ind w:left="720" w:hanging="436"/>
      </w:pPr>
      <w:rPr>
        <w:rFonts w:hint="default"/>
      </w:rPr>
    </w:lvl>
    <w:lvl w:ilvl="1">
      <w:start w:val="1"/>
      <w:numFmt w:val="decimal"/>
      <w:pStyle w:val="Heading20"/>
      <w:lvlText w:val="%1.%2"/>
      <w:lvlJc w:val="left"/>
      <w:pPr>
        <w:ind w:left="1440" w:hanging="873"/>
      </w:pPr>
      <w:rPr>
        <w:rFonts w:hint="default"/>
      </w:rPr>
    </w:lvl>
    <w:lvl w:ilvl="2">
      <w:start w:val="1"/>
      <w:numFmt w:val="decimal"/>
      <w:lvlText w:val="%1.%2.%3."/>
      <w:lvlJc w:val="left"/>
      <w:pPr>
        <w:ind w:left="2728"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817E7E"/>
    <w:multiLevelType w:val="singleLevel"/>
    <w:tmpl w:val="C1A4599C"/>
    <w:name w:val="List Number"/>
    <w:lvl w:ilvl="0">
      <w:start w:val="1"/>
      <w:numFmt w:val="decimal"/>
      <w:pStyle w:val="ListNumber"/>
      <w:lvlText w:val="%1."/>
      <w:lvlJc w:val="left"/>
      <w:pPr>
        <w:tabs>
          <w:tab w:val="num" w:pos="425"/>
        </w:tabs>
        <w:ind w:left="425" w:hanging="425"/>
      </w:pPr>
      <w:rPr>
        <w:color w:val="auto"/>
      </w:rPr>
    </w:lvl>
  </w:abstractNum>
  <w:abstractNum w:abstractNumId="6" w15:restartNumberingAfterBreak="0">
    <w:nsid w:val="20AD4958"/>
    <w:multiLevelType w:val="multilevel"/>
    <w:tmpl w:val="DB20EBC2"/>
    <w:lvl w:ilvl="0">
      <w:start w:val="1"/>
      <w:numFmt w:val="bullet"/>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lvlText w:val="o"/>
      <w:lvlJc w:val="left"/>
      <w:pPr>
        <w:tabs>
          <w:tab w:val="num" w:pos="720"/>
        </w:tabs>
        <w:ind w:left="720" w:hanging="360"/>
      </w:pPr>
      <w:rPr>
        <w:rFonts w:ascii="Courier New" w:hAnsi="Courier New" w:cs="Courier New" w:hint="default"/>
        <w:b w:val="0"/>
        <w:i w:val="0"/>
        <w:vanish w:val="0"/>
        <w:webHidden w:val="0"/>
        <w:color w:val="auto"/>
        <w:sz w:val="22"/>
        <w:specVanish w:val="0"/>
      </w:rPr>
    </w:lvl>
    <w:lvl w:ilvl="2">
      <w:start w:val="1"/>
      <w:numFmt w:val="bulle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7" w15:restartNumberingAfterBreak="0">
    <w:nsid w:val="2CD2279F"/>
    <w:multiLevelType w:val="multilevel"/>
    <w:tmpl w:val="C78AB614"/>
    <w:lvl w:ilvl="0">
      <w:start w:val="1"/>
      <w:numFmt w:val="decimal"/>
      <w:pStyle w:val="styleheading1latincalibri"/>
      <w:lvlText w:val="%1."/>
      <w:lvlJc w:val="left"/>
      <w:pPr>
        <w:ind w:left="720" w:hanging="360"/>
      </w:pPr>
    </w:lvl>
    <w:lvl w:ilvl="1">
      <w:start w:val="1"/>
      <w:numFmt w:val="decimal"/>
      <w:pStyle w:val="styleheading2latincalibri"/>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D80849"/>
    <w:multiLevelType w:val="multilevel"/>
    <w:tmpl w:val="B44A25E8"/>
    <w:lvl w:ilvl="0">
      <w:start w:val="1"/>
      <w:numFmt w:val="decimal"/>
      <w:pStyle w:val="HeadingR1"/>
      <w:lvlText w:val="%1."/>
      <w:lvlJc w:val="left"/>
      <w:pPr>
        <w:ind w:left="360" w:hanging="360"/>
      </w:pPr>
      <w:rPr>
        <w:b/>
        <w:color w:val="2E74B5"/>
        <w:sz w:val="28"/>
        <w:szCs w:val="28"/>
      </w:rPr>
    </w:lvl>
    <w:lvl w:ilvl="1">
      <w:start w:val="1"/>
      <w:numFmt w:val="decimal"/>
      <w:pStyle w:val="HeadingR2"/>
      <w:isLgl/>
      <w:lvlText w:val="%1.%2"/>
      <w:lvlJc w:val="left"/>
      <w:pPr>
        <w:ind w:left="390" w:hanging="390"/>
      </w:pPr>
      <w:rPr>
        <w:rFonts w:ascii="Calibri" w:hAnsi="Calibri" w:cs="Times New Roman" w:hint="default"/>
        <w:color w:val="2E74B5"/>
        <w:sz w:val="26"/>
      </w:rPr>
    </w:lvl>
    <w:lvl w:ilvl="2">
      <w:start w:val="1"/>
      <w:numFmt w:val="decimal"/>
      <w:pStyle w:val="HeadingR3"/>
      <w:isLgl/>
      <w:lvlText w:val="%1.%2.%3"/>
      <w:lvlJc w:val="left"/>
      <w:pPr>
        <w:ind w:left="720" w:hanging="720"/>
      </w:pPr>
      <w:rPr>
        <w:b/>
        <w:color w:val="1F4E79"/>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9" w15:restartNumberingAfterBreak="0">
    <w:nsid w:val="37160DF0"/>
    <w:multiLevelType w:val="multilevel"/>
    <w:tmpl w:val="B1D6CD74"/>
    <w:lvl w:ilvl="0">
      <w:start w:val="1"/>
      <w:numFmt w:val="bullet"/>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lvlText w:val="o"/>
      <w:lvlJc w:val="left"/>
      <w:pPr>
        <w:tabs>
          <w:tab w:val="num" w:pos="720"/>
        </w:tabs>
        <w:ind w:left="720" w:hanging="360"/>
      </w:pPr>
      <w:rPr>
        <w:rFonts w:ascii="Courier New" w:hAnsi="Courier New" w:cs="Courier New" w:hint="default"/>
        <w:b w:val="0"/>
        <w:i w:val="0"/>
        <w:vanish w:val="0"/>
        <w:webHidden w:val="0"/>
        <w:color w:val="auto"/>
        <w:sz w:val="22"/>
        <w:specVanish w:val="0"/>
      </w:rPr>
    </w:lvl>
    <w:lvl w:ilvl="2">
      <w:start w:val="1"/>
      <w:numFmt w:val="bulle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10" w15:restartNumberingAfterBreak="0">
    <w:nsid w:val="446D3A6A"/>
    <w:multiLevelType w:val="multilevel"/>
    <w:tmpl w:val="28689408"/>
    <w:lvl w:ilvl="0">
      <w:start w:val="1"/>
      <w:numFmt w:val="bullet"/>
      <w:pStyle w:val="Bullet1"/>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pStyle w:val="Bullet2"/>
      <w:lvlText w:val="–"/>
      <w:lvlJc w:val="left"/>
      <w:pPr>
        <w:tabs>
          <w:tab w:val="num" w:pos="720"/>
        </w:tabs>
        <w:ind w:left="720" w:hanging="360"/>
      </w:pPr>
      <w:rPr>
        <w:rFonts w:ascii="Calibri" w:hAnsi="Calibri" w:cs="Times New Roman" w:hint="default"/>
        <w:b w:val="0"/>
        <w:i w:val="0"/>
        <w:vanish w:val="0"/>
        <w:webHidden w:val="0"/>
        <w:color w:val="auto"/>
        <w:sz w:val="22"/>
        <w:specVanish w:val="0"/>
      </w:rPr>
    </w:lvl>
    <w:lvl w:ilvl="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11" w15:restartNumberingAfterBreak="0">
    <w:nsid w:val="4F3609F5"/>
    <w:multiLevelType w:val="multilevel"/>
    <w:tmpl w:val="2A7C21C4"/>
    <w:styleLink w:val="Style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1C6B7F"/>
    <w:multiLevelType w:val="hybridMultilevel"/>
    <w:tmpl w:val="EAB6CF18"/>
    <w:lvl w:ilvl="0" w:tplc="DD28055A">
      <w:start w:val="1"/>
      <w:numFmt w:val="bullet"/>
      <w:pStyle w:val="Bulletindent2"/>
      <w:lvlText w:val="o"/>
      <w:lvlJc w:val="left"/>
      <w:pPr>
        <w:ind w:left="1797" w:hanging="360"/>
      </w:pPr>
      <w:rPr>
        <w:rFonts w:ascii="Courier New" w:hAnsi="Courier New" w:cs="Courier New" w:hint="default"/>
      </w:rPr>
    </w:lvl>
    <w:lvl w:ilvl="1" w:tplc="0C090005">
      <w:start w:val="1"/>
      <w:numFmt w:val="bullet"/>
      <w:lvlText w:val=""/>
      <w:lvlJc w:val="left"/>
      <w:pPr>
        <w:ind w:left="2517" w:hanging="360"/>
      </w:pPr>
      <w:rPr>
        <w:rFonts w:ascii="Wingdings" w:hAnsi="Wingdings"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3" w15:restartNumberingAfterBreak="0">
    <w:nsid w:val="5D666A86"/>
    <w:multiLevelType w:val="singleLevel"/>
    <w:tmpl w:val="C1A2DD14"/>
    <w:name w:val="List Roman"/>
    <w:lvl w:ilvl="0">
      <w:start w:val="1"/>
      <w:numFmt w:val="lowerRoman"/>
      <w:pStyle w:val="ListRoman"/>
      <w:lvlText w:val="%1)"/>
      <w:lvlJc w:val="left"/>
      <w:pPr>
        <w:tabs>
          <w:tab w:val="num" w:pos="425"/>
        </w:tabs>
        <w:ind w:left="425" w:hanging="425"/>
      </w:pPr>
      <w:rPr>
        <w:color w:val="auto"/>
      </w:rPr>
    </w:lvl>
  </w:abstractNum>
  <w:abstractNum w:abstractNumId="14" w15:restartNumberingAfterBreak="0">
    <w:nsid w:val="5E744403"/>
    <w:multiLevelType w:val="hybridMultilevel"/>
    <w:tmpl w:val="EE7C90A0"/>
    <w:lvl w:ilvl="0" w:tplc="6E22AD9C">
      <w:start w:val="1"/>
      <w:numFmt w:val="decimal"/>
      <w:pStyle w:val="Style3"/>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619C76F6"/>
    <w:multiLevelType w:val="multilevel"/>
    <w:tmpl w:val="0F4E672E"/>
    <w:lvl w:ilvl="0">
      <w:start w:val="1"/>
      <w:numFmt w:val="bullet"/>
      <w:pStyle w:val="BulletPoint1"/>
      <w:lvlText w:val=""/>
      <w:lvlJc w:val="left"/>
      <w:pPr>
        <w:tabs>
          <w:tab w:val="num" w:pos="284"/>
        </w:tabs>
        <w:ind w:left="284" w:hanging="284"/>
      </w:pPr>
      <w:rPr>
        <w:rFonts w:ascii="Wingdings 3" w:hAnsi="Wingdings 3" w:cs="Times New Roman" w:hint="default"/>
        <w:color w:val="auto"/>
      </w:rPr>
    </w:lvl>
    <w:lvl w:ilvl="1">
      <w:start w:val="1"/>
      <w:numFmt w:val="bullet"/>
      <w:pStyle w:val="BulletPoint2"/>
      <w:lvlText w:val=""/>
      <w:lvlJc w:val="left"/>
      <w:pPr>
        <w:tabs>
          <w:tab w:val="num" w:pos="567"/>
        </w:tabs>
        <w:ind w:left="567" w:hanging="283"/>
      </w:pPr>
      <w:rPr>
        <w:rFonts w:ascii="Wingdings 3" w:hAnsi="Wingdings 3" w:cs="Times New Roman" w:hint="default"/>
        <w:color w:val="auto"/>
      </w:rPr>
    </w:lvl>
    <w:lvl w:ilvl="2">
      <w:start w:val="1"/>
      <w:numFmt w:val="bullet"/>
      <w:pStyle w:val="BulletPoint3"/>
      <w:lvlText w:val=""/>
      <w:lvlJc w:val="left"/>
      <w:pPr>
        <w:tabs>
          <w:tab w:val="num" w:pos="851"/>
        </w:tabs>
        <w:ind w:left="851" w:hanging="284"/>
      </w:pPr>
      <w:rPr>
        <w:rFonts w:ascii="Wingdings 3" w:hAnsi="Wingdings 3" w:cs="Times New Roman" w:hint="default"/>
        <w:color w:val="auto"/>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775A7D94"/>
    <w:multiLevelType w:val="singleLevel"/>
    <w:tmpl w:val="4C9C68EE"/>
    <w:lvl w:ilvl="0">
      <w:start w:val="1"/>
      <w:numFmt w:val="lowerLetter"/>
      <w:pStyle w:val="ListAlpha"/>
      <w:lvlText w:val="%1)"/>
      <w:lvlJc w:val="left"/>
      <w:pPr>
        <w:tabs>
          <w:tab w:val="num" w:pos="425"/>
        </w:tabs>
        <w:ind w:left="425" w:hanging="425"/>
      </w:pPr>
      <w:rPr>
        <w:color w:val="auto"/>
      </w:rPr>
    </w:lvl>
  </w:abstractNum>
  <w:abstractNum w:abstractNumId="18" w15:restartNumberingAfterBreak="0">
    <w:nsid w:val="7898331A"/>
    <w:multiLevelType w:val="hybridMultilevel"/>
    <w:tmpl w:val="2A962102"/>
    <w:name w:val="List Alpha"/>
    <w:lvl w:ilvl="0" w:tplc="E32A49EC">
      <w:start w:val="1"/>
      <w:numFmt w:val="bullet"/>
      <w:lvlText w:val=""/>
      <w:lvlJc w:val="left"/>
      <w:pPr>
        <w:ind w:left="1080" w:hanging="360"/>
      </w:pPr>
      <w:rPr>
        <w:rFonts w:ascii="Symbol" w:hAnsi="Symbol" w:hint="default"/>
      </w:rPr>
    </w:lvl>
    <w:lvl w:ilvl="1" w:tplc="42DAF088" w:tentative="1">
      <w:start w:val="1"/>
      <w:numFmt w:val="bullet"/>
      <w:lvlText w:val="o"/>
      <w:lvlJc w:val="left"/>
      <w:pPr>
        <w:ind w:left="1800" w:hanging="360"/>
      </w:pPr>
      <w:rPr>
        <w:rFonts w:ascii="Courier New" w:hAnsi="Courier New" w:cs="Courier New" w:hint="default"/>
      </w:rPr>
    </w:lvl>
    <w:lvl w:ilvl="2" w:tplc="260CEBC2" w:tentative="1">
      <w:start w:val="1"/>
      <w:numFmt w:val="bullet"/>
      <w:lvlText w:val=""/>
      <w:lvlJc w:val="left"/>
      <w:pPr>
        <w:ind w:left="2520" w:hanging="360"/>
      </w:pPr>
      <w:rPr>
        <w:rFonts w:ascii="Wingdings" w:hAnsi="Wingdings" w:hint="default"/>
      </w:rPr>
    </w:lvl>
    <w:lvl w:ilvl="3" w:tplc="F2BC9C86" w:tentative="1">
      <w:start w:val="1"/>
      <w:numFmt w:val="bullet"/>
      <w:lvlText w:val=""/>
      <w:lvlJc w:val="left"/>
      <w:pPr>
        <w:ind w:left="3240" w:hanging="360"/>
      </w:pPr>
      <w:rPr>
        <w:rFonts w:ascii="Symbol" w:hAnsi="Symbol" w:hint="default"/>
      </w:rPr>
    </w:lvl>
    <w:lvl w:ilvl="4" w:tplc="4BF8BD04" w:tentative="1">
      <w:start w:val="1"/>
      <w:numFmt w:val="bullet"/>
      <w:lvlText w:val="o"/>
      <w:lvlJc w:val="left"/>
      <w:pPr>
        <w:ind w:left="3960" w:hanging="360"/>
      </w:pPr>
      <w:rPr>
        <w:rFonts w:ascii="Courier New" w:hAnsi="Courier New" w:cs="Courier New" w:hint="default"/>
      </w:rPr>
    </w:lvl>
    <w:lvl w:ilvl="5" w:tplc="FA202FB4" w:tentative="1">
      <w:start w:val="1"/>
      <w:numFmt w:val="bullet"/>
      <w:lvlText w:val=""/>
      <w:lvlJc w:val="left"/>
      <w:pPr>
        <w:ind w:left="4680" w:hanging="360"/>
      </w:pPr>
      <w:rPr>
        <w:rFonts w:ascii="Wingdings" w:hAnsi="Wingdings" w:hint="default"/>
      </w:rPr>
    </w:lvl>
    <w:lvl w:ilvl="6" w:tplc="753CEADC" w:tentative="1">
      <w:start w:val="1"/>
      <w:numFmt w:val="bullet"/>
      <w:lvlText w:val=""/>
      <w:lvlJc w:val="left"/>
      <w:pPr>
        <w:ind w:left="5400" w:hanging="360"/>
      </w:pPr>
      <w:rPr>
        <w:rFonts w:ascii="Symbol" w:hAnsi="Symbol" w:hint="default"/>
      </w:rPr>
    </w:lvl>
    <w:lvl w:ilvl="7" w:tplc="A7A4EF36" w:tentative="1">
      <w:start w:val="1"/>
      <w:numFmt w:val="bullet"/>
      <w:lvlText w:val="o"/>
      <w:lvlJc w:val="left"/>
      <w:pPr>
        <w:ind w:left="6120" w:hanging="360"/>
      </w:pPr>
      <w:rPr>
        <w:rFonts w:ascii="Courier New" w:hAnsi="Courier New" w:cs="Courier New" w:hint="default"/>
      </w:rPr>
    </w:lvl>
    <w:lvl w:ilvl="8" w:tplc="8B8885B4" w:tentative="1">
      <w:start w:val="1"/>
      <w:numFmt w:val="bullet"/>
      <w:lvlText w:val=""/>
      <w:lvlJc w:val="left"/>
      <w:pPr>
        <w:ind w:left="6840" w:hanging="360"/>
      </w:pPr>
      <w:rPr>
        <w:rFonts w:ascii="Wingdings" w:hAnsi="Wingdings" w:hint="default"/>
      </w:rPr>
    </w:lvl>
  </w:abstractNum>
  <w:abstractNum w:abstractNumId="19" w15:restartNumberingAfterBreak="0">
    <w:nsid w:val="7A130F9B"/>
    <w:multiLevelType w:val="hybridMultilevel"/>
    <w:tmpl w:val="6E0068A4"/>
    <w:lvl w:ilvl="0" w:tplc="0C090001">
      <w:start w:val="1"/>
      <w:numFmt w:val="bullet"/>
      <w:pStyle w:val="Bullet10"/>
      <w:lvlText w:val=""/>
      <w:lvlJc w:val="left"/>
      <w:pPr>
        <w:tabs>
          <w:tab w:val="num" w:pos="851"/>
        </w:tabs>
        <w:ind w:left="851" w:hanging="851"/>
      </w:pPr>
      <w:rPr>
        <w:rFonts w:ascii="Wingdings" w:hAnsi="Wingdings" w:cs="Wingdings" w:hint="default"/>
        <w:sz w:val="20"/>
        <w:szCs w:val="20"/>
      </w:rPr>
    </w:lvl>
    <w:lvl w:ilvl="1" w:tplc="0C090003">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99014260">
    <w:abstractNumId w:val="7"/>
  </w:num>
  <w:num w:numId="2" w16cid:durableId="1689016355">
    <w:abstractNumId w:val="11"/>
  </w:num>
  <w:num w:numId="3" w16cid:durableId="465244973">
    <w:abstractNumId w:val="4"/>
  </w:num>
  <w:num w:numId="4" w16cid:durableId="316618422">
    <w:abstractNumId w:val="19"/>
  </w:num>
  <w:num w:numId="5" w16cid:durableId="349071688">
    <w:abstractNumId w:val="15"/>
  </w:num>
  <w:num w:numId="6" w16cid:durableId="1158764035">
    <w:abstractNumId w:val="16"/>
  </w:num>
  <w:num w:numId="7" w16cid:durableId="1987852734">
    <w:abstractNumId w:val="2"/>
  </w:num>
  <w:num w:numId="8" w16cid:durableId="1370490493">
    <w:abstractNumId w:val="5"/>
  </w:num>
  <w:num w:numId="9" w16cid:durableId="1313757529">
    <w:abstractNumId w:val="17"/>
  </w:num>
  <w:num w:numId="10" w16cid:durableId="1939555948">
    <w:abstractNumId w:val="13"/>
  </w:num>
  <w:num w:numId="11" w16cid:durableId="1095134231">
    <w:abstractNumId w:val="0"/>
  </w:num>
  <w:num w:numId="12" w16cid:durableId="805977930">
    <w:abstractNumId w:val="10"/>
  </w:num>
  <w:num w:numId="13" w16cid:durableId="60949637">
    <w:abstractNumId w:val="10"/>
  </w:num>
  <w:num w:numId="14" w16cid:durableId="1522626001">
    <w:abstractNumId w:val="1"/>
  </w:num>
  <w:num w:numId="15" w16cid:durableId="371074456">
    <w:abstractNumId w:val="4"/>
  </w:num>
  <w:num w:numId="16" w16cid:durableId="816143471">
    <w:abstractNumId w:val="12"/>
  </w:num>
  <w:num w:numId="17" w16cid:durableId="1813214597">
    <w:abstractNumId w:val="14"/>
  </w:num>
  <w:num w:numId="18" w16cid:durableId="638992555">
    <w:abstractNumId w:val="3"/>
  </w:num>
  <w:num w:numId="19" w16cid:durableId="1596329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2259887">
    <w:abstractNumId w:val="10"/>
  </w:num>
  <w:num w:numId="21" w16cid:durableId="588077611">
    <w:abstractNumId w:val="10"/>
  </w:num>
  <w:num w:numId="22" w16cid:durableId="758210008">
    <w:abstractNumId w:val="4"/>
  </w:num>
  <w:num w:numId="23" w16cid:durableId="1824157629">
    <w:abstractNumId w:val="4"/>
  </w:num>
  <w:num w:numId="24" w16cid:durableId="156961210">
    <w:abstractNumId w:val="4"/>
  </w:num>
  <w:num w:numId="25" w16cid:durableId="1737123117">
    <w:abstractNumId w:val="6"/>
  </w:num>
  <w:num w:numId="26" w16cid:durableId="175682398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DD"/>
    <w:rsid w:val="00000146"/>
    <w:rsid w:val="00000E3C"/>
    <w:rsid w:val="0000130A"/>
    <w:rsid w:val="0000161D"/>
    <w:rsid w:val="000020AD"/>
    <w:rsid w:val="0000228A"/>
    <w:rsid w:val="00002685"/>
    <w:rsid w:val="00004184"/>
    <w:rsid w:val="00005DD2"/>
    <w:rsid w:val="000060FC"/>
    <w:rsid w:val="00006DB7"/>
    <w:rsid w:val="00011E82"/>
    <w:rsid w:val="00015383"/>
    <w:rsid w:val="00015A26"/>
    <w:rsid w:val="00015A45"/>
    <w:rsid w:val="000163F0"/>
    <w:rsid w:val="00020D66"/>
    <w:rsid w:val="0002176D"/>
    <w:rsid w:val="00022D97"/>
    <w:rsid w:val="000268F1"/>
    <w:rsid w:val="00032C18"/>
    <w:rsid w:val="00032C20"/>
    <w:rsid w:val="0003562A"/>
    <w:rsid w:val="000370C8"/>
    <w:rsid w:val="00043B80"/>
    <w:rsid w:val="000471C0"/>
    <w:rsid w:val="0004782D"/>
    <w:rsid w:val="0005399F"/>
    <w:rsid w:val="000556CE"/>
    <w:rsid w:val="000558FA"/>
    <w:rsid w:val="000560A1"/>
    <w:rsid w:val="000579D7"/>
    <w:rsid w:val="00057A34"/>
    <w:rsid w:val="0006223C"/>
    <w:rsid w:val="000655FA"/>
    <w:rsid w:val="0006570C"/>
    <w:rsid w:val="00065D8E"/>
    <w:rsid w:val="00065DB2"/>
    <w:rsid w:val="00066AD3"/>
    <w:rsid w:val="00066FA8"/>
    <w:rsid w:val="00067B49"/>
    <w:rsid w:val="000713D5"/>
    <w:rsid w:val="000721FB"/>
    <w:rsid w:val="00072F61"/>
    <w:rsid w:val="0008042B"/>
    <w:rsid w:val="00080948"/>
    <w:rsid w:val="00084E71"/>
    <w:rsid w:val="00085E68"/>
    <w:rsid w:val="000937F4"/>
    <w:rsid w:val="0009560C"/>
    <w:rsid w:val="0009732E"/>
    <w:rsid w:val="00097894"/>
    <w:rsid w:val="000A2060"/>
    <w:rsid w:val="000A3C26"/>
    <w:rsid w:val="000A51C4"/>
    <w:rsid w:val="000A5CB1"/>
    <w:rsid w:val="000A66DC"/>
    <w:rsid w:val="000A7EF9"/>
    <w:rsid w:val="000B2ABA"/>
    <w:rsid w:val="000B2B18"/>
    <w:rsid w:val="000B55D5"/>
    <w:rsid w:val="000B5CC3"/>
    <w:rsid w:val="000B7048"/>
    <w:rsid w:val="000B7748"/>
    <w:rsid w:val="000C00B2"/>
    <w:rsid w:val="000C0C44"/>
    <w:rsid w:val="000C0EC2"/>
    <w:rsid w:val="000C24D1"/>
    <w:rsid w:val="000C3953"/>
    <w:rsid w:val="000C744D"/>
    <w:rsid w:val="000D0ACF"/>
    <w:rsid w:val="000D14D0"/>
    <w:rsid w:val="000D1F65"/>
    <w:rsid w:val="000D2E78"/>
    <w:rsid w:val="000D2F27"/>
    <w:rsid w:val="000D3069"/>
    <w:rsid w:val="000D3933"/>
    <w:rsid w:val="000D41B0"/>
    <w:rsid w:val="000D460C"/>
    <w:rsid w:val="000D4C07"/>
    <w:rsid w:val="000D70E1"/>
    <w:rsid w:val="000D769A"/>
    <w:rsid w:val="000D7762"/>
    <w:rsid w:val="000E15E2"/>
    <w:rsid w:val="000E2D02"/>
    <w:rsid w:val="000E36AA"/>
    <w:rsid w:val="000E380D"/>
    <w:rsid w:val="000E5C33"/>
    <w:rsid w:val="000E7323"/>
    <w:rsid w:val="000F0E23"/>
    <w:rsid w:val="000F100A"/>
    <w:rsid w:val="000F39A5"/>
    <w:rsid w:val="000F4AA6"/>
    <w:rsid w:val="000F5476"/>
    <w:rsid w:val="000F7147"/>
    <w:rsid w:val="00100C9A"/>
    <w:rsid w:val="001015DF"/>
    <w:rsid w:val="00105367"/>
    <w:rsid w:val="0011094E"/>
    <w:rsid w:val="00111093"/>
    <w:rsid w:val="001110A5"/>
    <w:rsid w:val="00113B5F"/>
    <w:rsid w:val="00116D8E"/>
    <w:rsid w:val="00117697"/>
    <w:rsid w:val="00117BDB"/>
    <w:rsid w:val="0012367F"/>
    <w:rsid w:val="00124A31"/>
    <w:rsid w:val="00124C48"/>
    <w:rsid w:val="00125681"/>
    <w:rsid w:val="00125A4C"/>
    <w:rsid w:val="001263AB"/>
    <w:rsid w:val="001321A1"/>
    <w:rsid w:val="00132D03"/>
    <w:rsid w:val="00134C54"/>
    <w:rsid w:val="00135C63"/>
    <w:rsid w:val="00146AC1"/>
    <w:rsid w:val="001473E6"/>
    <w:rsid w:val="00147814"/>
    <w:rsid w:val="00150119"/>
    <w:rsid w:val="001501D0"/>
    <w:rsid w:val="001522D5"/>
    <w:rsid w:val="001524F9"/>
    <w:rsid w:val="00154367"/>
    <w:rsid w:val="00157096"/>
    <w:rsid w:val="00162A0B"/>
    <w:rsid w:val="00162B3D"/>
    <w:rsid w:val="00162FF6"/>
    <w:rsid w:val="001630B4"/>
    <w:rsid w:val="0016708B"/>
    <w:rsid w:val="00170875"/>
    <w:rsid w:val="00170AB7"/>
    <w:rsid w:val="00172264"/>
    <w:rsid w:val="00172B17"/>
    <w:rsid w:val="00172B75"/>
    <w:rsid w:val="00175620"/>
    <w:rsid w:val="00176940"/>
    <w:rsid w:val="0017705C"/>
    <w:rsid w:val="00177A76"/>
    <w:rsid w:val="00177C7E"/>
    <w:rsid w:val="001808D4"/>
    <w:rsid w:val="001825A7"/>
    <w:rsid w:val="001826B3"/>
    <w:rsid w:val="0018286D"/>
    <w:rsid w:val="0018627B"/>
    <w:rsid w:val="00186FE6"/>
    <w:rsid w:val="001926A3"/>
    <w:rsid w:val="00192786"/>
    <w:rsid w:val="0019416A"/>
    <w:rsid w:val="00194F13"/>
    <w:rsid w:val="00195BBA"/>
    <w:rsid w:val="0019620C"/>
    <w:rsid w:val="001970D4"/>
    <w:rsid w:val="00197CF3"/>
    <w:rsid w:val="001A054A"/>
    <w:rsid w:val="001A10A4"/>
    <w:rsid w:val="001A2228"/>
    <w:rsid w:val="001A3D08"/>
    <w:rsid w:val="001A6350"/>
    <w:rsid w:val="001B1319"/>
    <w:rsid w:val="001B2218"/>
    <w:rsid w:val="001B3C6D"/>
    <w:rsid w:val="001B4036"/>
    <w:rsid w:val="001B51B6"/>
    <w:rsid w:val="001B6090"/>
    <w:rsid w:val="001B6A4F"/>
    <w:rsid w:val="001B6AA4"/>
    <w:rsid w:val="001B7411"/>
    <w:rsid w:val="001B780E"/>
    <w:rsid w:val="001C24F3"/>
    <w:rsid w:val="001C5577"/>
    <w:rsid w:val="001C7511"/>
    <w:rsid w:val="001D0280"/>
    <w:rsid w:val="001D198D"/>
    <w:rsid w:val="001D3D3A"/>
    <w:rsid w:val="001D3EAB"/>
    <w:rsid w:val="001D57A2"/>
    <w:rsid w:val="001D60AD"/>
    <w:rsid w:val="001D7794"/>
    <w:rsid w:val="001E258E"/>
    <w:rsid w:val="001E470F"/>
    <w:rsid w:val="001E4803"/>
    <w:rsid w:val="001F046C"/>
    <w:rsid w:val="001F054E"/>
    <w:rsid w:val="001F2295"/>
    <w:rsid w:val="001F23CF"/>
    <w:rsid w:val="001F44F5"/>
    <w:rsid w:val="001F5044"/>
    <w:rsid w:val="001F5441"/>
    <w:rsid w:val="001F545E"/>
    <w:rsid w:val="001F5F3A"/>
    <w:rsid w:val="001F6A9E"/>
    <w:rsid w:val="001F7945"/>
    <w:rsid w:val="00200C20"/>
    <w:rsid w:val="00204729"/>
    <w:rsid w:val="002071AA"/>
    <w:rsid w:val="00211C0D"/>
    <w:rsid w:val="00211E98"/>
    <w:rsid w:val="00215BF4"/>
    <w:rsid w:val="00215C80"/>
    <w:rsid w:val="00216630"/>
    <w:rsid w:val="00216D71"/>
    <w:rsid w:val="0021737D"/>
    <w:rsid w:val="00221430"/>
    <w:rsid w:val="00222743"/>
    <w:rsid w:val="00222F9A"/>
    <w:rsid w:val="002253F9"/>
    <w:rsid w:val="00225A7A"/>
    <w:rsid w:val="0022787B"/>
    <w:rsid w:val="00231085"/>
    <w:rsid w:val="0023285B"/>
    <w:rsid w:val="00232C96"/>
    <w:rsid w:val="00233A96"/>
    <w:rsid w:val="002340B9"/>
    <w:rsid w:val="00234F8D"/>
    <w:rsid w:val="00236808"/>
    <w:rsid w:val="00240510"/>
    <w:rsid w:val="00243092"/>
    <w:rsid w:val="0024453F"/>
    <w:rsid w:val="00244ED1"/>
    <w:rsid w:val="0024791A"/>
    <w:rsid w:val="00251632"/>
    <w:rsid w:val="002549B5"/>
    <w:rsid w:val="002557EA"/>
    <w:rsid w:val="002565DF"/>
    <w:rsid w:val="00257838"/>
    <w:rsid w:val="002602D6"/>
    <w:rsid w:val="00266BBB"/>
    <w:rsid w:val="002709F8"/>
    <w:rsid w:val="002725C7"/>
    <w:rsid w:val="00273E82"/>
    <w:rsid w:val="00275025"/>
    <w:rsid w:val="002802F4"/>
    <w:rsid w:val="00280DC6"/>
    <w:rsid w:val="00283212"/>
    <w:rsid w:val="002839F4"/>
    <w:rsid w:val="00286825"/>
    <w:rsid w:val="00287F08"/>
    <w:rsid w:val="002910C6"/>
    <w:rsid w:val="0029203B"/>
    <w:rsid w:val="00292A78"/>
    <w:rsid w:val="00292EEF"/>
    <w:rsid w:val="00294D08"/>
    <w:rsid w:val="002A2C04"/>
    <w:rsid w:val="002A3118"/>
    <w:rsid w:val="002A37FA"/>
    <w:rsid w:val="002B0814"/>
    <w:rsid w:val="002B1939"/>
    <w:rsid w:val="002B1D66"/>
    <w:rsid w:val="002B225C"/>
    <w:rsid w:val="002B32B7"/>
    <w:rsid w:val="002B3982"/>
    <w:rsid w:val="002B3C2C"/>
    <w:rsid w:val="002B4427"/>
    <w:rsid w:val="002B4BB5"/>
    <w:rsid w:val="002B4E27"/>
    <w:rsid w:val="002B573E"/>
    <w:rsid w:val="002B595F"/>
    <w:rsid w:val="002C1C94"/>
    <w:rsid w:val="002C651A"/>
    <w:rsid w:val="002C6D2B"/>
    <w:rsid w:val="002D13DD"/>
    <w:rsid w:val="002D5EAF"/>
    <w:rsid w:val="002D6A84"/>
    <w:rsid w:val="002D74EC"/>
    <w:rsid w:val="002D76B7"/>
    <w:rsid w:val="002E000F"/>
    <w:rsid w:val="002E09A4"/>
    <w:rsid w:val="002E13E7"/>
    <w:rsid w:val="002E1EFB"/>
    <w:rsid w:val="002E213D"/>
    <w:rsid w:val="002E3550"/>
    <w:rsid w:val="002E6412"/>
    <w:rsid w:val="002E7399"/>
    <w:rsid w:val="002E77ED"/>
    <w:rsid w:val="002F0160"/>
    <w:rsid w:val="002F2176"/>
    <w:rsid w:val="002F4C8A"/>
    <w:rsid w:val="002F6379"/>
    <w:rsid w:val="003037D1"/>
    <w:rsid w:val="003053E2"/>
    <w:rsid w:val="00307270"/>
    <w:rsid w:val="00307BB2"/>
    <w:rsid w:val="00313BD6"/>
    <w:rsid w:val="0031702A"/>
    <w:rsid w:val="00320126"/>
    <w:rsid w:val="003226C1"/>
    <w:rsid w:val="00325364"/>
    <w:rsid w:val="003279C1"/>
    <w:rsid w:val="003345BA"/>
    <w:rsid w:val="00335641"/>
    <w:rsid w:val="00336518"/>
    <w:rsid w:val="003365FE"/>
    <w:rsid w:val="00337105"/>
    <w:rsid w:val="00341D8F"/>
    <w:rsid w:val="00342640"/>
    <w:rsid w:val="00344B66"/>
    <w:rsid w:val="00347E72"/>
    <w:rsid w:val="00351345"/>
    <w:rsid w:val="00352698"/>
    <w:rsid w:val="00353EAD"/>
    <w:rsid w:val="0035412D"/>
    <w:rsid w:val="0035589E"/>
    <w:rsid w:val="00356F7C"/>
    <w:rsid w:val="00361B81"/>
    <w:rsid w:val="003623C3"/>
    <w:rsid w:val="00362D0D"/>
    <w:rsid w:val="003631F1"/>
    <w:rsid w:val="003635D0"/>
    <w:rsid w:val="003646CE"/>
    <w:rsid w:val="003664BC"/>
    <w:rsid w:val="00371E69"/>
    <w:rsid w:val="00373FDC"/>
    <w:rsid w:val="003747DA"/>
    <w:rsid w:val="003749FB"/>
    <w:rsid w:val="00374D09"/>
    <w:rsid w:val="00374E6F"/>
    <w:rsid w:val="00376747"/>
    <w:rsid w:val="00380BAD"/>
    <w:rsid w:val="00381190"/>
    <w:rsid w:val="00381A9B"/>
    <w:rsid w:val="00384D43"/>
    <w:rsid w:val="00390818"/>
    <w:rsid w:val="0039161D"/>
    <w:rsid w:val="00393D77"/>
    <w:rsid w:val="0039455C"/>
    <w:rsid w:val="00397D02"/>
    <w:rsid w:val="003A03E7"/>
    <w:rsid w:val="003A0928"/>
    <w:rsid w:val="003A0C87"/>
    <w:rsid w:val="003A1891"/>
    <w:rsid w:val="003B3222"/>
    <w:rsid w:val="003B37E4"/>
    <w:rsid w:val="003B5D2D"/>
    <w:rsid w:val="003B6312"/>
    <w:rsid w:val="003C07B1"/>
    <w:rsid w:val="003C08E8"/>
    <w:rsid w:val="003C0995"/>
    <w:rsid w:val="003C2129"/>
    <w:rsid w:val="003C4BD3"/>
    <w:rsid w:val="003C4EE6"/>
    <w:rsid w:val="003C5853"/>
    <w:rsid w:val="003D1DA9"/>
    <w:rsid w:val="003D4D19"/>
    <w:rsid w:val="003D5689"/>
    <w:rsid w:val="003D63F2"/>
    <w:rsid w:val="003D7080"/>
    <w:rsid w:val="003E23B0"/>
    <w:rsid w:val="003E42B0"/>
    <w:rsid w:val="003E4673"/>
    <w:rsid w:val="003E47DB"/>
    <w:rsid w:val="003E47FF"/>
    <w:rsid w:val="003E4E39"/>
    <w:rsid w:val="003E5369"/>
    <w:rsid w:val="003E55C2"/>
    <w:rsid w:val="003E64E2"/>
    <w:rsid w:val="003E791B"/>
    <w:rsid w:val="003F0AB9"/>
    <w:rsid w:val="003F5ACD"/>
    <w:rsid w:val="0040019C"/>
    <w:rsid w:val="004033E2"/>
    <w:rsid w:val="00405DD7"/>
    <w:rsid w:val="004064B8"/>
    <w:rsid w:val="004071A9"/>
    <w:rsid w:val="0041270B"/>
    <w:rsid w:val="00412F74"/>
    <w:rsid w:val="00413E36"/>
    <w:rsid w:val="0041565E"/>
    <w:rsid w:val="00415848"/>
    <w:rsid w:val="0041732A"/>
    <w:rsid w:val="004177B3"/>
    <w:rsid w:val="004200E8"/>
    <w:rsid w:val="0042129D"/>
    <w:rsid w:val="00425E6D"/>
    <w:rsid w:val="00426789"/>
    <w:rsid w:val="004311CA"/>
    <w:rsid w:val="00431BF2"/>
    <w:rsid w:val="0043284D"/>
    <w:rsid w:val="00432CBA"/>
    <w:rsid w:val="0043514E"/>
    <w:rsid w:val="004355AB"/>
    <w:rsid w:val="00437AAB"/>
    <w:rsid w:val="004408F5"/>
    <w:rsid w:val="00441854"/>
    <w:rsid w:val="00443DEA"/>
    <w:rsid w:val="00443EFF"/>
    <w:rsid w:val="00446158"/>
    <w:rsid w:val="0044625A"/>
    <w:rsid w:val="00447C44"/>
    <w:rsid w:val="0045026B"/>
    <w:rsid w:val="004506C8"/>
    <w:rsid w:val="00451E7E"/>
    <w:rsid w:val="00457849"/>
    <w:rsid w:val="004619D0"/>
    <w:rsid w:val="00466B75"/>
    <w:rsid w:val="00466F9A"/>
    <w:rsid w:val="00472ED8"/>
    <w:rsid w:val="004747C6"/>
    <w:rsid w:val="00474DC0"/>
    <w:rsid w:val="004759CA"/>
    <w:rsid w:val="00476BE5"/>
    <w:rsid w:val="004820F1"/>
    <w:rsid w:val="00482DF9"/>
    <w:rsid w:val="00484766"/>
    <w:rsid w:val="00485072"/>
    <w:rsid w:val="00493024"/>
    <w:rsid w:val="0049310B"/>
    <w:rsid w:val="004944AC"/>
    <w:rsid w:val="00494576"/>
    <w:rsid w:val="00494A2E"/>
    <w:rsid w:val="00495324"/>
    <w:rsid w:val="00495A77"/>
    <w:rsid w:val="004964C6"/>
    <w:rsid w:val="004A0E31"/>
    <w:rsid w:val="004A4623"/>
    <w:rsid w:val="004A462F"/>
    <w:rsid w:val="004A6459"/>
    <w:rsid w:val="004B0664"/>
    <w:rsid w:val="004B08DE"/>
    <w:rsid w:val="004B46E8"/>
    <w:rsid w:val="004B6776"/>
    <w:rsid w:val="004B6A0B"/>
    <w:rsid w:val="004C0A08"/>
    <w:rsid w:val="004C0F4A"/>
    <w:rsid w:val="004C23EF"/>
    <w:rsid w:val="004C241E"/>
    <w:rsid w:val="004C26FC"/>
    <w:rsid w:val="004C5DAA"/>
    <w:rsid w:val="004C7A9B"/>
    <w:rsid w:val="004D2738"/>
    <w:rsid w:val="004D5D7B"/>
    <w:rsid w:val="004D5DCF"/>
    <w:rsid w:val="004D6209"/>
    <w:rsid w:val="004E0E09"/>
    <w:rsid w:val="004E450B"/>
    <w:rsid w:val="004E4A56"/>
    <w:rsid w:val="004E5A06"/>
    <w:rsid w:val="004E5A73"/>
    <w:rsid w:val="004E642D"/>
    <w:rsid w:val="004E6E36"/>
    <w:rsid w:val="004F066C"/>
    <w:rsid w:val="004F0B14"/>
    <w:rsid w:val="004F2F2B"/>
    <w:rsid w:val="004F3C87"/>
    <w:rsid w:val="004F410A"/>
    <w:rsid w:val="004F454C"/>
    <w:rsid w:val="004F5345"/>
    <w:rsid w:val="004F619D"/>
    <w:rsid w:val="004F67D1"/>
    <w:rsid w:val="004F7C8F"/>
    <w:rsid w:val="004F7CB4"/>
    <w:rsid w:val="00502836"/>
    <w:rsid w:val="00503137"/>
    <w:rsid w:val="005032B6"/>
    <w:rsid w:val="00507DB9"/>
    <w:rsid w:val="00511695"/>
    <w:rsid w:val="0051198C"/>
    <w:rsid w:val="00512550"/>
    <w:rsid w:val="00512EC1"/>
    <w:rsid w:val="00514DE8"/>
    <w:rsid w:val="005150BE"/>
    <w:rsid w:val="005175D2"/>
    <w:rsid w:val="00517ADD"/>
    <w:rsid w:val="00525072"/>
    <w:rsid w:val="0052552C"/>
    <w:rsid w:val="00531BCC"/>
    <w:rsid w:val="00531BDF"/>
    <w:rsid w:val="00532AD7"/>
    <w:rsid w:val="00533DC3"/>
    <w:rsid w:val="00534112"/>
    <w:rsid w:val="00535E06"/>
    <w:rsid w:val="0054151C"/>
    <w:rsid w:val="00541E16"/>
    <w:rsid w:val="005448B0"/>
    <w:rsid w:val="00545515"/>
    <w:rsid w:val="005458D4"/>
    <w:rsid w:val="00546098"/>
    <w:rsid w:val="00550865"/>
    <w:rsid w:val="005509C9"/>
    <w:rsid w:val="00550CAA"/>
    <w:rsid w:val="00553189"/>
    <w:rsid w:val="00553C95"/>
    <w:rsid w:val="00556934"/>
    <w:rsid w:val="00556C2B"/>
    <w:rsid w:val="0056205E"/>
    <w:rsid w:val="005621D8"/>
    <w:rsid w:val="0056238E"/>
    <w:rsid w:val="00563508"/>
    <w:rsid w:val="005646E9"/>
    <w:rsid w:val="00567EA8"/>
    <w:rsid w:val="00570545"/>
    <w:rsid w:val="00570A6F"/>
    <w:rsid w:val="00571265"/>
    <w:rsid w:val="005748B0"/>
    <w:rsid w:val="00576BBB"/>
    <w:rsid w:val="00581601"/>
    <w:rsid w:val="00584353"/>
    <w:rsid w:val="005907FE"/>
    <w:rsid w:val="00590A6B"/>
    <w:rsid w:val="00592603"/>
    <w:rsid w:val="005927DF"/>
    <w:rsid w:val="00592D19"/>
    <w:rsid w:val="0059455D"/>
    <w:rsid w:val="005956B4"/>
    <w:rsid w:val="00597739"/>
    <w:rsid w:val="0059777C"/>
    <w:rsid w:val="005A0E66"/>
    <w:rsid w:val="005A76B4"/>
    <w:rsid w:val="005A798F"/>
    <w:rsid w:val="005B1846"/>
    <w:rsid w:val="005B1CD2"/>
    <w:rsid w:val="005B2FE5"/>
    <w:rsid w:val="005B3371"/>
    <w:rsid w:val="005B3EBA"/>
    <w:rsid w:val="005B5562"/>
    <w:rsid w:val="005B63BE"/>
    <w:rsid w:val="005B6965"/>
    <w:rsid w:val="005C1370"/>
    <w:rsid w:val="005C226A"/>
    <w:rsid w:val="005C2E7B"/>
    <w:rsid w:val="005C31AB"/>
    <w:rsid w:val="005C44B1"/>
    <w:rsid w:val="005C7359"/>
    <w:rsid w:val="005D0312"/>
    <w:rsid w:val="005D14D7"/>
    <w:rsid w:val="005D1CDE"/>
    <w:rsid w:val="005D3437"/>
    <w:rsid w:val="005D3D5D"/>
    <w:rsid w:val="005E09C2"/>
    <w:rsid w:val="005E1837"/>
    <w:rsid w:val="005E1FAE"/>
    <w:rsid w:val="005E276F"/>
    <w:rsid w:val="005E50B0"/>
    <w:rsid w:val="005E574E"/>
    <w:rsid w:val="005F02F0"/>
    <w:rsid w:val="005F1171"/>
    <w:rsid w:val="005F2125"/>
    <w:rsid w:val="005F2155"/>
    <w:rsid w:val="005F22B0"/>
    <w:rsid w:val="005F3504"/>
    <w:rsid w:val="005F4F86"/>
    <w:rsid w:val="005F5D5F"/>
    <w:rsid w:val="005F7BAF"/>
    <w:rsid w:val="00600849"/>
    <w:rsid w:val="00601B4B"/>
    <w:rsid w:val="006040F0"/>
    <w:rsid w:val="00604654"/>
    <w:rsid w:val="00604ADD"/>
    <w:rsid w:val="00604AF2"/>
    <w:rsid w:val="006050AE"/>
    <w:rsid w:val="00606887"/>
    <w:rsid w:val="00607E35"/>
    <w:rsid w:val="00610E0C"/>
    <w:rsid w:val="00611704"/>
    <w:rsid w:val="00612334"/>
    <w:rsid w:val="00613655"/>
    <w:rsid w:val="00614BD3"/>
    <w:rsid w:val="0061556E"/>
    <w:rsid w:val="00617D83"/>
    <w:rsid w:val="0062143E"/>
    <w:rsid w:val="0062269F"/>
    <w:rsid w:val="0062499D"/>
    <w:rsid w:val="00625E6E"/>
    <w:rsid w:val="00626992"/>
    <w:rsid w:val="006270CC"/>
    <w:rsid w:val="00627A21"/>
    <w:rsid w:val="00627ACA"/>
    <w:rsid w:val="00627B43"/>
    <w:rsid w:val="006314FF"/>
    <w:rsid w:val="006328BF"/>
    <w:rsid w:val="00632ABC"/>
    <w:rsid w:val="00633269"/>
    <w:rsid w:val="0063470E"/>
    <w:rsid w:val="00634971"/>
    <w:rsid w:val="00636474"/>
    <w:rsid w:val="00637855"/>
    <w:rsid w:val="006405E1"/>
    <w:rsid w:val="00642CEE"/>
    <w:rsid w:val="00644358"/>
    <w:rsid w:val="00644AA4"/>
    <w:rsid w:val="00645177"/>
    <w:rsid w:val="006464A2"/>
    <w:rsid w:val="00652477"/>
    <w:rsid w:val="00652F58"/>
    <w:rsid w:val="0065369B"/>
    <w:rsid w:val="00654405"/>
    <w:rsid w:val="006550FE"/>
    <w:rsid w:val="00660DFF"/>
    <w:rsid w:val="006627A6"/>
    <w:rsid w:val="00662FCD"/>
    <w:rsid w:val="006633CB"/>
    <w:rsid w:val="00665A57"/>
    <w:rsid w:val="00665C4A"/>
    <w:rsid w:val="00667BA9"/>
    <w:rsid w:val="00670EA3"/>
    <w:rsid w:val="0067248E"/>
    <w:rsid w:val="00673C46"/>
    <w:rsid w:val="006749AB"/>
    <w:rsid w:val="00677278"/>
    <w:rsid w:val="006778C8"/>
    <w:rsid w:val="00680140"/>
    <w:rsid w:val="00682554"/>
    <w:rsid w:val="00683BEB"/>
    <w:rsid w:val="00684F3F"/>
    <w:rsid w:val="006857A2"/>
    <w:rsid w:val="00686F3A"/>
    <w:rsid w:val="006870D9"/>
    <w:rsid w:val="00692F10"/>
    <w:rsid w:val="0069321E"/>
    <w:rsid w:val="006940CA"/>
    <w:rsid w:val="0069549B"/>
    <w:rsid w:val="00696648"/>
    <w:rsid w:val="0069691D"/>
    <w:rsid w:val="006A2A5B"/>
    <w:rsid w:val="006A2DD2"/>
    <w:rsid w:val="006A32AF"/>
    <w:rsid w:val="006A5288"/>
    <w:rsid w:val="006B37BA"/>
    <w:rsid w:val="006B38B1"/>
    <w:rsid w:val="006B3F0C"/>
    <w:rsid w:val="006B4FC9"/>
    <w:rsid w:val="006B5957"/>
    <w:rsid w:val="006C1052"/>
    <w:rsid w:val="006C449A"/>
    <w:rsid w:val="006C49FF"/>
    <w:rsid w:val="006C4BD1"/>
    <w:rsid w:val="006C51C1"/>
    <w:rsid w:val="006C7611"/>
    <w:rsid w:val="006D03EE"/>
    <w:rsid w:val="006D11D8"/>
    <w:rsid w:val="006D1674"/>
    <w:rsid w:val="006D34DA"/>
    <w:rsid w:val="006D4100"/>
    <w:rsid w:val="006D45D9"/>
    <w:rsid w:val="006D5B5A"/>
    <w:rsid w:val="006D5EB9"/>
    <w:rsid w:val="006D68E7"/>
    <w:rsid w:val="006D6E9E"/>
    <w:rsid w:val="006D6F7C"/>
    <w:rsid w:val="006E00EC"/>
    <w:rsid w:val="006E541A"/>
    <w:rsid w:val="006E6137"/>
    <w:rsid w:val="006F11A7"/>
    <w:rsid w:val="006F324C"/>
    <w:rsid w:val="006F36DB"/>
    <w:rsid w:val="006F4957"/>
    <w:rsid w:val="006F4F46"/>
    <w:rsid w:val="007000C5"/>
    <w:rsid w:val="007064F9"/>
    <w:rsid w:val="00712006"/>
    <w:rsid w:val="00712076"/>
    <w:rsid w:val="007134BE"/>
    <w:rsid w:val="00715505"/>
    <w:rsid w:val="00715F4D"/>
    <w:rsid w:val="00716AFE"/>
    <w:rsid w:val="00721539"/>
    <w:rsid w:val="00721A41"/>
    <w:rsid w:val="00722F75"/>
    <w:rsid w:val="007273A2"/>
    <w:rsid w:val="00727BCD"/>
    <w:rsid w:val="00730400"/>
    <w:rsid w:val="0073118E"/>
    <w:rsid w:val="00734523"/>
    <w:rsid w:val="00736135"/>
    <w:rsid w:val="00736F35"/>
    <w:rsid w:val="00737AA6"/>
    <w:rsid w:val="007405D5"/>
    <w:rsid w:val="0074314F"/>
    <w:rsid w:val="00743658"/>
    <w:rsid w:val="007441CA"/>
    <w:rsid w:val="007458D1"/>
    <w:rsid w:val="00746CA5"/>
    <w:rsid w:val="00751C6D"/>
    <w:rsid w:val="00752F20"/>
    <w:rsid w:val="007537AC"/>
    <w:rsid w:val="00754526"/>
    <w:rsid w:val="00754A55"/>
    <w:rsid w:val="00755DCA"/>
    <w:rsid w:val="007609D6"/>
    <w:rsid w:val="00764452"/>
    <w:rsid w:val="007644E0"/>
    <w:rsid w:val="00765740"/>
    <w:rsid w:val="00765835"/>
    <w:rsid w:val="0076659F"/>
    <w:rsid w:val="00770307"/>
    <w:rsid w:val="0077081A"/>
    <w:rsid w:val="00770ED8"/>
    <w:rsid w:val="00771658"/>
    <w:rsid w:val="007716A2"/>
    <w:rsid w:val="00772472"/>
    <w:rsid w:val="0077285B"/>
    <w:rsid w:val="00773735"/>
    <w:rsid w:val="00774F8E"/>
    <w:rsid w:val="007756CF"/>
    <w:rsid w:val="00775ABC"/>
    <w:rsid w:val="00775B25"/>
    <w:rsid w:val="0077606B"/>
    <w:rsid w:val="00776DEA"/>
    <w:rsid w:val="007818DC"/>
    <w:rsid w:val="00781ADA"/>
    <w:rsid w:val="00784480"/>
    <w:rsid w:val="00786B2D"/>
    <w:rsid w:val="00790021"/>
    <w:rsid w:val="00790CEB"/>
    <w:rsid w:val="00791A4F"/>
    <w:rsid w:val="007926A2"/>
    <w:rsid w:val="00793708"/>
    <w:rsid w:val="007939F8"/>
    <w:rsid w:val="00795510"/>
    <w:rsid w:val="00795C69"/>
    <w:rsid w:val="0079760F"/>
    <w:rsid w:val="007A287E"/>
    <w:rsid w:val="007A3247"/>
    <w:rsid w:val="007A3760"/>
    <w:rsid w:val="007A4674"/>
    <w:rsid w:val="007A4B7E"/>
    <w:rsid w:val="007B2D5B"/>
    <w:rsid w:val="007B3354"/>
    <w:rsid w:val="007B4B82"/>
    <w:rsid w:val="007B611B"/>
    <w:rsid w:val="007C2E01"/>
    <w:rsid w:val="007C3B42"/>
    <w:rsid w:val="007D0A15"/>
    <w:rsid w:val="007D30C8"/>
    <w:rsid w:val="007D54DC"/>
    <w:rsid w:val="007E083A"/>
    <w:rsid w:val="007E1128"/>
    <w:rsid w:val="007E3F7D"/>
    <w:rsid w:val="007E5443"/>
    <w:rsid w:val="007E6036"/>
    <w:rsid w:val="007E6E99"/>
    <w:rsid w:val="007F1307"/>
    <w:rsid w:val="007F2268"/>
    <w:rsid w:val="007F28B2"/>
    <w:rsid w:val="007F3859"/>
    <w:rsid w:val="007F6DE0"/>
    <w:rsid w:val="007F724D"/>
    <w:rsid w:val="00801458"/>
    <w:rsid w:val="00801B7A"/>
    <w:rsid w:val="00806BA1"/>
    <w:rsid w:val="00806C64"/>
    <w:rsid w:val="00812544"/>
    <w:rsid w:val="0081383C"/>
    <w:rsid w:val="0081415F"/>
    <w:rsid w:val="0081433B"/>
    <w:rsid w:val="0082016F"/>
    <w:rsid w:val="00820855"/>
    <w:rsid w:val="00821D61"/>
    <w:rsid w:val="00823E5B"/>
    <w:rsid w:val="0082616B"/>
    <w:rsid w:val="00832BE2"/>
    <w:rsid w:val="00834D48"/>
    <w:rsid w:val="008358DC"/>
    <w:rsid w:val="00837210"/>
    <w:rsid w:val="00837DA7"/>
    <w:rsid w:val="008404FD"/>
    <w:rsid w:val="00847E7B"/>
    <w:rsid w:val="008538DD"/>
    <w:rsid w:val="00854D9D"/>
    <w:rsid w:val="00857303"/>
    <w:rsid w:val="00860CCF"/>
    <w:rsid w:val="0086283C"/>
    <w:rsid w:val="00862FFC"/>
    <w:rsid w:val="00864667"/>
    <w:rsid w:val="0086796E"/>
    <w:rsid w:val="0087125C"/>
    <w:rsid w:val="00871A40"/>
    <w:rsid w:val="008746C9"/>
    <w:rsid w:val="00876C6F"/>
    <w:rsid w:val="00881249"/>
    <w:rsid w:val="0088207D"/>
    <w:rsid w:val="0088216F"/>
    <w:rsid w:val="008827B1"/>
    <w:rsid w:val="00885C27"/>
    <w:rsid w:val="0088693F"/>
    <w:rsid w:val="00886E72"/>
    <w:rsid w:val="008919DA"/>
    <w:rsid w:val="00891E4A"/>
    <w:rsid w:val="008921BA"/>
    <w:rsid w:val="00893449"/>
    <w:rsid w:val="00893501"/>
    <w:rsid w:val="00893766"/>
    <w:rsid w:val="008937CF"/>
    <w:rsid w:val="00893F0A"/>
    <w:rsid w:val="00895939"/>
    <w:rsid w:val="00896346"/>
    <w:rsid w:val="0089781B"/>
    <w:rsid w:val="008A09E2"/>
    <w:rsid w:val="008A1081"/>
    <w:rsid w:val="008A2B9B"/>
    <w:rsid w:val="008A387E"/>
    <w:rsid w:val="008A52D7"/>
    <w:rsid w:val="008B04FA"/>
    <w:rsid w:val="008B060D"/>
    <w:rsid w:val="008B0880"/>
    <w:rsid w:val="008B1163"/>
    <w:rsid w:val="008B35A3"/>
    <w:rsid w:val="008B3A78"/>
    <w:rsid w:val="008B6958"/>
    <w:rsid w:val="008C15AC"/>
    <w:rsid w:val="008C189B"/>
    <w:rsid w:val="008C3072"/>
    <w:rsid w:val="008C57D9"/>
    <w:rsid w:val="008C5834"/>
    <w:rsid w:val="008C70F5"/>
    <w:rsid w:val="008D6049"/>
    <w:rsid w:val="008D6549"/>
    <w:rsid w:val="008E1334"/>
    <w:rsid w:val="008E27D8"/>
    <w:rsid w:val="008E2CDE"/>
    <w:rsid w:val="008E3375"/>
    <w:rsid w:val="008E554D"/>
    <w:rsid w:val="008E78AB"/>
    <w:rsid w:val="008F0E64"/>
    <w:rsid w:val="008F182C"/>
    <w:rsid w:val="008F1EC4"/>
    <w:rsid w:val="008F27BB"/>
    <w:rsid w:val="008F383D"/>
    <w:rsid w:val="008F5D32"/>
    <w:rsid w:val="008F62A5"/>
    <w:rsid w:val="008F68A2"/>
    <w:rsid w:val="0090121A"/>
    <w:rsid w:val="00904CCF"/>
    <w:rsid w:val="009066A5"/>
    <w:rsid w:val="009102AA"/>
    <w:rsid w:val="00910BD9"/>
    <w:rsid w:val="0091183F"/>
    <w:rsid w:val="00913653"/>
    <w:rsid w:val="00916E6E"/>
    <w:rsid w:val="00917DFD"/>
    <w:rsid w:val="009214C2"/>
    <w:rsid w:val="009226D6"/>
    <w:rsid w:val="00923DA5"/>
    <w:rsid w:val="009262F2"/>
    <w:rsid w:val="00926EEA"/>
    <w:rsid w:val="00933A91"/>
    <w:rsid w:val="009349ED"/>
    <w:rsid w:val="00937CBB"/>
    <w:rsid w:val="0094007D"/>
    <w:rsid w:val="00941D35"/>
    <w:rsid w:val="0094376A"/>
    <w:rsid w:val="00944373"/>
    <w:rsid w:val="0094455D"/>
    <w:rsid w:val="009451EB"/>
    <w:rsid w:val="00945913"/>
    <w:rsid w:val="009465D5"/>
    <w:rsid w:val="0094747C"/>
    <w:rsid w:val="00951C27"/>
    <w:rsid w:val="00953D95"/>
    <w:rsid w:val="00955352"/>
    <w:rsid w:val="00955444"/>
    <w:rsid w:val="0096007D"/>
    <w:rsid w:val="00960810"/>
    <w:rsid w:val="009608B8"/>
    <w:rsid w:val="0096186E"/>
    <w:rsid w:val="009640FB"/>
    <w:rsid w:val="0096424B"/>
    <w:rsid w:val="00965848"/>
    <w:rsid w:val="00966643"/>
    <w:rsid w:val="00967469"/>
    <w:rsid w:val="00972799"/>
    <w:rsid w:val="00972B3F"/>
    <w:rsid w:val="00973D71"/>
    <w:rsid w:val="00974D82"/>
    <w:rsid w:val="0097561A"/>
    <w:rsid w:val="00980B46"/>
    <w:rsid w:val="00983B10"/>
    <w:rsid w:val="00985226"/>
    <w:rsid w:val="00985BA3"/>
    <w:rsid w:val="00990261"/>
    <w:rsid w:val="00991206"/>
    <w:rsid w:val="009913BB"/>
    <w:rsid w:val="009917F3"/>
    <w:rsid w:val="00993F31"/>
    <w:rsid w:val="0099750D"/>
    <w:rsid w:val="009A0F7E"/>
    <w:rsid w:val="009A1EDA"/>
    <w:rsid w:val="009A2A22"/>
    <w:rsid w:val="009A6B12"/>
    <w:rsid w:val="009A6EF3"/>
    <w:rsid w:val="009B7E71"/>
    <w:rsid w:val="009C15DC"/>
    <w:rsid w:val="009C318E"/>
    <w:rsid w:val="009C7803"/>
    <w:rsid w:val="009D1568"/>
    <w:rsid w:val="009D1ECD"/>
    <w:rsid w:val="009D2706"/>
    <w:rsid w:val="009D2DD6"/>
    <w:rsid w:val="009D33F3"/>
    <w:rsid w:val="009D34E7"/>
    <w:rsid w:val="009E12CB"/>
    <w:rsid w:val="009E1339"/>
    <w:rsid w:val="009E6007"/>
    <w:rsid w:val="009F096E"/>
    <w:rsid w:val="009F129C"/>
    <w:rsid w:val="009F1534"/>
    <w:rsid w:val="009F173E"/>
    <w:rsid w:val="009F451F"/>
    <w:rsid w:val="009F621E"/>
    <w:rsid w:val="00A01808"/>
    <w:rsid w:val="00A043E2"/>
    <w:rsid w:val="00A062D2"/>
    <w:rsid w:val="00A0676A"/>
    <w:rsid w:val="00A07EAE"/>
    <w:rsid w:val="00A10EB0"/>
    <w:rsid w:val="00A136AD"/>
    <w:rsid w:val="00A15B71"/>
    <w:rsid w:val="00A174F5"/>
    <w:rsid w:val="00A20D02"/>
    <w:rsid w:val="00A210A4"/>
    <w:rsid w:val="00A219AD"/>
    <w:rsid w:val="00A24488"/>
    <w:rsid w:val="00A247C3"/>
    <w:rsid w:val="00A25A7C"/>
    <w:rsid w:val="00A276F5"/>
    <w:rsid w:val="00A27876"/>
    <w:rsid w:val="00A27F53"/>
    <w:rsid w:val="00A301CC"/>
    <w:rsid w:val="00A304F6"/>
    <w:rsid w:val="00A319D0"/>
    <w:rsid w:val="00A32144"/>
    <w:rsid w:val="00A34B15"/>
    <w:rsid w:val="00A363C7"/>
    <w:rsid w:val="00A425E5"/>
    <w:rsid w:val="00A46987"/>
    <w:rsid w:val="00A50BF1"/>
    <w:rsid w:val="00A50C72"/>
    <w:rsid w:val="00A5513A"/>
    <w:rsid w:val="00A555DD"/>
    <w:rsid w:val="00A566BB"/>
    <w:rsid w:val="00A633E8"/>
    <w:rsid w:val="00A638D0"/>
    <w:rsid w:val="00A649E6"/>
    <w:rsid w:val="00A6538C"/>
    <w:rsid w:val="00A655F0"/>
    <w:rsid w:val="00A71B07"/>
    <w:rsid w:val="00A71F64"/>
    <w:rsid w:val="00A72C55"/>
    <w:rsid w:val="00A744AF"/>
    <w:rsid w:val="00A74CE8"/>
    <w:rsid w:val="00A75EE9"/>
    <w:rsid w:val="00A7615D"/>
    <w:rsid w:val="00A762B5"/>
    <w:rsid w:val="00A7726E"/>
    <w:rsid w:val="00A803DF"/>
    <w:rsid w:val="00A82E45"/>
    <w:rsid w:val="00A832BF"/>
    <w:rsid w:val="00A844ED"/>
    <w:rsid w:val="00A857C1"/>
    <w:rsid w:val="00A872A8"/>
    <w:rsid w:val="00A90D3D"/>
    <w:rsid w:val="00A91310"/>
    <w:rsid w:val="00A91CEB"/>
    <w:rsid w:val="00A9226D"/>
    <w:rsid w:val="00A92763"/>
    <w:rsid w:val="00A947AB"/>
    <w:rsid w:val="00A94CCA"/>
    <w:rsid w:val="00A953E9"/>
    <w:rsid w:val="00A95C9D"/>
    <w:rsid w:val="00A96EE1"/>
    <w:rsid w:val="00AA04D9"/>
    <w:rsid w:val="00AA3F2C"/>
    <w:rsid w:val="00AA5F8B"/>
    <w:rsid w:val="00AA66ED"/>
    <w:rsid w:val="00AA6CE7"/>
    <w:rsid w:val="00AA6D18"/>
    <w:rsid w:val="00AB0B41"/>
    <w:rsid w:val="00AB1035"/>
    <w:rsid w:val="00AB21BE"/>
    <w:rsid w:val="00AB2383"/>
    <w:rsid w:val="00AB2CB2"/>
    <w:rsid w:val="00AB31E8"/>
    <w:rsid w:val="00AB37D2"/>
    <w:rsid w:val="00AB4322"/>
    <w:rsid w:val="00AB45C0"/>
    <w:rsid w:val="00AB4D97"/>
    <w:rsid w:val="00AB4F27"/>
    <w:rsid w:val="00AB61DE"/>
    <w:rsid w:val="00AB7BAE"/>
    <w:rsid w:val="00AB7F98"/>
    <w:rsid w:val="00AC61DB"/>
    <w:rsid w:val="00AD0043"/>
    <w:rsid w:val="00AD39E1"/>
    <w:rsid w:val="00AD5749"/>
    <w:rsid w:val="00AD6EE8"/>
    <w:rsid w:val="00AD781A"/>
    <w:rsid w:val="00AE0C92"/>
    <w:rsid w:val="00AE181E"/>
    <w:rsid w:val="00AE3045"/>
    <w:rsid w:val="00AE4591"/>
    <w:rsid w:val="00AE53A6"/>
    <w:rsid w:val="00AE5898"/>
    <w:rsid w:val="00AE6E14"/>
    <w:rsid w:val="00AF03F6"/>
    <w:rsid w:val="00AF4494"/>
    <w:rsid w:val="00AF4710"/>
    <w:rsid w:val="00AF5A9D"/>
    <w:rsid w:val="00AF6051"/>
    <w:rsid w:val="00AF6E25"/>
    <w:rsid w:val="00B05C9D"/>
    <w:rsid w:val="00B06F4C"/>
    <w:rsid w:val="00B10B42"/>
    <w:rsid w:val="00B11A03"/>
    <w:rsid w:val="00B13C01"/>
    <w:rsid w:val="00B149FF"/>
    <w:rsid w:val="00B16C61"/>
    <w:rsid w:val="00B23E1E"/>
    <w:rsid w:val="00B245EA"/>
    <w:rsid w:val="00B2557D"/>
    <w:rsid w:val="00B272A0"/>
    <w:rsid w:val="00B277C5"/>
    <w:rsid w:val="00B32ACF"/>
    <w:rsid w:val="00B33800"/>
    <w:rsid w:val="00B343CC"/>
    <w:rsid w:val="00B34F83"/>
    <w:rsid w:val="00B3777E"/>
    <w:rsid w:val="00B37A89"/>
    <w:rsid w:val="00B4041B"/>
    <w:rsid w:val="00B427EE"/>
    <w:rsid w:val="00B444F3"/>
    <w:rsid w:val="00B45D20"/>
    <w:rsid w:val="00B45D34"/>
    <w:rsid w:val="00B47E10"/>
    <w:rsid w:val="00B50B46"/>
    <w:rsid w:val="00B51C7D"/>
    <w:rsid w:val="00B52078"/>
    <w:rsid w:val="00B530C4"/>
    <w:rsid w:val="00B572EE"/>
    <w:rsid w:val="00B57634"/>
    <w:rsid w:val="00B57739"/>
    <w:rsid w:val="00B6350A"/>
    <w:rsid w:val="00B6493A"/>
    <w:rsid w:val="00B64B76"/>
    <w:rsid w:val="00B65B17"/>
    <w:rsid w:val="00B65EC1"/>
    <w:rsid w:val="00B710A4"/>
    <w:rsid w:val="00B7142B"/>
    <w:rsid w:val="00B72B27"/>
    <w:rsid w:val="00B7406E"/>
    <w:rsid w:val="00B748AD"/>
    <w:rsid w:val="00B7776C"/>
    <w:rsid w:val="00B84BCF"/>
    <w:rsid w:val="00B84D5F"/>
    <w:rsid w:val="00B8525B"/>
    <w:rsid w:val="00B85969"/>
    <w:rsid w:val="00B86A8C"/>
    <w:rsid w:val="00B908EA"/>
    <w:rsid w:val="00B91A87"/>
    <w:rsid w:val="00B92B10"/>
    <w:rsid w:val="00B94025"/>
    <w:rsid w:val="00B94AB8"/>
    <w:rsid w:val="00B950BC"/>
    <w:rsid w:val="00B97BB3"/>
    <w:rsid w:val="00BA0665"/>
    <w:rsid w:val="00BA3037"/>
    <w:rsid w:val="00BA3A90"/>
    <w:rsid w:val="00BA5183"/>
    <w:rsid w:val="00BB797F"/>
    <w:rsid w:val="00BC12BB"/>
    <w:rsid w:val="00BC1862"/>
    <w:rsid w:val="00BC3150"/>
    <w:rsid w:val="00BC3A84"/>
    <w:rsid w:val="00BC42B6"/>
    <w:rsid w:val="00BC6E06"/>
    <w:rsid w:val="00BD4696"/>
    <w:rsid w:val="00BD5AB1"/>
    <w:rsid w:val="00BD6730"/>
    <w:rsid w:val="00BE259F"/>
    <w:rsid w:val="00BE26AC"/>
    <w:rsid w:val="00BE6462"/>
    <w:rsid w:val="00BF0E1F"/>
    <w:rsid w:val="00BF3216"/>
    <w:rsid w:val="00BF4293"/>
    <w:rsid w:val="00BF5B16"/>
    <w:rsid w:val="00BF6952"/>
    <w:rsid w:val="00BF6F69"/>
    <w:rsid w:val="00BF790C"/>
    <w:rsid w:val="00C00B4A"/>
    <w:rsid w:val="00C00CBD"/>
    <w:rsid w:val="00C01A17"/>
    <w:rsid w:val="00C02D4B"/>
    <w:rsid w:val="00C0310A"/>
    <w:rsid w:val="00C04765"/>
    <w:rsid w:val="00C04DAB"/>
    <w:rsid w:val="00C0522A"/>
    <w:rsid w:val="00C05308"/>
    <w:rsid w:val="00C06C57"/>
    <w:rsid w:val="00C100AF"/>
    <w:rsid w:val="00C14A01"/>
    <w:rsid w:val="00C15631"/>
    <w:rsid w:val="00C1582C"/>
    <w:rsid w:val="00C159D9"/>
    <w:rsid w:val="00C1613A"/>
    <w:rsid w:val="00C20A8E"/>
    <w:rsid w:val="00C232FE"/>
    <w:rsid w:val="00C23E89"/>
    <w:rsid w:val="00C2422C"/>
    <w:rsid w:val="00C24687"/>
    <w:rsid w:val="00C26A2C"/>
    <w:rsid w:val="00C26CEE"/>
    <w:rsid w:val="00C27C69"/>
    <w:rsid w:val="00C303C4"/>
    <w:rsid w:val="00C32A2C"/>
    <w:rsid w:val="00C32A3D"/>
    <w:rsid w:val="00C32FF5"/>
    <w:rsid w:val="00C33861"/>
    <w:rsid w:val="00C347F5"/>
    <w:rsid w:val="00C36192"/>
    <w:rsid w:val="00C40F04"/>
    <w:rsid w:val="00C45425"/>
    <w:rsid w:val="00C45771"/>
    <w:rsid w:val="00C47462"/>
    <w:rsid w:val="00C5169D"/>
    <w:rsid w:val="00C5233A"/>
    <w:rsid w:val="00C53D27"/>
    <w:rsid w:val="00C55D5E"/>
    <w:rsid w:val="00C632C1"/>
    <w:rsid w:val="00C6495F"/>
    <w:rsid w:val="00C64ECB"/>
    <w:rsid w:val="00C65D51"/>
    <w:rsid w:val="00C66637"/>
    <w:rsid w:val="00C70C31"/>
    <w:rsid w:val="00C72AA9"/>
    <w:rsid w:val="00C7606A"/>
    <w:rsid w:val="00C77841"/>
    <w:rsid w:val="00C827B7"/>
    <w:rsid w:val="00C82930"/>
    <w:rsid w:val="00C8434E"/>
    <w:rsid w:val="00C847EA"/>
    <w:rsid w:val="00C848DB"/>
    <w:rsid w:val="00C85294"/>
    <w:rsid w:val="00C85309"/>
    <w:rsid w:val="00C86D7A"/>
    <w:rsid w:val="00C872EF"/>
    <w:rsid w:val="00C87C08"/>
    <w:rsid w:val="00C92DD2"/>
    <w:rsid w:val="00C92F64"/>
    <w:rsid w:val="00C941ED"/>
    <w:rsid w:val="00C94D31"/>
    <w:rsid w:val="00C957AB"/>
    <w:rsid w:val="00C96CA0"/>
    <w:rsid w:val="00CA0734"/>
    <w:rsid w:val="00CA11A9"/>
    <w:rsid w:val="00CA1B15"/>
    <w:rsid w:val="00CA252E"/>
    <w:rsid w:val="00CA3C5C"/>
    <w:rsid w:val="00CA5B9C"/>
    <w:rsid w:val="00CA797D"/>
    <w:rsid w:val="00CB14D2"/>
    <w:rsid w:val="00CB26FE"/>
    <w:rsid w:val="00CB449F"/>
    <w:rsid w:val="00CB785A"/>
    <w:rsid w:val="00CC395F"/>
    <w:rsid w:val="00CC3E0D"/>
    <w:rsid w:val="00CC4684"/>
    <w:rsid w:val="00CC5578"/>
    <w:rsid w:val="00CC5F74"/>
    <w:rsid w:val="00CC71BE"/>
    <w:rsid w:val="00CD15A2"/>
    <w:rsid w:val="00CD1604"/>
    <w:rsid w:val="00CD379E"/>
    <w:rsid w:val="00CD4A59"/>
    <w:rsid w:val="00CD4E61"/>
    <w:rsid w:val="00CD5613"/>
    <w:rsid w:val="00CD56FC"/>
    <w:rsid w:val="00CD69BB"/>
    <w:rsid w:val="00CE1A49"/>
    <w:rsid w:val="00CE345C"/>
    <w:rsid w:val="00CE4185"/>
    <w:rsid w:val="00CE456B"/>
    <w:rsid w:val="00CE700D"/>
    <w:rsid w:val="00CE783A"/>
    <w:rsid w:val="00CE7B5B"/>
    <w:rsid w:val="00CF0C5E"/>
    <w:rsid w:val="00CF3C8A"/>
    <w:rsid w:val="00CF4F4B"/>
    <w:rsid w:val="00D00654"/>
    <w:rsid w:val="00D00D6E"/>
    <w:rsid w:val="00D00F17"/>
    <w:rsid w:val="00D011DD"/>
    <w:rsid w:val="00D01433"/>
    <w:rsid w:val="00D027C9"/>
    <w:rsid w:val="00D03252"/>
    <w:rsid w:val="00D03C10"/>
    <w:rsid w:val="00D04D31"/>
    <w:rsid w:val="00D04F19"/>
    <w:rsid w:val="00D06F84"/>
    <w:rsid w:val="00D0790A"/>
    <w:rsid w:val="00D10450"/>
    <w:rsid w:val="00D1109C"/>
    <w:rsid w:val="00D11761"/>
    <w:rsid w:val="00D11C6F"/>
    <w:rsid w:val="00D12D36"/>
    <w:rsid w:val="00D16B90"/>
    <w:rsid w:val="00D17E82"/>
    <w:rsid w:val="00D21B65"/>
    <w:rsid w:val="00D21D6A"/>
    <w:rsid w:val="00D227F0"/>
    <w:rsid w:val="00D22C40"/>
    <w:rsid w:val="00D2337B"/>
    <w:rsid w:val="00D23F0E"/>
    <w:rsid w:val="00D259B3"/>
    <w:rsid w:val="00D2673E"/>
    <w:rsid w:val="00D278F8"/>
    <w:rsid w:val="00D30EB1"/>
    <w:rsid w:val="00D32C5B"/>
    <w:rsid w:val="00D33AB5"/>
    <w:rsid w:val="00D351DA"/>
    <w:rsid w:val="00D3687C"/>
    <w:rsid w:val="00D401E5"/>
    <w:rsid w:val="00D43C75"/>
    <w:rsid w:val="00D444A9"/>
    <w:rsid w:val="00D45016"/>
    <w:rsid w:val="00D46E2C"/>
    <w:rsid w:val="00D47B3E"/>
    <w:rsid w:val="00D56497"/>
    <w:rsid w:val="00D56875"/>
    <w:rsid w:val="00D57D92"/>
    <w:rsid w:val="00D64535"/>
    <w:rsid w:val="00D653E1"/>
    <w:rsid w:val="00D70E25"/>
    <w:rsid w:val="00D762A9"/>
    <w:rsid w:val="00D77A85"/>
    <w:rsid w:val="00D8041C"/>
    <w:rsid w:val="00D84F3C"/>
    <w:rsid w:val="00D855ED"/>
    <w:rsid w:val="00D858EE"/>
    <w:rsid w:val="00D863E1"/>
    <w:rsid w:val="00D87406"/>
    <w:rsid w:val="00D90AFC"/>
    <w:rsid w:val="00D90DFE"/>
    <w:rsid w:val="00D922A2"/>
    <w:rsid w:val="00D9496A"/>
    <w:rsid w:val="00D94B3E"/>
    <w:rsid w:val="00D96367"/>
    <w:rsid w:val="00D96D1E"/>
    <w:rsid w:val="00D97252"/>
    <w:rsid w:val="00D975F0"/>
    <w:rsid w:val="00DA057D"/>
    <w:rsid w:val="00DA11E5"/>
    <w:rsid w:val="00DA357B"/>
    <w:rsid w:val="00DA3D60"/>
    <w:rsid w:val="00DA61DF"/>
    <w:rsid w:val="00DA6368"/>
    <w:rsid w:val="00DA69F5"/>
    <w:rsid w:val="00DB2071"/>
    <w:rsid w:val="00DB2E05"/>
    <w:rsid w:val="00DB5A6D"/>
    <w:rsid w:val="00DB5F34"/>
    <w:rsid w:val="00DC1BC5"/>
    <w:rsid w:val="00DC2158"/>
    <w:rsid w:val="00DC3C26"/>
    <w:rsid w:val="00DC3DC6"/>
    <w:rsid w:val="00DC3E9E"/>
    <w:rsid w:val="00DC4854"/>
    <w:rsid w:val="00DC4A3F"/>
    <w:rsid w:val="00DD14D4"/>
    <w:rsid w:val="00DD15AC"/>
    <w:rsid w:val="00DD1A27"/>
    <w:rsid w:val="00DD2463"/>
    <w:rsid w:val="00DD4F12"/>
    <w:rsid w:val="00DD561A"/>
    <w:rsid w:val="00DD5846"/>
    <w:rsid w:val="00DD7904"/>
    <w:rsid w:val="00DD7C90"/>
    <w:rsid w:val="00DE2400"/>
    <w:rsid w:val="00DE3BF1"/>
    <w:rsid w:val="00DE4DA9"/>
    <w:rsid w:val="00DE6519"/>
    <w:rsid w:val="00DE656E"/>
    <w:rsid w:val="00DE6636"/>
    <w:rsid w:val="00DF1D47"/>
    <w:rsid w:val="00DF2289"/>
    <w:rsid w:val="00DF2DBB"/>
    <w:rsid w:val="00DF5ED3"/>
    <w:rsid w:val="00DF68FE"/>
    <w:rsid w:val="00E00B61"/>
    <w:rsid w:val="00E0409F"/>
    <w:rsid w:val="00E073F5"/>
    <w:rsid w:val="00E07FA6"/>
    <w:rsid w:val="00E1334C"/>
    <w:rsid w:val="00E13B67"/>
    <w:rsid w:val="00E14608"/>
    <w:rsid w:val="00E15909"/>
    <w:rsid w:val="00E17FF1"/>
    <w:rsid w:val="00E20D6C"/>
    <w:rsid w:val="00E25959"/>
    <w:rsid w:val="00E31775"/>
    <w:rsid w:val="00E329FA"/>
    <w:rsid w:val="00E345BF"/>
    <w:rsid w:val="00E403CB"/>
    <w:rsid w:val="00E405CC"/>
    <w:rsid w:val="00E4388C"/>
    <w:rsid w:val="00E45651"/>
    <w:rsid w:val="00E47261"/>
    <w:rsid w:val="00E51578"/>
    <w:rsid w:val="00E51E6E"/>
    <w:rsid w:val="00E61171"/>
    <w:rsid w:val="00E621C2"/>
    <w:rsid w:val="00E62825"/>
    <w:rsid w:val="00E62ECE"/>
    <w:rsid w:val="00E630AC"/>
    <w:rsid w:val="00E63674"/>
    <w:rsid w:val="00E64204"/>
    <w:rsid w:val="00E64A42"/>
    <w:rsid w:val="00E67914"/>
    <w:rsid w:val="00E7066B"/>
    <w:rsid w:val="00E7282F"/>
    <w:rsid w:val="00E73EE4"/>
    <w:rsid w:val="00E75461"/>
    <w:rsid w:val="00E774CA"/>
    <w:rsid w:val="00E80617"/>
    <w:rsid w:val="00E82378"/>
    <w:rsid w:val="00E86465"/>
    <w:rsid w:val="00E8682C"/>
    <w:rsid w:val="00E86900"/>
    <w:rsid w:val="00E878C2"/>
    <w:rsid w:val="00E91E12"/>
    <w:rsid w:val="00E92A9C"/>
    <w:rsid w:val="00EA0548"/>
    <w:rsid w:val="00EA0D14"/>
    <w:rsid w:val="00EA30C0"/>
    <w:rsid w:val="00EA475E"/>
    <w:rsid w:val="00EA73AF"/>
    <w:rsid w:val="00EB0918"/>
    <w:rsid w:val="00EB1475"/>
    <w:rsid w:val="00EB2040"/>
    <w:rsid w:val="00EB4490"/>
    <w:rsid w:val="00EB75D8"/>
    <w:rsid w:val="00EB7BA3"/>
    <w:rsid w:val="00EC0A55"/>
    <w:rsid w:val="00EC0B36"/>
    <w:rsid w:val="00EC0D73"/>
    <w:rsid w:val="00EC0F4F"/>
    <w:rsid w:val="00EC27F5"/>
    <w:rsid w:val="00EC34E8"/>
    <w:rsid w:val="00EC533A"/>
    <w:rsid w:val="00EC53C3"/>
    <w:rsid w:val="00ED073F"/>
    <w:rsid w:val="00ED0BE8"/>
    <w:rsid w:val="00ED1F80"/>
    <w:rsid w:val="00ED31F4"/>
    <w:rsid w:val="00ED6A80"/>
    <w:rsid w:val="00EE153B"/>
    <w:rsid w:val="00EE27CF"/>
    <w:rsid w:val="00EE2D5C"/>
    <w:rsid w:val="00EE43AB"/>
    <w:rsid w:val="00EE72BE"/>
    <w:rsid w:val="00EE733E"/>
    <w:rsid w:val="00EE79D0"/>
    <w:rsid w:val="00EF0EDD"/>
    <w:rsid w:val="00EF147D"/>
    <w:rsid w:val="00EF26E7"/>
    <w:rsid w:val="00EF492A"/>
    <w:rsid w:val="00EF56A5"/>
    <w:rsid w:val="00EF6712"/>
    <w:rsid w:val="00F00C59"/>
    <w:rsid w:val="00F0260D"/>
    <w:rsid w:val="00F02824"/>
    <w:rsid w:val="00F05666"/>
    <w:rsid w:val="00F0677A"/>
    <w:rsid w:val="00F10B50"/>
    <w:rsid w:val="00F10C5E"/>
    <w:rsid w:val="00F10D4E"/>
    <w:rsid w:val="00F17515"/>
    <w:rsid w:val="00F1764D"/>
    <w:rsid w:val="00F17F27"/>
    <w:rsid w:val="00F21269"/>
    <w:rsid w:val="00F21B80"/>
    <w:rsid w:val="00F22789"/>
    <w:rsid w:val="00F25093"/>
    <w:rsid w:val="00F258E9"/>
    <w:rsid w:val="00F25C5A"/>
    <w:rsid w:val="00F27380"/>
    <w:rsid w:val="00F27D32"/>
    <w:rsid w:val="00F27F58"/>
    <w:rsid w:val="00F30F8A"/>
    <w:rsid w:val="00F31816"/>
    <w:rsid w:val="00F31A08"/>
    <w:rsid w:val="00F3434D"/>
    <w:rsid w:val="00F346B8"/>
    <w:rsid w:val="00F347A8"/>
    <w:rsid w:val="00F351B3"/>
    <w:rsid w:val="00F3558F"/>
    <w:rsid w:val="00F36607"/>
    <w:rsid w:val="00F3761E"/>
    <w:rsid w:val="00F37BB8"/>
    <w:rsid w:val="00F40A04"/>
    <w:rsid w:val="00F42CB7"/>
    <w:rsid w:val="00F42CC3"/>
    <w:rsid w:val="00F43C99"/>
    <w:rsid w:val="00F44665"/>
    <w:rsid w:val="00F459E8"/>
    <w:rsid w:val="00F47BD3"/>
    <w:rsid w:val="00F5061D"/>
    <w:rsid w:val="00F5062C"/>
    <w:rsid w:val="00F50922"/>
    <w:rsid w:val="00F51B8B"/>
    <w:rsid w:val="00F539F7"/>
    <w:rsid w:val="00F54F79"/>
    <w:rsid w:val="00F5552C"/>
    <w:rsid w:val="00F55637"/>
    <w:rsid w:val="00F55B70"/>
    <w:rsid w:val="00F5623B"/>
    <w:rsid w:val="00F575DC"/>
    <w:rsid w:val="00F60BDB"/>
    <w:rsid w:val="00F6439F"/>
    <w:rsid w:val="00F658AF"/>
    <w:rsid w:val="00F66399"/>
    <w:rsid w:val="00F70863"/>
    <w:rsid w:val="00F71C8F"/>
    <w:rsid w:val="00F733A7"/>
    <w:rsid w:val="00F73C91"/>
    <w:rsid w:val="00F73EB0"/>
    <w:rsid w:val="00F749BA"/>
    <w:rsid w:val="00F80714"/>
    <w:rsid w:val="00F82043"/>
    <w:rsid w:val="00F87106"/>
    <w:rsid w:val="00F87DD3"/>
    <w:rsid w:val="00F9237A"/>
    <w:rsid w:val="00F9314A"/>
    <w:rsid w:val="00F93317"/>
    <w:rsid w:val="00F95F5E"/>
    <w:rsid w:val="00FA03AB"/>
    <w:rsid w:val="00FA46CB"/>
    <w:rsid w:val="00FA4E11"/>
    <w:rsid w:val="00FA5398"/>
    <w:rsid w:val="00FA5D06"/>
    <w:rsid w:val="00FB129B"/>
    <w:rsid w:val="00FB1DEF"/>
    <w:rsid w:val="00FB400B"/>
    <w:rsid w:val="00FC11DE"/>
    <w:rsid w:val="00FC2E15"/>
    <w:rsid w:val="00FC37B5"/>
    <w:rsid w:val="00FC5DEC"/>
    <w:rsid w:val="00FC7086"/>
    <w:rsid w:val="00FD25A6"/>
    <w:rsid w:val="00FD3433"/>
    <w:rsid w:val="00FD34A5"/>
    <w:rsid w:val="00FD3FBE"/>
    <w:rsid w:val="00FD617D"/>
    <w:rsid w:val="00FD61F8"/>
    <w:rsid w:val="00FD79D9"/>
    <w:rsid w:val="00FE0496"/>
    <w:rsid w:val="00FE13C0"/>
    <w:rsid w:val="00FE255F"/>
    <w:rsid w:val="00FE26FD"/>
    <w:rsid w:val="00FE2810"/>
    <w:rsid w:val="00FE4573"/>
    <w:rsid w:val="00FF0967"/>
    <w:rsid w:val="00FF4037"/>
    <w:rsid w:val="00FF4831"/>
    <w:rsid w:val="00FF5EAF"/>
    <w:rsid w:val="00FF6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5186"/>
  <w15:docId w15:val="{AB92904B-ED83-4809-A411-98D8C56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19D"/>
    <w:pPr>
      <w:spacing w:after="200" w:line="276" w:lineRule="auto"/>
    </w:pPr>
    <w:rPr>
      <w:rFonts w:asciiTheme="minorHAnsi" w:hAnsiTheme="minorHAnsi" w:cstheme="minorHAnsi"/>
      <w:sz w:val="22"/>
      <w:szCs w:val="22"/>
    </w:rPr>
  </w:style>
  <w:style w:type="paragraph" w:styleId="Heading10">
    <w:name w:val="heading 1"/>
    <w:next w:val="Normal"/>
    <w:link w:val="Heading1Char"/>
    <w:uiPriority w:val="9"/>
    <w:qFormat/>
    <w:rsid w:val="00215BF4"/>
    <w:pPr>
      <w:keepNext/>
      <w:keepLines/>
      <w:numPr>
        <w:numId w:val="15"/>
      </w:numPr>
      <w:spacing w:line="276" w:lineRule="auto"/>
      <w:ind w:left="437" w:hanging="437"/>
      <w:outlineLvl w:val="0"/>
    </w:pPr>
    <w:rPr>
      <w:rFonts w:ascii="Arial" w:eastAsia="Times New Roman" w:hAnsi="Arial" w:cs="Arial"/>
      <w:b/>
      <w:bCs/>
      <w:color w:val="482D8C" w:themeColor="text1"/>
      <w:sz w:val="28"/>
      <w:szCs w:val="28"/>
    </w:rPr>
  </w:style>
  <w:style w:type="paragraph" w:styleId="Heading20">
    <w:name w:val="heading 2"/>
    <w:basedOn w:val="Heading10"/>
    <w:next w:val="Normal"/>
    <w:link w:val="Heading2Char"/>
    <w:uiPriority w:val="9"/>
    <w:unhideWhenUsed/>
    <w:qFormat/>
    <w:rsid w:val="00D01433"/>
    <w:pPr>
      <w:numPr>
        <w:ilvl w:val="1"/>
      </w:numPr>
      <w:spacing w:before="200"/>
      <w:ind w:left="873"/>
      <w:outlineLvl w:val="1"/>
    </w:pPr>
    <w:rPr>
      <w:rFonts w:asciiTheme="minorHAnsi" w:hAnsiTheme="minorHAnsi" w:cstheme="minorHAnsi"/>
      <w:b w:val="0"/>
      <w:bCs w:val="0"/>
      <w:sz w:val="26"/>
      <w:szCs w:val="26"/>
    </w:rPr>
  </w:style>
  <w:style w:type="paragraph" w:styleId="Heading30">
    <w:name w:val="heading 3"/>
    <w:basedOn w:val="Normal"/>
    <w:link w:val="Heading3Char"/>
    <w:uiPriority w:val="9"/>
    <w:unhideWhenUsed/>
    <w:qFormat/>
    <w:rsid w:val="007B3354"/>
    <w:pPr>
      <w:keepNext/>
      <w:spacing w:before="240" w:after="60"/>
      <w:outlineLvl w:val="2"/>
    </w:pPr>
    <w:rPr>
      <w:b/>
      <w:bCs/>
      <w:sz w:val="24"/>
      <w:szCs w:val="26"/>
    </w:rPr>
  </w:style>
  <w:style w:type="paragraph" w:styleId="Heading40">
    <w:name w:val="heading 4"/>
    <w:basedOn w:val="Normal"/>
    <w:next w:val="Normal"/>
    <w:link w:val="Heading4Char"/>
    <w:uiPriority w:val="9"/>
    <w:unhideWhenUsed/>
    <w:qFormat/>
    <w:rsid w:val="00AB2CB2"/>
    <w:pPr>
      <w:keepNext/>
      <w:keepLines/>
      <w:spacing w:before="200" w:after="60"/>
      <w:outlineLvl w:val="3"/>
    </w:pPr>
    <w:rPr>
      <w:rFonts w:asciiTheme="majorHAnsi" w:eastAsiaTheme="majorEastAsia" w:hAnsiTheme="majorHAnsi" w:cstheme="majorBidi"/>
      <w:i/>
      <w:iCs/>
      <w:color w:val="1A2A5E" w:themeColor="accent1" w:themeShade="BF"/>
    </w:rPr>
  </w:style>
  <w:style w:type="paragraph" w:styleId="Heading5">
    <w:name w:val="heading 5"/>
    <w:basedOn w:val="Normal"/>
    <w:next w:val="Normal"/>
    <w:link w:val="Heading5Char"/>
    <w:rsid w:val="005F5D5F"/>
    <w:pPr>
      <w:tabs>
        <w:tab w:val="left" w:pos="709"/>
        <w:tab w:val="left" w:pos="1418"/>
        <w:tab w:val="left" w:pos="2126"/>
        <w:tab w:val="right" w:pos="9356"/>
      </w:tabs>
      <w:spacing w:before="240" w:after="60" w:line="240" w:lineRule="auto"/>
      <w:outlineLvl w:val="4"/>
    </w:pPr>
    <w:rPr>
      <w:rFonts w:ascii="EYInterstate Light" w:eastAsia="Times New Roman" w:hAnsi="EYInterstate Light" w:cs="Times New Roman"/>
      <w:szCs w:val="24"/>
      <w:lang w:eastAsia="en-US"/>
    </w:rPr>
  </w:style>
  <w:style w:type="paragraph" w:styleId="Heading6">
    <w:name w:val="heading 6"/>
    <w:basedOn w:val="Normal"/>
    <w:next w:val="Normal"/>
    <w:link w:val="Heading6Char"/>
    <w:uiPriority w:val="9"/>
    <w:unhideWhenUsed/>
    <w:qFormat/>
    <w:rsid w:val="00F55B70"/>
    <w:pPr>
      <w:keepNext/>
      <w:keepLines/>
      <w:spacing w:before="40" w:after="0"/>
      <w:outlineLvl w:val="5"/>
    </w:pPr>
    <w:rPr>
      <w:rFonts w:asciiTheme="majorHAnsi" w:eastAsiaTheme="majorEastAsia" w:hAnsiTheme="majorHAnsi" w:cstheme="majorBidi"/>
      <w:color w:val="111C3E" w:themeColor="accent1" w:themeShade="7F"/>
    </w:rPr>
  </w:style>
  <w:style w:type="paragraph" w:styleId="Heading7">
    <w:name w:val="heading 7"/>
    <w:basedOn w:val="Normal"/>
    <w:next w:val="Normal"/>
    <w:link w:val="Heading7Char"/>
    <w:rsid w:val="005F5D5F"/>
    <w:pPr>
      <w:tabs>
        <w:tab w:val="left" w:pos="709"/>
        <w:tab w:val="left" w:pos="1418"/>
        <w:tab w:val="left" w:pos="2126"/>
        <w:tab w:val="right" w:pos="9356"/>
      </w:tabs>
      <w:spacing w:before="240" w:after="60" w:line="240" w:lineRule="auto"/>
      <w:outlineLvl w:val="6"/>
    </w:pPr>
    <w:rPr>
      <w:rFonts w:ascii="EYInterstate Light" w:eastAsia="Times New Roman" w:hAnsi="EYInterstate Light" w:cs="Times New Roman"/>
      <w:sz w:val="20"/>
      <w:szCs w:val="24"/>
      <w:lang w:eastAsia="en-US"/>
    </w:rPr>
  </w:style>
  <w:style w:type="paragraph" w:styleId="Heading8">
    <w:name w:val="heading 8"/>
    <w:basedOn w:val="Normal"/>
    <w:next w:val="Normal"/>
    <w:link w:val="Heading8Char"/>
    <w:rsid w:val="005F5D5F"/>
    <w:pPr>
      <w:tabs>
        <w:tab w:val="left" w:pos="709"/>
        <w:tab w:val="left" w:pos="1418"/>
        <w:tab w:val="left" w:pos="2126"/>
        <w:tab w:val="right" w:pos="9356"/>
      </w:tabs>
      <w:spacing w:before="240" w:after="60" w:line="240" w:lineRule="auto"/>
      <w:outlineLvl w:val="7"/>
    </w:pPr>
    <w:rPr>
      <w:rFonts w:ascii="EYInterstate Light" w:eastAsia="Times New Roman" w:hAnsi="EYInterstate Light" w:cs="Times New Roman"/>
      <w:i/>
      <w:sz w:val="20"/>
      <w:szCs w:val="24"/>
      <w:lang w:eastAsia="en-US"/>
    </w:rPr>
  </w:style>
  <w:style w:type="paragraph" w:styleId="Heading9">
    <w:name w:val="heading 9"/>
    <w:basedOn w:val="Normal"/>
    <w:next w:val="Normal"/>
    <w:link w:val="Heading9Char"/>
    <w:rsid w:val="005F5D5F"/>
    <w:pPr>
      <w:tabs>
        <w:tab w:val="left" w:pos="709"/>
        <w:tab w:val="left" w:pos="1418"/>
        <w:tab w:val="left" w:pos="2126"/>
        <w:tab w:val="right" w:pos="9356"/>
      </w:tabs>
      <w:spacing w:before="240" w:after="60" w:line="240" w:lineRule="auto"/>
      <w:outlineLvl w:val="8"/>
    </w:pPr>
    <w:rPr>
      <w:rFonts w:ascii="EYInterstate Light" w:eastAsia="Times New Roman" w:hAnsi="EYInterstate Light" w:cs="Times New Roman"/>
      <w:b/>
      <w:i/>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rsid w:val="007B3354"/>
    <w:rPr>
      <w:rFonts w:asciiTheme="minorHAnsi" w:hAnsiTheme="minorHAnsi" w:cstheme="minorHAnsi"/>
      <w:b/>
      <w:bCs/>
      <w:sz w:val="24"/>
      <w:szCs w:val="26"/>
    </w:rPr>
  </w:style>
  <w:style w:type="character" w:customStyle="1" w:styleId="Heading4Char">
    <w:name w:val="Heading 4 Char"/>
    <w:basedOn w:val="DefaultParagraphFont"/>
    <w:link w:val="Heading40"/>
    <w:uiPriority w:val="9"/>
    <w:rsid w:val="00AB2CB2"/>
    <w:rPr>
      <w:rFonts w:asciiTheme="majorHAnsi" w:eastAsiaTheme="majorEastAsia" w:hAnsiTheme="majorHAnsi" w:cstheme="majorBidi"/>
      <w:i/>
      <w:iCs/>
      <w:color w:val="1A2A5E" w:themeColor="accent1" w:themeShade="BF"/>
      <w:sz w:val="22"/>
      <w:szCs w:val="22"/>
    </w:rPr>
  </w:style>
  <w:style w:type="paragraph" w:customStyle="1" w:styleId="styleheading2latincalibri">
    <w:name w:val="styleheading2latincalibri"/>
    <w:basedOn w:val="Normal"/>
    <w:rsid w:val="00517ADD"/>
    <w:pPr>
      <w:keepNext/>
      <w:numPr>
        <w:ilvl w:val="1"/>
        <w:numId w:val="1"/>
      </w:numPr>
      <w:spacing w:before="240" w:after="60"/>
    </w:pPr>
    <w:rPr>
      <w:b/>
      <w:bCs/>
      <w:i/>
      <w:iCs/>
      <w:sz w:val="28"/>
      <w:szCs w:val="28"/>
    </w:rPr>
  </w:style>
  <w:style w:type="paragraph" w:customStyle="1" w:styleId="styleheading1latincalibri">
    <w:name w:val="styleheading1latincalibri"/>
    <w:basedOn w:val="Normal"/>
    <w:rsid w:val="00517ADD"/>
    <w:pPr>
      <w:keepNext/>
      <w:numPr>
        <w:numId w:val="1"/>
      </w:numPr>
      <w:spacing w:before="240" w:after="60"/>
    </w:pPr>
    <w:rPr>
      <w:b/>
      <w:bCs/>
      <w:sz w:val="32"/>
      <w:szCs w:val="32"/>
    </w:rPr>
  </w:style>
  <w:style w:type="table" w:styleId="TableGrid">
    <w:name w:val="Table Grid"/>
    <w:basedOn w:val="TableNormal"/>
    <w:uiPriority w:val="39"/>
    <w:rsid w:val="00F55B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uiPriority w:val="9"/>
    <w:rsid w:val="00215BF4"/>
    <w:rPr>
      <w:rFonts w:ascii="Arial" w:eastAsia="Times New Roman" w:hAnsi="Arial" w:cs="Arial"/>
      <w:b/>
      <w:bCs/>
      <w:color w:val="482D8C" w:themeColor="text1"/>
      <w:sz w:val="28"/>
      <w:szCs w:val="28"/>
    </w:rPr>
  </w:style>
  <w:style w:type="character" w:customStyle="1" w:styleId="Heading2Char">
    <w:name w:val="Heading 2 Char"/>
    <w:basedOn w:val="DefaultParagraphFont"/>
    <w:link w:val="Heading20"/>
    <w:uiPriority w:val="9"/>
    <w:rsid w:val="00D01433"/>
    <w:rPr>
      <w:rFonts w:asciiTheme="minorHAnsi" w:eastAsia="Times New Roman" w:hAnsiTheme="minorHAnsi" w:cstheme="minorHAnsi"/>
      <w:color w:val="414087" w:themeColor="background1"/>
      <w:sz w:val="26"/>
      <w:szCs w:val="26"/>
    </w:rPr>
  </w:style>
  <w:style w:type="paragraph" w:styleId="ListParagraph">
    <w:name w:val="List Paragraph"/>
    <w:basedOn w:val="Normal"/>
    <w:uiPriority w:val="34"/>
    <w:qFormat/>
    <w:rsid w:val="00F55B70"/>
    <w:pPr>
      <w:ind w:left="720"/>
      <w:contextualSpacing/>
    </w:pPr>
  </w:style>
  <w:style w:type="numbering" w:customStyle="1" w:styleId="Style1">
    <w:name w:val="Style1"/>
    <w:uiPriority w:val="99"/>
    <w:rsid w:val="005C7359"/>
    <w:pPr>
      <w:numPr>
        <w:numId w:val="2"/>
      </w:numPr>
    </w:pPr>
  </w:style>
  <w:style w:type="numbering" w:customStyle="1" w:styleId="Style2">
    <w:name w:val="Style2"/>
    <w:uiPriority w:val="99"/>
    <w:rsid w:val="00F55B70"/>
    <w:pPr>
      <w:numPr>
        <w:numId w:val="3"/>
      </w:numPr>
    </w:pPr>
  </w:style>
  <w:style w:type="paragraph" w:styleId="BalloonText">
    <w:name w:val="Balloon Text"/>
    <w:basedOn w:val="Normal"/>
    <w:link w:val="BalloonTextChar"/>
    <w:uiPriority w:val="99"/>
    <w:unhideWhenUsed/>
    <w:rsid w:val="00F5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5B70"/>
    <w:rPr>
      <w:rFonts w:ascii="Segoe UI" w:hAnsi="Segoe UI" w:cs="Segoe UI"/>
      <w:sz w:val="18"/>
      <w:szCs w:val="18"/>
    </w:rPr>
  </w:style>
  <w:style w:type="paragraph" w:styleId="TOCHeading">
    <w:name w:val="TOC Heading"/>
    <w:basedOn w:val="Heading10"/>
    <w:next w:val="Normal"/>
    <w:uiPriority w:val="39"/>
    <w:unhideWhenUsed/>
    <w:qFormat/>
    <w:rsid w:val="00DF68FE"/>
    <w:pPr>
      <w:numPr>
        <w:numId w:val="0"/>
      </w:numPr>
      <w:spacing w:before="240" w:after="200" w:line="259" w:lineRule="auto"/>
      <w:outlineLvl w:val="9"/>
    </w:pPr>
    <w:rPr>
      <w:rFonts w:asciiTheme="majorHAnsi" w:eastAsiaTheme="majorEastAsia" w:hAnsiTheme="majorHAnsi" w:cstheme="majorBidi"/>
      <w:sz w:val="32"/>
      <w:szCs w:val="32"/>
      <w:lang w:val="en-US" w:eastAsia="en-US"/>
    </w:rPr>
  </w:style>
  <w:style w:type="paragraph" w:styleId="TOC1">
    <w:name w:val="toc 1"/>
    <w:basedOn w:val="Normal"/>
    <w:next w:val="Normal"/>
    <w:autoRedefine/>
    <w:uiPriority w:val="39"/>
    <w:unhideWhenUsed/>
    <w:rsid w:val="00AB2383"/>
    <w:pPr>
      <w:tabs>
        <w:tab w:val="left" w:pos="440"/>
        <w:tab w:val="right" w:leader="dot" w:pos="9016"/>
      </w:tabs>
      <w:spacing w:after="100"/>
    </w:pPr>
    <w:rPr>
      <w:noProof/>
      <w:color w:val="482D8C" w:themeColor="text1"/>
      <w:sz w:val="24"/>
    </w:rPr>
  </w:style>
  <w:style w:type="paragraph" w:styleId="TOC2">
    <w:name w:val="toc 2"/>
    <w:basedOn w:val="Normal"/>
    <w:next w:val="Normal"/>
    <w:autoRedefine/>
    <w:uiPriority w:val="39"/>
    <w:unhideWhenUsed/>
    <w:rsid w:val="00AB2383"/>
    <w:pPr>
      <w:spacing w:after="100"/>
      <w:ind w:left="220"/>
    </w:pPr>
    <w:rPr>
      <w:color w:val="241646" w:themeColor="text1" w:themeShade="80"/>
    </w:rPr>
  </w:style>
  <w:style w:type="paragraph" w:styleId="TOC3">
    <w:name w:val="toc 3"/>
    <w:basedOn w:val="Normal"/>
    <w:next w:val="Normal"/>
    <w:autoRedefine/>
    <w:uiPriority w:val="39"/>
    <w:unhideWhenUsed/>
    <w:rsid w:val="00F55B70"/>
    <w:pPr>
      <w:spacing w:after="100"/>
      <w:ind w:left="440"/>
    </w:pPr>
  </w:style>
  <w:style w:type="character" w:styleId="Hyperlink">
    <w:name w:val="Hyperlink"/>
    <w:basedOn w:val="DefaultParagraphFont"/>
    <w:uiPriority w:val="99"/>
    <w:unhideWhenUsed/>
    <w:rsid w:val="00F55B70"/>
    <w:rPr>
      <w:color w:val="F36C23" w:themeColor="hyperlink"/>
      <w:u w:val="single"/>
    </w:rPr>
  </w:style>
  <w:style w:type="paragraph" w:styleId="DocumentMap">
    <w:name w:val="Document Map"/>
    <w:basedOn w:val="Normal"/>
    <w:link w:val="DocumentMapChar"/>
    <w:uiPriority w:val="99"/>
    <w:semiHidden/>
    <w:unhideWhenUsed/>
    <w:rsid w:val="00AA66ED"/>
    <w:rPr>
      <w:rFonts w:ascii="Tahoma" w:hAnsi="Tahoma" w:cs="Tahoma"/>
      <w:sz w:val="16"/>
      <w:szCs w:val="16"/>
    </w:rPr>
  </w:style>
  <w:style w:type="character" w:customStyle="1" w:styleId="DocumentMapChar">
    <w:name w:val="Document Map Char"/>
    <w:basedOn w:val="DefaultParagraphFont"/>
    <w:link w:val="DocumentMap"/>
    <w:uiPriority w:val="99"/>
    <w:semiHidden/>
    <w:rsid w:val="00AA66ED"/>
    <w:rPr>
      <w:rFonts w:ascii="Tahoma" w:hAnsi="Tahoma" w:cs="Tahoma"/>
      <w:color w:val="7F7F7F"/>
      <w:sz w:val="16"/>
      <w:szCs w:val="16"/>
    </w:rPr>
  </w:style>
  <w:style w:type="paragraph" w:styleId="Header">
    <w:name w:val="header"/>
    <w:basedOn w:val="Normal"/>
    <w:link w:val="HeaderChar"/>
    <w:uiPriority w:val="99"/>
    <w:unhideWhenUsed/>
    <w:rsid w:val="00F5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B70"/>
    <w:rPr>
      <w:rFonts w:asciiTheme="minorHAnsi" w:hAnsiTheme="minorHAnsi" w:cstheme="minorHAnsi"/>
      <w:sz w:val="22"/>
      <w:szCs w:val="22"/>
    </w:rPr>
  </w:style>
  <w:style w:type="paragraph" w:styleId="Footer">
    <w:name w:val="footer"/>
    <w:basedOn w:val="Normal"/>
    <w:link w:val="FooterChar"/>
    <w:uiPriority w:val="99"/>
    <w:unhideWhenUsed/>
    <w:rsid w:val="00F5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B70"/>
    <w:rPr>
      <w:rFonts w:asciiTheme="minorHAnsi" w:hAnsiTheme="minorHAnsi" w:cstheme="minorHAnsi"/>
      <w:sz w:val="22"/>
      <w:szCs w:val="22"/>
    </w:rPr>
  </w:style>
  <w:style w:type="paragraph" w:customStyle="1" w:styleId="StyleHeading2LatinCalibri0">
    <w:name w:val="Style Heading 2 + (Latin) Calibri"/>
    <w:basedOn w:val="Heading20"/>
    <w:rsid w:val="003C07B1"/>
    <w:pPr>
      <w:keepLines w:val="0"/>
      <w:numPr>
        <w:ilvl w:val="0"/>
        <w:numId w:val="0"/>
      </w:numPr>
      <w:tabs>
        <w:tab w:val="num" w:pos="792"/>
      </w:tabs>
      <w:spacing w:before="240" w:after="60"/>
      <w:ind w:left="792" w:hanging="432"/>
    </w:pPr>
    <w:rPr>
      <w:rFonts w:eastAsia="Calibri" w:cs="Arial"/>
      <w:b/>
      <w:bCs/>
      <w:i/>
      <w:iCs/>
      <w:color w:val="auto"/>
      <w:sz w:val="28"/>
      <w:szCs w:val="28"/>
      <w:lang w:eastAsia="en-US"/>
    </w:rPr>
  </w:style>
  <w:style w:type="paragraph" w:customStyle="1" w:styleId="StyleHeading1LatinCalibri0">
    <w:name w:val="Style Heading 1 + (Latin) Calibri"/>
    <w:basedOn w:val="Heading10"/>
    <w:rsid w:val="003C07B1"/>
    <w:pPr>
      <w:keepLines w:val="0"/>
      <w:numPr>
        <w:numId w:val="0"/>
      </w:numPr>
      <w:tabs>
        <w:tab w:val="num" w:pos="360"/>
      </w:tabs>
      <w:spacing w:before="240" w:after="60"/>
      <w:ind w:left="360" w:hanging="360"/>
    </w:pPr>
    <w:rPr>
      <w:rFonts w:eastAsia="Calibri"/>
      <w:color w:val="auto"/>
      <w:kern w:val="32"/>
      <w:sz w:val="32"/>
      <w:szCs w:val="32"/>
      <w:lang w:eastAsia="en-US"/>
    </w:rPr>
  </w:style>
  <w:style w:type="paragraph" w:styleId="NoSpacing">
    <w:name w:val="No Spacing"/>
    <w:link w:val="NoSpacingChar"/>
    <w:uiPriority w:val="1"/>
    <w:qFormat/>
    <w:rsid w:val="00F55B70"/>
    <w:rPr>
      <w:rFonts w:asciiTheme="minorHAnsi" w:eastAsiaTheme="minorEastAsia" w:hAnsiTheme="minorHAnsi" w:cstheme="minorBidi"/>
      <w:sz w:val="22"/>
      <w:szCs w:val="22"/>
      <w:lang w:val="en-US" w:eastAsia="en-US"/>
    </w:rPr>
  </w:style>
  <w:style w:type="paragraph" w:customStyle="1" w:styleId="BodyIndent1">
    <w:name w:val="Body Indent 1"/>
    <w:basedOn w:val="Normal"/>
    <w:link w:val="BodyIndent1Char"/>
    <w:rsid w:val="005509C9"/>
    <w:pPr>
      <w:spacing w:before="240" w:after="0" w:line="240" w:lineRule="auto"/>
      <w:ind w:left="851"/>
    </w:pPr>
    <w:rPr>
      <w:rFonts w:ascii="Arial" w:eastAsia="Times New Roman" w:hAnsi="Arial" w:cs="Times New Roman"/>
      <w:sz w:val="20"/>
      <w:lang w:eastAsia="en-US"/>
    </w:rPr>
  </w:style>
  <w:style w:type="paragraph" w:customStyle="1" w:styleId="Bullet10">
    <w:name w:val="Bullet1"/>
    <w:basedOn w:val="Normal"/>
    <w:link w:val="Bullet1Char"/>
    <w:qFormat/>
    <w:rsid w:val="005509C9"/>
    <w:pPr>
      <w:numPr>
        <w:numId w:val="4"/>
      </w:numPr>
      <w:spacing w:before="240" w:after="0" w:line="240" w:lineRule="auto"/>
    </w:pPr>
    <w:rPr>
      <w:rFonts w:ascii="Arial" w:eastAsia="Times New Roman" w:hAnsi="Arial" w:cs="Times New Roman"/>
      <w:sz w:val="20"/>
      <w:lang w:eastAsia="en-US"/>
    </w:rPr>
  </w:style>
  <w:style w:type="paragraph" w:customStyle="1" w:styleId="Bullet20">
    <w:name w:val="Bullet2"/>
    <w:basedOn w:val="Bullet10"/>
    <w:rsid w:val="005509C9"/>
  </w:style>
  <w:style w:type="paragraph" w:customStyle="1" w:styleId="Bodyalignedtomargin">
    <w:name w:val="Body aligned to margin"/>
    <w:basedOn w:val="Normal"/>
    <w:link w:val="BodyalignedtomarginChar"/>
    <w:rsid w:val="005509C9"/>
    <w:pPr>
      <w:spacing w:before="240" w:after="0" w:line="240" w:lineRule="auto"/>
    </w:pPr>
    <w:rPr>
      <w:rFonts w:ascii="Arial" w:eastAsia="Times New Roman" w:hAnsi="Arial" w:cs="Times New Roman"/>
      <w:sz w:val="20"/>
      <w:szCs w:val="20"/>
    </w:rPr>
  </w:style>
  <w:style w:type="paragraph" w:customStyle="1" w:styleId="EYBodytextwithoutparaspace">
    <w:name w:val="EY Body text (without para space)"/>
    <w:basedOn w:val="Normal"/>
    <w:link w:val="EYBodytextwithoutparaspaceChar"/>
    <w:rsid w:val="005509C9"/>
    <w:pPr>
      <w:spacing w:after="0" w:line="240" w:lineRule="auto"/>
      <w:outlineLvl w:val="0"/>
    </w:pPr>
    <w:rPr>
      <w:rFonts w:ascii="EYInterstate Light" w:eastAsia="Times New Roman" w:hAnsi="EYInterstate Light" w:cs="Times New Roman"/>
      <w:kern w:val="12"/>
      <w:sz w:val="20"/>
      <w:szCs w:val="24"/>
      <w:lang w:eastAsia="en-US"/>
    </w:rPr>
  </w:style>
  <w:style w:type="character" w:customStyle="1" w:styleId="EYBodytextwithoutparaspaceChar">
    <w:name w:val="EY Body text (without para space) Char"/>
    <w:link w:val="EYBodytextwithoutparaspace"/>
    <w:rsid w:val="005509C9"/>
    <w:rPr>
      <w:rFonts w:ascii="EYInterstate Light" w:eastAsia="Times New Roman" w:hAnsi="EYInterstate Light"/>
      <w:kern w:val="12"/>
      <w:szCs w:val="24"/>
      <w:lang w:eastAsia="en-US"/>
    </w:rPr>
  </w:style>
  <w:style w:type="character" w:customStyle="1" w:styleId="BodyIndent1Char">
    <w:name w:val="Body Indent 1 Char"/>
    <w:link w:val="BodyIndent1"/>
    <w:rsid w:val="005509C9"/>
    <w:rPr>
      <w:rFonts w:ascii="Arial" w:eastAsia="Times New Roman" w:hAnsi="Arial"/>
      <w:szCs w:val="22"/>
      <w:lang w:eastAsia="en-US"/>
    </w:rPr>
  </w:style>
  <w:style w:type="paragraph" w:customStyle="1" w:styleId="BulletPoint1">
    <w:name w:val="Bullet Point 1"/>
    <w:basedOn w:val="Normal"/>
    <w:semiHidden/>
    <w:rsid w:val="005509C9"/>
    <w:pPr>
      <w:numPr>
        <w:numId w:val="5"/>
      </w:numPr>
      <w:adjustRightInd w:val="0"/>
      <w:snapToGrid w:val="0"/>
      <w:spacing w:after="240" w:line="240" w:lineRule="exact"/>
    </w:pPr>
    <w:rPr>
      <w:rFonts w:ascii="Arial" w:eastAsia="Times New Roman" w:hAnsi="Arial" w:cs="Arial"/>
      <w:sz w:val="20"/>
      <w:szCs w:val="20"/>
      <w:lang w:eastAsia="en-GB"/>
    </w:rPr>
  </w:style>
  <w:style w:type="paragraph" w:customStyle="1" w:styleId="BulletPoint2">
    <w:name w:val="Bullet Point 2"/>
    <w:basedOn w:val="BulletPoint1"/>
    <w:semiHidden/>
    <w:rsid w:val="005509C9"/>
    <w:pPr>
      <w:numPr>
        <w:ilvl w:val="1"/>
      </w:numPr>
    </w:pPr>
  </w:style>
  <w:style w:type="paragraph" w:customStyle="1" w:styleId="BulletPoint3">
    <w:name w:val="Bullet Point 3"/>
    <w:basedOn w:val="BulletPoint1"/>
    <w:semiHidden/>
    <w:rsid w:val="005509C9"/>
    <w:pPr>
      <w:numPr>
        <w:ilvl w:val="2"/>
      </w:numPr>
    </w:pPr>
  </w:style>
  <w:style w:type="character" w:customStyle="1" w:styleId="BodyalignedtomarginChar">
    <w:name w:val="Body aligned to margin Char"/>
    <w:link w:val="Bodyalignedtomargin"/>
    <w:rsid w:val="005509C9"/>
    <w:rPr>
      <w:rFonts w:ascii="Arial" w:eastAsia="Times New Roman" w:hAnsi="Arial"/>
    </w:rPr>
  </w:style>
  <w:style w:type="character" w:customStyle="1" w:styleId="Bullet1Char">
    <w:name w:val="Bullet1 Char"/>
    <w:link w:val="Bullet10"/>
    <w:rsid w:val="005509C9"/>
    <w:rPr>
      <w:rFonts w:ascii="Arial" w:eastAsia="Times New Roman" w:hAnsi="Arial"/>
      <w:szCs w:val="22"/>
      <w:lang w:eastAsia="en-US"/>
    </w:rPr>
  </w:style>
  <w:style w:type="paragraph" w:customStyle="1" w:styleId="EYTablebullet1">
    <w:name w:val="EY Table bullet 1"/>
    <w:basedOn w:val="Normal"/>
    <w:rsid w:val="00154367"/>
    <w:pPr>
      <w:numPr>
        <w:numId w:val="6"/>
      </w:numPr>
      <w:spacing w:before="20" w:after="20" w:line="240" w:lineRule="auto"/>
      <w:outlineLvl w:val="0"/>
    </w:pPr>
    <w:rPr>
      <w:rFonts w:ascii="EYInterstate Light" w:eastAsia="Times New Roman" w:hAnsi="EYInterstate Light" w:cs="Times New Roman"/>
      <w:sz w:val="16"/>
      <w:szCs w:val="24"/>
      <w:lang w:eastAsia="en-US"/>
    </w:rPr>
  </w:style>
  <w:style w:type="paragraph" w:customStyle="1" w:styleId="EYTablebullet2">
    <w:name w:val="EY Table bullet 2"/>
    <w:basedOn w:val="EYTablebullet1"/>
    <w:rsid w:val="00154367"/>
    <w:pPr>
      <w:numPr>
        <w:ilvl w:val="1"/>
      </w:numPr>
    </w:pPr>
  </w:style>
  <w:style w:type="character" w:styleId="FootnoteReference">
    <w:name w:val="footnote reference"/>
    <w:aliases w:val="(NECG) Footnote Reference"/>
    <w:rsid w:val="00154367"/>
    <w:rPr>
      <w:vertAlign w:val="superscript"/>
    </w:rPr>
  </w:style>
  <w:style w:type="paragraph" w:styleId="FootnoteText">
    <w:name w:val="footnote text"/>
    <w:aliases w:val="(NECG) Footnote Text"/>
    <w:basedOn w:val="Normal"/>
    <w:link w:val="FootnoteTextChar"/>
    <w:unhideWhenUsed/>
    <w:rsid w:val="00154367"/>
    <w:pPr>
      <w:spacing w:after="0" w:line="240" w:lineRule="auto"/>
    </w:pPr>
    <w:rPr>
      <w:rFonts w:ascii="EYInterstate Light" w:eastAsia="Times New Roman" w:hAnsi="EYInterstate Light" w:cs="Times New Roman"/>
      <w:sz w:val="20"/>
      <w:szCs w:val="20"/>
      <w:lang w:eastAsia="en-US"/>
    </w:rPr>
  </w:style>
  <w:style w:type="character" w:customStyle="1" w:styleId="FootnoteTextChar">
    <w:name w:val="Footnote Text Char"/>
    <w:aliases w:val="(NECG) Footnote Text Char"/>
    <w:basedOn w:val="DefaultParagraphFont"/>
    <w:link w:val="FootnoteText"/>
    <w:rsid w:val="00154367"/>
    <w:rPr>
      <w:rFonts w:ascii="EYInterstate Light" w:eastAsia="Times New Roman" w:hAnsi="EYInterstate Light"/>
      <w:lang w:eastAsia="en-US"/>
    </w:rPr>
  </w:style>
  <w:style w:type="paragraph" w:styleId="TOC4">
    <w:name w:val="toc 4"/>
    <w:basedOn w:val="Normal"/>
    <w:next w:val="Normal"/>
    <w:autoRedefine/>
    <w:uiPriority w:val="39"/>
    <w:unhideWhenUsed/>
    <w:rsid w:val="00D57D92"/>
    <w:pPr>
      <w:spacing w:after="100"/>
      <w:ind w:left="660"/>
    </w:pPr>
    <w:rPr>
      <w:rFonts w:eastAsia="Times New Roman" w:cs="Times New Roman"/>
    </w:rPr>
  </w:style>
  <w:style w:type="paragraph" w:styleId="TOC5">
    <w:name w:val="toc 5"/>
    <w:basedOn w:val="Normal"/>
    <w:next w:val="Normal"/>
    <w:autoRedefine/>
    <w:uiPriority w:val="39"/>
    <w:unhideWhenUsed/>
    <w:rsid w:val="00D57D92"/>
    <w:pPr>
      <w:spacing w:after="100"/>
      <w:ind w:left="880"/>
    </w:pPr>
    <w:rPr>
      <w:rFonts w:eastAsia="Times New Roman" w:cs="Times New Roman"/>
    </w:rPr>
  </w:style>
  <w:style w:type="paragraph" w:styleId="TOC6">
    <w:name w:val="toc 6"/>
    <w:basedOn w:val="Normal"/>
    <w:next w:val="Normal"/>
    <w:autoRedefine/>
    <w:uiPriority w:val="39"/>
    <w:unhideWhenUsed/>
    <w:rsid w:val="00D57D92"/>
    <w:pPr>
      <w:spacing w:after="100"/>
      <w:ind w:left="1100"/>
    </w:pPr>
    <w:rPr>
      <w:rFonts w:eastAsia="Times New Roman" w:cs="Times New Roman"/>
    </w:rPr>
  </w:style>
  <w:style w:type="paragraph" w:styleId="TOC7">
    <w:name w:val="toc 7"/>
    <w:basedOn w:val="Normal"/>
    <w:next w:val="Normal"/>
    <w:autoRedefine/>
    <w:uiPriority w:val="39"/>
    <w:unhideWhenUsed/>
    <w:rsid w:val="00D57D92"/>
    <w:pPr>
      <w:spacing w:after="100"/>
      <w:ind w:left="1320"/>
    </w:pPr>
    <w:rPr>
      <w:rFonts w:eastAsia="Times New Roman" w:cs="Times New Roman"/>
    </w:rPr>
  </w:style>
  <w:style w:type="paragraph" w:styleId="TOC8">
    <w:name w:val="toc 8"/>
    <w:basedOn w:val="Normal"/>
    <w:next w:val="Normal"/>
    <w:autoRedefine/>
    <w:uiPriority w:val="39"/>
    <w:unhideWhenUsed/>
    <w:rsid w:val="00D57D92"/>
    <w:pPr>
      <w:spacing w:after="100"/>
      <w:ind w:left="1540"/>
    </w:pPr>
    <w:rPr>
      <w:rFonts w:eastAsia="Times New Roman" w:cs="Times New Roman"/>
    </w:rPr>
  </w:style>
  <w:style w:type="paragraph" w:styleId="TOC9">
    <w:name w:val="toc 9"/>
    <w:basedOn w:val="Normal"/>
    <w:next w:val="Normal"/>
    <w:autoRedefine/>
    <w:uiPriority w:val="39"/>
    <w:unhideWhenUsed/>
    <w:rsid w:val="00D57D92"/>
    <w:pPr>
      <w:spacing w:after="100"/>
      <w:ind w:left="1760"/>
    </w:pPr>
    <w:rPr>
      <w:rFonts w:eastAsia="Times New Roman" w:cs="Times New Roman"/>
    </w:rPr>
  </w:style>
  <w:style w:type="character" w:customStyle="1" w:styleId="Heading5Char">
    <w:name w:val="Heading 5 Char"/>
    <w:basedOn w:val="DefaultParagraphFont"/>
    <w:link w:val="Heading5"/>
    <w:rsid w:val="005F5D5F"/>
    <w:rPr>
      <w:rFonts w:ascii="EYInterstate Light" w:eastAsia="Times New Roman" w:hAnsi="EYInterstate Light"/>
      <w:sz w:val="22"/>
      <w:szCs w:val="24"/>
      <w:lang w:eastAsia="en-US"/>
    </w:rPr>
  </w:style>
  <w:style w:type="character" w:customStyle="1" w:styleId="Heading6Char">
    <w:name w:val="Heading 6 Char"/>
    <w:basedOn w:val="DefaultParagraphFont"/>
    <w:link w:val="Heading6"/>
    <w:uiPriority w:val="9"/>
    <w:rsid w:val="00F55B70"/>
    <w:rPr>
      <w:rFonts w:asciiTheme="majorHAnsi" w:eastAsiaTheme="majorEastAsia" w:hAnsiTheme="majorHAnsi" w:cstheme="majorBidi"/>
      <w:color w:val="111C3E" w:themeColor="accent1" w:themeShade="7F"/>
      <w:sz w:val="22"/>
      <w:szCs w:val="22"/>
    </w:rPr>
  </w:style>
  <w:style w:type="character" w:customStyle="1" w:styleId="Heading7Char">
    <w:name w:val="Heading 7 Char"/>
    <w:basedOn w:val="DefaultParagraphFont"/>
    <w:link w:val="Heading7"/>
    <w:rsid w:val="005F5D5F"/>
    <w:rPr>
      <w:rFonts w:ascii="EYInterstate Light" w:eastAsia="Times New Roman" w:hAnsi="EYInterstate Light"/>
      <w:szCs w:val="24"/>
      <w:lang w:eastAsia="en-US"/>
    </w:rPr>
  </w:style>
  <w:style w:type="character" w:customStyle="1" w:styleId="Heading8Char">
    <w:name w:val="Heading 8 Char"/>
    <w:basedOn w:val="DefaultParagraphFont"/>
    <w:link w:val="Heading8"/>
    <w:rsid w:val="005F5D5F"/>
    <w:rPr>
      <w:rFonts w:ascii="EYInterstate Light" w:eastAsia="Times New Roman" w:hAnsi="EYInterstate Light"/>
      <w:i/>
      <w:szCs w:val="24"/>
      <w:lang w:eastAsia="en-US"/>
    </w:rPr>
  </w:style>
  <w:style w:type="character" w:customStyle="1" w:styleId="Heading9Char">
    <w:name w:val="Heading 9 Char"/>
    <w:basedOn w:val="DefaultParagraphFont"/>
    <w:link w:val="Heading9"/>
    <w:rsid w:val="005F5D5F"/>
    <w:rPr>
      <w:rFonts w:ascii="EYInterstate Light" w:eastAsia="Times New Roman" w:hAnsi="EYInterstate Light"/>
      <w:b/>
      <w:i/>
      <w:sz w:val="18"/>
      <w:szCs w:val="24"/>
      <w:lang w:eastAsia="en-US"/>
    </w:rPr>
  </w:style>
  <w:style w:type="paragraph" w:customStyle="1" w:styleId="Appendix1">
    <w:name w:val="Appendix 1"/>
    <w:basedOn w:val="Normal"/>
    <w:next w:val="BodyText"/>
    <w:rsid w:val="005F5D5F"/>
    <w:pPr>
      <w:keepNext/>
      <w:spacing w:before="360" w:after="240" w:line="240" w:lineRule="auto"/>
      <w:outlineLvl w:val="0"/>
    </w:pPr>
    <w:rPr>
      <w:rFonts w:ascii="Arial Narrow" w:eastAsia="Times New Roman" w:hAnsi="Arial Narrow" w:cs="Times New Roman"/>
      <w:b/>
      <w:bCs/>
      <w:sz w:val="28"/>
      <w:szCs w:val="24"/>
      <w:lang w:eastAsia="en-US"/>
    </w:rPr>
  </w:style>
  <w:style w:type="paragraph" w:styleId="BodyText">
    <w:name w:val="Body Text"/>
    <w:basedOn w:val="Normal"/>
    <w:link w:val="BodyTextChar"/>
    <w:uiPriority w:val="1"/>
    <w:qFormat/>
    <w:rsid w:val="00F55B70"/>
    <w:pPr>
      <w:widowControl w:val="0"/>
      <w:autoSpaceDE w:val="0"/>
      <w:autoSpaceDN w:val="0"/>
      <w:spacing w:after="0" w:line="240" w:lineRule="auto"/>
    </w:pPr>
    <w:rPr>
      <w:rFonts w:ascii="Arial Narrow" w:eastAsia="Arial Narrow" w:hAnsi="Arial Narrow" w:cs="Arial Narrow"/>
      <w:sz w:val="19"/>
      <w:szCs w:val="19"/>
      <w:lang w:val="en-US" w:eastAsia="en-US" w:bidi="en-US"/>
    </w:rPr>
  </w:style>
  <w:style w:type="character" w:customStyle="1" w:styleId="BodyTextChar">
    <w:name w:val="Body Text Char"/>
    <w:basedOn w:val="DefaultParagraphFont"/>
    <w:link w:val="BodyText"/>
    <w:uiPriority w:val="1"/>
    <w:rsid w:val="00F55B70"/>
    <w:rPr>
      <w:rFonts w:ascii="Arial Narrow" w:eastAsia="Arial Narrow" w:hAnsi="Arial Narrow" w:cs="Arial Narrow"/>
      <w:sz w:val="19"/>
      <w:szCs w:val="19"/>
      <w:lang w:val="en-US" w:eastAsia="en-US" w:bidi="en-US"/>
    </w:rPr>
  </w:style>
  <w:style w:type="paragraph" w:customStyle="1" w:styleId="Appendix2">
    <w:name w:val="Appendix 2"/>
    <w:basedOn w:val="Normal"/>
    <w:next w:val="BodyText"/>
    <w:rsid w:val="005F5D5F"/>
    <w:pPr>
      <w:keepNext/>
      <w:spacing w:before="240" w:after="240" w:line="240" w:lineRule="auto"/>
      <w:outlineLvl w:val="1"/>
    </w:pPr>
    <w:rPr>
      <w:rFonts w:ascii="Arial Narrow" w:eastAsia="Times New Roman" w:hAnsi="Arial Narrow" w:cs="Times New Roman"/>
      <w:b/>
      <w:bCs/>
      <w:sz w:val="20"/>
      <w:szCs w:val="24"/>
      <w:lang w:eastAsia="en-US"/>
    </w:rPr>
  </w:style>
  <w:style w:type="paragraph" w:customStyle="1" w:styleId="Appendix3">
    <w:name w:val="Appendix 3"/>
    <w:basedOn w:val="Normal"/>
    <w:next w:val="BodyText"/>
    <w:rsid w:val="005F5D5F"/>
    <w:pPr>
      <w:keepNext/>
      <w:spacing w:after="120" w:line="240" w:lineRule="auto"/>
      <w:outlineLvl w:val="2"/>
    </w:pPr>
    <w:rPr>
      <w:rFonts w:ascii="Arial Narrow" w:eastAsia="Times New Roman" w:hAnsi="Arial Narrow" w:cs="Times New Roman"/>
      <w:b/>
      <w:bCs/>
      <w:i/>
      <w:iCs/>
      <w:sz w:val="20"/>
      <w:szCs w:val="24"/>
      <w:lang w:eastAsia="en-US"/>
    </w:rPr>
  </w:style>
  <w:style w:type="paragraph" w:customStyle="1" w:styleId="Appendix4">
    <w:name w:val="Appendix 4"/>
    <w:basedOn w:val="Normal"/>
    <w:next w:val="BodyText"/>
    <w:rsid w:val="005F5D5F"/>
    <w:pPr>
      <w:keepNext/>
      <w:spacing w:after="60" w:line="240" w:lineRule="auto"/>
    </w:pPr>
    <w:rPr>
      <w:rFonts w:ascii="Arial Narrow" w:eastAsia="Times New Roman" w:hAnsi="Arial Narrow" w:cs="Times New Roman"/>
      <w:i/>
      <w:iCs/>
      <w:sz w:val="20"/>
      <w:szCs w:val="24"/>
      <w:lang w:eastAsia="en-US"/>
    </w:rPr>
  </w:style>
  <w:style w:type="paragraph" w:styleId="BlockText">
    <w:name w:val="Block Text"/>
    <w:basedOn w:val="Normal"/>
    <w:rsid w:val="005F5D5F"/>
    <w:pPr>
      <w:spacing w:after="120" w:line="240" w:lineRule="auto"/>
      <w:ind w:left="1440" w:right="1440"/>
    </w:pPr>
    <w:rPr>
      <w:rFonts w:ascii="EYInterstate Light" w:eastAsia="Times New Roman" w:hAnsi="EYInterstate Light" w:cs="Times New Roman"/>
      <w:sz w:val="20"/>
      <w:szCs w:val="24"/>
      <w:lang w:eastAsia="en-US"/>
    </w:rPr>
  </w:style>
  <w:style w:type="paragraph" w:styleId="BodyTextIndent">
    <w:name w:val="Body Text Indent"/>
    <w:basedOn w:val="BodyText"/>
    <w:link w:val="BodyTextIndentChar"/>
    <w:rsid w:val="005F5D5F"/>
    <w:pPr>
      <w:ind w:left="425"/>
    </w:pPr>
  </w:style>
  <w:style w:type="character" w:customStyle="1" w:styleId="BodyTextIndentChar">
    <w:name w:val="Body Text Indent Char"/>
    <w:basedOn w:val="DefaultParagraphFont"/>
    <w:link w:val="BodyTextIndent"/>
    <w:rsid w:val="005F5D5F"/>
    <w:rPr>
      <w:rFonts w:ascii="EYInterstate Light" w:eastAsia="Times New Roman" w:hAnsi="EYInterstate Light"/>
      <w:lang w:eastAsia="en-US"/>
    </w:rPr>
  </w:style>
  <w:style w:type="paragraph" w:styleId="BodyTextIndent2">
    <w:name w:val="Body Text Indent 2"/>
    <w:basedOn w:val="BodyTextIndent"/>
    <w:link w:val="BodyTextIndent2Char"/>
    <w:rsid w:val="005F5D5F"/>
    <w:pPr>
      <w:ind w:left="851"/>
    </w:pPr>
  </w:style>
  <w:style w:type="character" w:customStyle="1" w:styleId="BodyTextIndent2Char">
    <w:name w:val="Body Text Indent 2 Char"/>
    <w:basedOn w:val="DefaultParagraphFont"/>
    <w:link w:val="BodyTextIndent2"/>
    <w:rsid w:val="005F5D5F"/>
    <w:rPr>
      <w:rFonts w:ascii="EYInterstate Light" w:eastAsia="Times New Roman" w:hAnsi="EYInterstate Light"/>
      <w:lang w:eastAsia="en-US"/>
    </w:rPr>
  </w:style>
  <w:style w:type="paragraph" w:styleId="ListBullet">
    <w:name w:val="List Bullet"/>
    <w:basedOn w:val="BodyText"/>
    <w:rsid w:val="005F5D5F"/>
    <w:pPr>
      <w:numPr>
        <w:numId w:val="7"/>
      </w:numPr>
    </w:pPr>
  </w:style>
  <w:style w:type="paragraph" w:customStyle="1" w:styleId="Bullet1">
    <w:name w:val="Bullet 1"/>
    <w:link w:val="Bullet1Char0"/>
    <w:uiPriority w:val="11"/>
    <w:qFormat/>
    <w:rsid w:val="004C7A9B"/>
    <w:pPr>
      <w:numPr>
        <w:numId w:val="13"/>
      </w:numPr>
      <w:spacing w:before="100" w:after="100"/>
    </w:pPr>
    <w:rPr>
      <w:rFonts w:asciiTheme="minorHAnsi" w:eastAsia="Times New Roman" w:hAnsiTheme="minorHAnsi" w:cs="Calibri"/>
      <w:spacing w:val="2"/>
    </w:rPr>
  </w:style>
  <w:style w:type="paragraph" w:styleId="ListBullet2">
    <w:name w:val="List Bullet 2"/>
    <w:basedOn w:val="ListBullet"/>
    <w:rsid w:val="005F5D5F"/>
    <w:pPr>
      <w:numPr>
        <w:ilvl w:val="1"/>
      </w:numPr>
    </w:pPr>
  </w:style>
  <w:style w:type="paragraph" w:customStyle="1" w:styleId="Bullet2">
    <w:name w:val="Bullet 2"/>
    <w:basedOn w:val="Bullet1"/>
    <w:link w:val="Bullet2Char"/>
    <w:uiPriority w:val="11"/>
    <w:qFormat/>
    <w:rsid w:val="00F55B70"/>
    <w:pPr>
      <w:numPr>
        <w:ilvl w:val="1"/>
      </w:numPr>
    </w:pPr>
  </w:style>
  <w:style w:type="character" w:customStyle="1" w:styleId="Description">
    <w:name w:val="Description"/>
    <w:basedOn w:val="DefaultParagraphFont"/>
    <w:rsid w:val="005F5D5F"/>
    <w:rPr>
      <w:rFonts w:ascii="Arial" w:hAnsi="Arial" w:cs="Arial"/>
      <w:color w:val="800000"/>
      <w:kern w:val="32"/>
      <w:sz w:val="20"/>
      <w:szCs w:val="32"/>
    </w:rPr>
  </w:style>
  <w:style w:type="paragraph" w:styleId="EndnoteText">
    <w:name w:val="endnote text"/>
    <w:basedOn w:val="Normal"/>
    <w:link w:val="EndnoteTextChar"/>
    <w:uiPriority w:val="99"/>
    <w:unhideWhenUsed/>
    <w:rsid w:val="00F55B70"/>
    <w:pPr>
      <w:spacing w:after="0" w:line="240" w:lineRule="auto"/>
    </w:pPr>
    <w:rPr>
      <w:sz w:val="20"/>
      <w:szCs w:val="20"/>
    </w:rPr>
  </w:style>
  <w:style w:type="character" w:customStyle="1" w:styleId="EndnoteTextChar">
    <w:name w:val="Endnote Text Char"/>
    <w:basedOn w:val="DefaultParagraphFont"/>
    <w:link w:val="EndnoteText"/>
    <w:uiPriority w:val="99"/>
    <w:rsid w:val="00F55B70"/>
    <w:rPr>
      <w:rFonts w:asciiTheme="minorHAnsi" w:hAnsiTheme="minorHAnsi" w:cstheme="minorHAnsi"/>
    </w:rPr>
  </w:style>
  <w:style w:type="character" w:styleId="FollowedHyperlink">
    <w:name w:val="FollowedHyperlink"/>
    <w:basedOn w:val="DefaultParagraphFont"/>
    <w:rsid w:val="005F5D5F"/>
    <w:rPr>
      <w:color w:val="800080"/>
      <w:u w:val="single"/>
    </w:rPr>
  </w:style>
  <w:style w:type="paragraph" w:customStyle="1" w:styleId="Indent1">
    <w:name w:val="Indent1"/>
    <w:basedOn w:val="Normal"/>
    <w:next w:val="Normal"/>
    <w:rsid w:val="005F5D5F"/>
    <w:pPr>
      <w:tabs>
        <w:tab w:val="left" w:pos="709"/>
        <w:tab w:val="left" w:pos="1418"/>
        <w:tab w:val="left" w:pos="2126"/>
        <w:tab w:val="right" w:pos="9356"/>
      </w:tabs>
      <w:spacing w:after="0" w:line="240" w:lineRule="auto"/>
      <w:ind w:left="709" w:hanging="709"/>
    </w:pPr>
    <w:rPr>
      <w:rFonts w:ascii="EYInterstate Light" w:eastAsia="Times New Roman" w:hAnsi="EYInterstate Light" w:cs="Times New Roman"/>
      <w:sz w:val="20"/>
      <w:szCs w:val="24"/>
      <w:lang w:eastAsia="en-US"/>
    </w:rPr>
  </w:style>
  <w:style w:type="paragraph" w:customStyle="1" w:styleId="Indent2">
    <w:name w:val="Indent2"/>
    <w:basedOn w:val="Indent1"/>
    <w:next w:val="Normal"/>
    <w:rsid w:val="005F5D5F"/>
    <w:pPr>
      <w:ind w:left="1418"/>
    </w:pPr>
  </w:style>
  <w:style w:type="paragraph" w:customStyle="1" w:styleId="Indent3">
    <w:name w:val="Indent3"/>
    <w:basedOn w:val="Indent2"/>
    <w:next w:val="Normal"/>
    <w:rsid w:val="005F5D5F"/>
    <w:pPr>
      <w:tabs>
        <w:tab w:val="clear" w:pos="709"/>
        <w:tab w:val="clear" w:pos="1418"/>
        <w:tab w:val="clear" w:pos="2126"/>
        <w:tab w:val="clear" w:pos="9356"/>
      </w:tabs>
      <w:ind w:left="2127"/>
      <w:textAlignment w:val="baseline"/>
    </w:pPr>
  </w:style>
  <w:style w:type="paragraph" w:styleId="Index1">
    <w:name w:val="index 1"/>
    <w:basedOn w:val="Normal"/>
    <w:next w:val="Normal"/>
    <w:semiHidden/>
    <w:rsid w:val="005F5D5F"/>
    <w:pPr>
      <w:tabs>
        <w:tab w:val="left" w:pos="709"/>
        <w:tab w:val="left" w:pos="1418"/>
        <w:tab w:val="left" w:pos="2126"/>
        <w:tab w:val="left" w:pos="9356"/>
      </w:tabs>
      <w:spacing w:after="0" w:line="240" w:lineRule="auto"/>
    </w:pPr>
    <w:rPr>
      <w:rFonts w:ascii="EYInterstate Light" w:eastAsia="Times New Roman" w:hAnsi="EYInterstate Light" w:cs="Times New Roman"/>
      <w:sz w:val="20"/>
      <w:szCs w:val="24"/>
      <w:lang w:eastAsia="en-US"/>
    </w:rPr>
  </w:style>
  <w:style w:type="paragraph" w:styleId="Index2">
    <w:name w:val="index 2"/>
    <w:basedOn w:val="Normal"/>
    <w:next w:val="Normal"/>
    <w:semiHidden/>
    <w:rsid w:val="005F5D5F"/>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Index3">
    <w:name w:val="index 3"/>
    <w:basedOn w:val="Normal"/>
    <w:next w:val="Normal"/>
    <w:semiHidden/>
    <w:rsid w:val="005F5D5F"/>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List">
    <w:name w:val="List"/>
    <w:basedOn w:val="Normal"/>
    <w:rsid w:val="005F5D5F"/>
    <w:pPr>
      <w:spacing w:after="0" w:line="240" w:lineRule="auto"/>
      <w:ind w:left="283" w:hanging="283"/>
    </w:pPr>
    <w:rPr>
      <w:rFonts w:ascii="EYInterstate Light" w:eastAsia="Times New Roman" w:hAnsi="EYInterstate Light" w:cs="Times New Roman"/>
      <w:sz w:val="20"/>
      <w:szCs w:val="24"/>
      <w:lang w:eastAsia="en-US"/>
    </w:rPr>
  </w:style>
  <w:style w:type="paragraph" w:customStyle="1" w:styleId="ListAlpha">
    <w:name w:val="List Alpha"/>
    <w:basedOn w:val="BodyText"/>
    <w:rsid w:val="005F5D5F"/>
    <w:pPr>
      <w:numPr>
        <w:numId w:val="9"/>
      </w:numPr>
    </w:pPr>
  </w:style>
  <w:style w:type="paragraph" w:styleId="ListNumber">
    <w:name w:val="List Number"/>
    <w:basedOn w:val="BodyText"/>
    <w:rsid w:val="005F5D5F"/>
    <w:pPr>
      <w:numPr>
        <w:numId w:val="8"/>
      </w:numPr>
    </w:pPr>
  </w:style>
  <w:style w:type="paragraph" w:customStyle="1" w:styleId="ListRoman">
    <w:name w:val="List Roman"/>
    <w:basedOn w:val="BodyText"/>
    <w:rsid w:val="005F5D5F"/>
    <w:pPr>
      <w:numPr>
        <w:numId w:val="10"/>
      </w:numPr>
    </w:pPr>
  </w:style>
  <w:style w:type="paragraph" w:styleId="NormalWeb">
    <w:name w:val="Normal (Web)"/>
    <w:basedOn w:val="Normal"/>
    <w:uiPriority w:val="99"/>
    <w:rsid w:val="005F5D5F"/>
    <w:pPr>
      <w:spacing w:before="100" w:beforeAutospacing="1" w:after="100" w:afterAutospacing="1" w:line="240" w:lineRule="auto"/>
    </w:pPr>
    <w:rPr>
      <w:rFonts w:ascii="Arial Unicode MS" w:eastAsia="Arial Unicode MS" w:hAnsi="Arial Unicode MS" w:cs="Arial Unicode MS" w:hint="eastAsia"/>
      <w:color w:val="000000"/>
      <w:sz w:val="20"/>
      <w:szCs w:val="24"/>
      <w:lang w:eastAsia="en-US"/>
    </w:rPr>
  </w:style>
  <w:style w:type="character" w:styleId="PageNumber">
    <w:name w:val="page number"/>
    <w:basedOn w:val="DefaultParagraphFont"/>
    <w:rsid w:val="005F5D5F"/>
    <w:rPr>
      <w:sz w:val="20"/>
    </w:rPr>
  </w:style>
  <w:style w:type="paragraph" w:styleId="BodyText3">
    <w:name w:val="Body Text 3"/>
    <w:basedOn w:val="Normal"/>
    <w:link w:val="BodyText3Char"/>
    <w:rsid w:val="005F5D5F"/>
    <w:pPr>
      <w:spacing w:after="120" w:line="240" w:lineRule="auto"/>
    </w:pPr>
    <w:rPr>
      <w:rFonts w:ascii="EYInterstate Light" w:eastAsia="Times New Roman" w:hAnsi="EYInterstate Light" w:cs="Times New Roman"/>
      <w:sz w:val="16"/>
      <w:szCs w:val="16"/>
      <w:lang w:eastAsia="en-US"/>
    </w:rPr>
  </w:style>
  <w:style w:type="character" w:customStyle="1" w:styleId="BodyText3Char">
    <w:name w:val="Body Text 3 Char"/>
    <w:basedOn w:val="DefaultParagraphFont"/>
    <w:link w:val="BodyText3"/>
    <w:rsid w:val="005F5D5F"/>
    <w:rPr>
      <w:rFonts w:ascii="EYInterstate Light" w:eastAsia="Times New Roman" w:hAnsi="EYInterstate Light"/>
      <w:sz w:val="16"/>
      <w:szCs w:val="16"/>
      <w:lang w:eastAsia="en-US"/>
    </w:rPr>
  </w:style>
  <w:style w:type="paragraph" w:styleId="CommentText">
    <w:name w:val="annotation text"/>
    <w:basedOn w:val="Normal"/>
    <w:link w:val="CommentTextChar"/>
    <w:uiPriority w:val="99"/>
    <w:unhideWhenUsed/>
    <w:rsid w:val="00F55B70"/>
    <w:pPr>
      <w:spacing w:line="240" w:lineRule="auto"/>
    </w:pPr>
    <w:rPr>
      <w:sz w:val="20"/>
      <w:szCs w:val="20"/>
    </w:rPr>
  </w:style>
  <w:style w:type="character" w:customStyle="1" w:styleId="CommentTextChar">
    <w:name w:val="Comment Text Char"/>
    <w:basedOn w:val="DefaultParagraphFont"/>
    <w:link w:val="CommentText"/>
    <w:uiPriority w:val="99"/>
    <w:rsid w:val="00F55B70"/>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F55B70"/>
    <w:rPr>
      <w:b/>
      <w:bCs/>
    </w:rPr>
  </w:style>
  <w:style w:type="character" w:customStyle="1" w:styleId="CommentSubjectChar">
    <w:name w:val="Comment Subject Char"/>
    <w:basedOn w:val="CommentTextChar"/>
    <w:link w:val="CommentSubject"/>
    <w:uiPriority w:val="99"/>
    <w:semiHidden/>
    <w:rsid w:val="00F55B70"/>
    <w:rPr>
      <w:rFonts w:asciiTheme="minorHAnsi" w:hAnsiTheme="minorHAnsi" w:cstheme="minorHAnsi"/>
      <w:b/>
      <w:bCs/>
    </w:rPr>
  </w:style>
  <w:style w:type="character" w:styleId="EndnoteReference">
    <w:name w:val="endnote reference"/>
    <w:basedOn w:val="DefaultParagraphFont"/>
    <w:uiPriority w:val="99"/>
    <w:semiHidden/>
    <w:unhideWhenUsed/>
    <w:rsid w:val="00F55B70"/>
    <w:rPr>
      <w:vertAlign w:val="superscript"/>
    </w:rPr>
  </w:style>
  <w:style w:type="character" w:styleId="HTMLTypewriter">
    <w:name w:val="HTML Typewriter"/>
    <w:basedOn w:val="DefaultParagraphFont"/>
    <w:rsid w:val="005F5D5F"/>
    <w:rPr>
      <w:rFonts w:ascii="Courier New" w:hAnsi="Courier New" w:cs="Courier New"/>
      <w:sz w:val="20"/>
      <w:szCs w:val="20"/>
    </w:rPr>
  </w:style>
  <w:style w:type="character" w:styleId="HTMLSample">
    <w:name w:val="HTML Sample"/>
    <w:basedOn w:val="DefaultParagraphFont"/>
    <w:rsid w:val="005F5D5F"/>
    <w:rPr>
      <w:rFonts w:ascii="Courier New" w:hAnsi="Courier New" w:cs="Courier New"/>
    </w:rPr>
  </w:style>
  <w:style w:type="paragraph" w:styleId="HTMLPreformatted">
    <w:name w:val="HTML Preformatted"/>
    <w:basedOn w:val="Normal"/>
    <w:link w:val="HTMLPreformattedChar"/>
    <w:rsid w:val="005F5D5F"/>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5F5D5F"/>
    <w:rPr>
      <w:rFonts w:ascii="Courier New" w:eastAsia="Times New Roman" w:hAnsi="Courier New" w:cs="Courier New"/>
      <w:lang w:eastAsia="en-US"/>
    </w:rPr>
  </w:style>
  <w:style w:type="character" w:styleId="LineNumber">
    <w:name w:val="line number"/>
    <w:basedOn w:val="DefaultParagraphFont"/>
    <w:rsid w:val="005F5D5F"/>
  </w:style>
  <w:style w:type="paragraph" w:styleId="ListBullet5">
    <w:name w:val="List Bullet 5"/>
    <w:basedOn w:val="Normal"/>
    <w:rsid w:val="005F5D5F"/>
    <w:pPr>
      <w:numPr>
        <w:numId w:val="11"/>
      </w:numPr>
      <w:spacing w:after="0" w:line="240" w:lineRule="auto"/>
    </w:pPr>
    <w:rPr>
      <w:rFonts w:ascii="EYInterstate Light" w:eastAsia="Times New Roman" w:hAnsi="EYInterstate Light" w:cs="Times New Roman"/>
      <w:sz w:val="20"/>
      <w:szCs w:val="24"/>
      <w:lang w:eastAsia="en-US"/>
    </w:rPr>
  </w:style>
  <w:style w:type="paragraph" w:styleId="ListContinue5">
    <w:name w:val="List Continue 5"/>
    <w:basedOn w:val="Normal"/>
    <w:rsid w:val="005F5D5F"/>
    <w:pPr>
      <w:spacing w:after="120" w:line="240" w:lineRule="auto"/>
      <w:ind w:left="1415"/>
    </w:pPr>
    <w:rPr>
      <w:rFonts w:ascii="EYInterstate Light" w:eastAsia="Times New Roman" w:hAnsi="EYInterstate Light" w:cs="Times New Roman"/>
      <w:sz w:val="20"/>
      <w:szCs w:val="24"/>
      <w:lang w:eastAsia="en-US"/>
    </w:rPr>
  </w:style>
  <w:style w:type="character" w:styleId="CommentReference">
    <w:name w:val="annotation reference"/>
    <w:basedOn w:val="DefaultParagraphFont"/>
    <w:uiPriority w:val="99"/>
    <w:semiHidden/>
    <w:unhideWhenUsed/>
    <w:rsid w:val="00F55B70"/>
    <w:rPr>
      <w:sz w:val="16"/>
      <w:szCs w:val="16"/>
    </w:rPr>
  </w:style>
  <w:style w:type="paragraph" w:styleId="Revision">
    <w:name w:val="Revision"/>
    <w:hidden/>
    <w:uiPriority w:val="99"/>
    <w:semiHidden/>
    <w:rsid w:val="00100C9A"/>
    <w:rPr>
      <w:rFonts w:cs="Calibri"/>
      <w:color w:val="7F7F7F"/>
      <w:sz w:val="22"/>
      <w:szCs w:val="22"/>
    </w:rPr>
  </w:style>
  <w:style w:type="paragraph" w:customStyle="1" w:styleId="PH4">
    <w:name w:val="PH4"/>
    <w:basedOn w:val="Normal"/>
    <w:rsid w:val="0090121A"/>
    <w:pPr>
      <w:spacing w:after="0" w:line="240" w:lineRule="auto"/>
    </w:pPr>
    <w:rPr>
      <w:rFonts w:ascii="Times New Roman" w:eastAsia="Times New Roman" w:hAnsi="Times New Roman" w:cs="Times New Roman"/>
      <w:b/>
      <w:sz w:val="20"/>
      <w:szCs w:val="20"/>
      <w:lang w:eastAsia="en-US"/>
    </w:rPr>
  </w:style>
  <w:style w:type="paragraph" w:customStyle="1" w:styleId="Bodycopy">
    <w:name w:val="Body copy"/>
    <w:basedOn w:val="Normal"/>
    <w:link w:val="BodycopyChar"/>
    <w:qFormat/>
    <w:rsid w:val="00644AA4"/>
    <w:pPr>
      <w:tabs>
        <w:tab w:val="left" w:pos="567"/>
      </w:tabs>
      <w:spacing w:after="0" w:line="252" w:lineRule="auto"/>
    </w:pPr>
    <w:rPr>
      <w:rFonts w:eastAsia="Times New Roman" w:cs="Cambria"/>
      <w:szCs w:val="24"/>
      <w:lang w:eastAsia="en-US"/>
    </w:rPr>
  </w:style>
  <w:style w:type="character" w:customStyle="1" w:styleId="BodycopyChar">
    <w:name w:val="Body copy Char"/>
    <w:basedOn w:val="DefaultParagraphFont"/>
    <w:link w:val="Bodycopy"/>
    <w:rsid w:val="00644AA4"/>
    <w:rPr>
      <w:rFonts w:eastAsia="Times New Roman" w:cs="Cambria"/>
      <w:sz w:val="22"/>
      <w:szCs w:val="24"/>
      <w:lang w:eastAsia="en-US"/>
    </w:rPr>
  </w:style>
  <w:style w:type="character" w:customStyle="1" w:styleId="NoSpacingChar">
    <w:name w:val="No Spacing Char"/>
    <w:basedOn w:val="DefaultParagraphFont"/>
    <w:link w:val="NoSpacing"/>
    <w:uiPriority w:val="1"/>
    <w:rsid w:val="00F55B70"/>
    <w:rPr>
      <w:rFonts w:asciiTheme="minorHAnsi" w:eastAsiaTheme="minorEastAsia" w:hAnsiTheme="minorHAnsi" w:cstheme="minorBidi"/>
      <w:sz w:val="22"/>
      <w:szCs w:val="22"/>
      <w:lang w:val="en-US" w:eastAsia="en-US"/>
    </w:rPr>
  </w:style>
  <w:style w:type="paragraph" w:customStyle="1" w:styleId="Bulletindent">
    <w:name w:val="Bullet indent"/>
    <w:basedOn w:val="Bullet2"/>
    <w:link w:val="BulletindentChar"/>
    <w:uiPriority w:val="9"/>
    <w:qFormat/>
    <w:rsid w:val="00C00B4A"/>
    <w:pPr>
      <w:numPr>
        <w:ilvl w:val="2"/>
      </w:numPr>
      <w:spacing w:before="0" w:after="200" w:line="276" w:lineRule="auto"/>
      <w:ind w:left="714" w:hanging="357"/>
    </w:pPr>
    <w:rPr>
      <w:sz w:val="22"/>
    </w:rPr>
  </w:style>
  <w:style w:type="paragraph" w:customStyle="1" w:styleId="Bulletindent2">
    <w:name w:val="Bullet indent 2"/>
    <w:basedOn w:val="Normal"/>
    <w:uiPriority w:val="9"/>
    <w:qFormat/>
    <w:rsid w:val="00057A34"/>
    <w:pPr>
      <w:numPr>
        <w:numId w:val="16"/>
      </w:numPr>
      <w:spacing w:after="0" w:line="240" w:lineRule="auto"/>
      <w:ind w:left="1434" w:hanging="357"/>
      <w:contextualSpacing/>
    </w:pPr>
    <w:rPr>
      <w:rFonts w:eastAsiaTheme="minorEastAsia" w:cstheme="minorBidi"/>
      <w:spacing w:val="2"/>
      <w:szCs w:val="20"/>
    </w:rPr>
  </w:style>
  <w:style w:type="paragraph" w:styleId="Caption">
    <w:name w:val="caption"/>
    <w:basedOn w:val="Normal"/>
    <w:next w:val="Normal"/>
    <w:uiPriority w:val="35"/>
    <w:unhideWhenUsed/>
    <w:qFormat/>
    <w:rsid w:val="00DB2E05"/>
    <w:pPr>
      <w:spacing w:after="60" w:line="240" w:lineRule="auto"/>
    </w:pPr>
    <w:rPr>
      <w:b/>
      <w:iCs/>
      <w:color w:val="4D4C43" w:themeColor="text2" w:themeShade="80"/>
      <w:szCs w:val="18"/>
    </w:rPr>
  </w:style>
  <w:style w:type="paragraph" w:customStyle="1" w:styleId="Heading1">
    <w:name w:val="Heading1"/>
    <w:basedOn w:val="Normal"/>
    <w:next w:val="Normal"/>
    <w:link w:val="Heading1Char0"/>
    <w:rsid w:val="00F55B70"/>
    <w:pPr>
      <w:pageBreakBefore/>
      <w:numPr>
        <w:numId w:val="14"/>
      </w:numPr>
      <w:outlineLvl w:val="0"/>
    </w:pPr>
    <w:rPr>
      <w:rFonts w:eastAsia="Times New Roman"/>
      <w:b/>
      <w:color w:val="23397E" w:themeColor="accent1"/>
      <w:sz w:val="32"/>
      <w:szCs w:val="24"/>
    </w:rPr>
  </w:style>
  <w:style w:type="character" w:customStyle="1" w:styleId="Heading1Char0">
    <w:name w:val="Heading1 Char"/>
    <w:basedOn w:val="DefaultParagraphFont"/>
    <w:link w:val="Heading1"/>
    <w:rsid w:val="00F55B70"/>
    <w:rPr>
      <w:rFonts w:asciiTheme="minorHAnsi" w:eastAsia="Times New Roman" w:hAnsiTheme="minorHAnsi" w:cstheme="minorHAnsi"/>
      <w:b/>
      <w:color w:val="23397E" w:themeColor="accent1"/>
      <w:sz w:val="32"/>
      <w:szCs w:val="24"/>
    </w:rPr>
  </w:style>
  <w:style w:type="paragraph" w:customStyle="1" w:styleId="Heading2">
    <w:name w:val="Heading2"/>
    <w:basedOn w:val="Normal"/>
    <w:next w:val="Normal"/>
    <w:rsid w:val="00F55B70"/>
    <w:pPr>
      <w:keepNext/>
      <w:numPr>
        <w:ilvl w:val="1"/>
        <w:numId w:val="14"/>
      </w:numPr>
      <w:autoSpaceDE w:val="0"/>
      <w:autoSpaceDN w:val="0"/>
      <w:adjustRightInd w:val="0"/>
      <w:spacing w:before="120"/>
      <w:outlineLvl w:val="1"/>
    </w:pPr>
    <w:rPr>
      <w:rFonts w:eastAsia="Times New Roman"/>
      <w:b/>
      <w:color w:val="23397E" w:themeColor="accent1"/>
      <w:sz w:val="28"/>
      <w:szCs w:val="24"/>
    </w:rPr>
  </w:style>
  <w:style w:type="paragraph" w:customStyle="1" w:styleId="Heading3">
    <w:name w:val="Heading3"/>
    <w:basedOn w:val="Normal"/>
    <w:next w:val="Normal"/>
    <w:rsid w:val="00F55B70"/>
    <w:pPr>
      <w:keepNext/>
      <w:numPr>
        <w:ilvl w:val="2"/>
        <w:numId w:val="14"/>
      </w:numPr>
      <w:autoSpaceDE w:val="0"/>
      <w:autoSpaceDN w:val="0"/>
      <w:adjustRightInd w:val="0"/>
      <w:spacing w:before="120"/>
      <w:outlineLvl w:val="2"/>
    </w:pPr>
    <w:rPr>
      <w:rFonts w:eastAsia="Times New Roman"/>
      <w:b/>
      <w:color w:val="23397E" w:themeColor="accent1"/>
      <w:sz w:val="26"/>
      <w:szCs w:val="24"/>
    </w:rPr>
  </w:style>
  <w:style w:type="paragraph" w:customStyle="1" w:styleId="Heading4">
    <w:name w:val="Heading4"/>
    <w:basedOn w:val="Normal"/>
    <w:next w:val="Normal"/>
    <w:rsid w:val="00F55B70"/>
    <w:pPr>
      <w:keepNext/>
      <w:numPr>
        <w:ilvl w:val="3"/>
        <w:numId w:val="14"/>
      </w:numPr>
      <w:tabs>
        <w:tab w:val="clear" w:pos="0"/>
      </w:tabs>
      <w:autoSpaceDE w:val="0"/>
      <w:autoSpaceDN w:val="0"/>
      <w:adjustRightInd w:val="0"/>
      <w:outlineLvl w:val="3"/>
    </w:pPr>
    <w:rPr>
      <w:rFonts w:eastAsia="Times New Roman"/>
      <w:b/>
      <w:color w:val="23397E" w:themeColor="accent1"/>
      <w:szCs w:val="24"/>
    </w:rPr>
  </w:style>
  <w:style w:type="paragraph" w:customStyle="1" w:styleId="TOCHeading0">
    <w:name w:val="TOC_Heading"/>
    <w:basedOn w:val="Heading1"/>
    <w:link w:val="TOCHeadingChar"/>
    <w:rsid w:val="00F55B70"/>
    <w:pPr>
      <w:numPr>
        <w:numId w:val="0"/>
      </w:numPr>
      <w:ind w:left="851" w:hanging="851"/>
    </w:pPr>
  </w:style>
  <w:style w:type="character" w:customStyle="1" w:styleId="TOCHeadingChar">
    <w:name w:val="TOC_Heading Char"/>
    <w:basedOn w:val="Heading1Char0"/>
    <w:link w:val="TOCHeading0"/>
    <w:rsid w:val="00F55B70"/>
    <w:rPr>
      <w:rFonts w:asciiTheme="minorHAnsi" w:eastAsia="Times New Roman" w:hAnsiTheme="minorHAnsi" w:cstheme="minorHAnsi"/>
      <w:b/>
      <w:color w:val="23397E" w:themeColor="accent1"/>
      <w:sz w:val="32"/>
      <w:szCs w:val="24"/>
    </w:rPr>
  </w:style>
  <w:style w:type="paragraph" w:styleId="IntenseQuote">
    <w:name w:val="Intense Quote"/>
    <w:basedOn w:val="Normal"/>
    <w:next w:val="Normal"/>
    <w:link w:val="IntenseQuoteChar"/>
    <w:uiPriority w:val="30"/>
    <w:qFormat/>
    <w:rsid w:val="002B3982"/>
    <w:pPr>
      <w:pBdr>
        <w:top w:val="single" w:sz="4" w:space="10" w:color="23397E" w:themeColor="accent1"/>
        <w:bottom w:val="single" w:sz="4" w:space="10" w:color="23397E" w:themeColor="accent1"/>
      </w:pBdr>
      <w:spacing w:before="360" w:after="360"/>
      <w:ind w:left="864" w:right="864"/>
      <w:jc w:val="center"/>
    </w:pPr>
    <w:rPr>
      <w:i/>
      <w:iCs/>
      <w:color w:val="23397E" w:themeColor="accent1"/>
    </w:rPr>
  </w:style>
  <w:style w:type="character" w:customStyle="1" w:styleId="IntenseQuoteChar">
    <w:name w:val="Intense Quote Char"/>
    <w:basedOn w:val="DefaultParagraphFont"/>
    <w:link w:val="IntenseQuote"/>
    <w:uiPriority w:val="30"/>
    <w:rsid w:val="002B3982"/>
    <w:rPr>
      <w:rFonts w:asciiTheme="minorHAnsi" w:hAnsiTheme="minorHAnsi" w:cstheme="minorHAnsi"/>
      <w:i/>
      <w:iCs/>
      <w:color w:val="23397E" w:themeColor="accent1"/>
      <w:sz w:val="22"/>
      <w:szCs w:val="22"/>
    </w:rPr>
  </w:style>
  <w:style w:type="paragraph" w:customStyle="1" w:styleId="Style3">
    <w:name w:val="Style3"/>
    <w:basedOn w:val="Bulletindent"/>
    <w:link w:val="Style3Char"/>
    <w:qFormat/>
    <w:rsid w:val="000020AD"/>
    <w:pPr>
      <w:numPr>
        <w:ilvl w:val="0"/>
        <w:numId w:val="17"/>
      </w:numPr>
      <w:ind w:left="714" w:hanging="357"/>
    </w:pPr>
  </w:style>
  <w:style w:type="paragraph" w:styleId="Subtitle">
    <w:name w:val="Subtitle"/>
    <w:basedOn w:val="Normal"/>
    <w:next w:val="Normal"/>
    <w:link w:val="SubtitleChar"/>
    <w:uiPriority w:val="11"/>
    <w:qFormat/>
    <w:rsid w:val="00405DD7"/>
    <w:pPr>
      <w:numPr>
        <w:ilvl w:val="1"/>
      </w:numPr>
      <w:spacing w:after="160"/>
    </w:pPr>
    <w:rPr>
      <w:rFonts w:eastAsiaTheme="minorEastAsia" w:cstheme="minorBidi"/>
      <w:color w:val="7E5FCB" w:themeColor="text1" w:themeTint="A5"/>
      <w:spacing w:val="15"/>
    </w:rPr>
  </w:style>
  <w:style w:type="character" w:customStyle="1" w:styleId="Bullet1Char0">
    <w:name w:val="Bullet 1 Char"/>
    <w:basedOn w:val="DefaultParagraphFont"/>
    <w:link w:val="Bullet1"/>
    <w:uiPriority w:val="11"/>
    <w:rsid w:val="004C7A9B"/>
    <w:rPr>
      <w:rFonts w:asciiTheme="minorHAnsi" w:eastAsia="Times New Roman" w:hAnsiTheme="minorHAnsi" w:cs="Calibri"/>
      <w:spacing w:val="2"/>
    </w:rPr>
  </w:style>
  <w:style w:type="character" w:customStyle="1" w:styleId="Bullet2Char">
    <w:name w:val="Bullet 2 Char"/>
    <w:basedOn w:val="Bullet1Char0"/>
    <w:link w:val="Bullet2"/>
    <w:uiPriority w:val="11"/>
    <w:rsid w:val="000020AD"/>
    <w:rPr>
      <w:rFonts w:asciiTheme="minorHAnsi" w:eastAsia="Times New Roman" w:hAnsiTheme="minorHAnsi" w:cs="Calibri"/>
      <w:spacing w:val="2"/>
    </w:rPr>
  </w:style>
  <w:style w:type="character" w:customStyle="1" w:styleId="BulletindentChar">
    <w:name w:val="Bullet indent Char"/>
    <w:basedOn w:val="Bullet2Char"/>
    <w:link w:val="Bulletindent"/>
    <w:uiPriority w:val="9"/>
    <w:rsid w:val="000020AD"/>
    <w:rPr>
      <w:rFonts w:asciiTheme="minorHAnsi" w:eastAsia="Times New Roman" w:hAnsiTheme="minorHAnsi" w:cs="Calibri"/>
      <w:spacing w:val="2"/>
      <w:sz w:val="22"/>
    </w:rPr>
  </w:style>
  <w:style w:type="character" w:customStyle="1" w:styleId="Style3Char">
    <w:name w:val="Style3 Char"/>
    <w:basedOn w:val="BulletindentChar"/>
    <w:link w:val="Style3"/>
    <w:rsid w:val="000020AD"/>
    <w:rPr>
      <w:rFonts w:asciiTheme="minorHAnsi" w:eastAsia="Times New Roman" w:hAnsiTheme="minorHAnsi" w:cs="Calibri"/>
      <w:spacing w:val="2"/>
      <w:sz w:val="22"/>
    </w:rPr>
  </w:style>
  <w:style w:type="character" w:customStyle="1" w:styleId="SubtitleChar">
    <w:name w:val="Subtitle Char"/>
    <w:basedOn w:val="DefaultParagraphFont"/>
    <w:link w:val="Subtitle"/>
    <w:uiPriority w:val="11"/>
    <w:rsid w:val="00405DD7"/>
    <w:rPr>
      <w:rFonts w:asciiTheme="minorHAnsi" w:eastAsiaTheme="minorEastAsia" w:hAnsiTheme="minorHAnsi" w:cstheme="minorBidi"/>
      <w:color w:val="7E5FCB" w:themeColor="text1" w:themeTint="A5"/>
      <w:spacing w:val="15"/>
      <w:sz w:val="22"/>
      <w:szCs w:val="22"/>
    </w:rPr>
  </w:style>
  <w:style w:type="table" w:customStyle="1" w:styleId="Style4">
    <w:name w:val="Style4"/>
    <w:basedOn w:val="TableNormal"/>
    <w:uiPriority w:val="99"/>
    <w:rsid w:val="00BC42B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4"/>
      </w:rPr>
      <w:tblPr/>
      <w:tcPr>
        <w:shd w:val="clear" w:color="auto" w:fill="482D8C" w:themeFill="text1"/>
      </w:tcPr>
    </w:tblStylePr>
    <w:tblStylePr w:type="firstCol">
      <w:rPr>
        <w:b/>
      </w:rPr>
    </w:tblStylePr>
    <w:tblStylePr w:type="band1Horz">
      <w:tblPr/>
      <w:tcPr>
        <w:shd w:val="clear" w:color="auto" w:fill="FFFFFF"/>
      </w:tcPr>
    </w:tblStylePr>
    <w:tblStylePr w:type="band2Horz">
      <w:tblPr/>
      <w:tcPr>
        <w:shd w:val="clear" w:color="auto" w:fill="EFEFF7"/>
      </w:tcPr>
    </w:tblStylePr>
  </w:style>
  <w:style w:type="paragraph" w:customStyle="1" w:styleId="KeyMessagesBullet1">
    <w:name w:val="Key Messages Bullet 1"/>
    <w:uiPriority w:val="11"/>
    <w:qFormat/>
    <w:rsid w:val="00342640"/>
    <w:pPr>
      <w:tabs>
        <w:tab w:val="num" w:pos="360"/>
      </w:tabs>
      <w:spacing w:before="100" w:after="100"/>
      <w:ind w:left="360" w:hanging="360"/>
    </w:pPr>
    <w:rPr>
      <w:rFonts w:asciiTheme="minorHAnsi" w:eastAsia="Times New Roman" w:hAnsiTheme="minorHAnsi" w:cs="Calibri"/>
      <w:spacing w:val="2"/>
      <w:sz w:val="22"/>
    </w:rPr>
  </w:style>
  <w:style w:type="character" w:styleId="Strong">
    <w:name w:val="Strong"/>
    <w:basedOn w:val="DefaultParagraphFont"/>
    <w:uiPriority w:val="22"/>
    <w:qFormat/>
    <w:rsid w:val="0096186E"/>
    <w:rPr>
      <w:b/>
      <w:bCs/>
    </w:rPr>
  </w:style>
  <w:style w:type="paragraph" w:customStyle="1" w:styleId="HeadingR1">
    <w:name w:val="Heading R1"/>
    <w:basedOn w:val="Normal"/>
    <w:rsid w:val="00FA46CB"/>
    <w:pPr>
      <w:numPr>
        <w:numId w:val="19"/>
      </w:numPr>
      <w:spacing w:after="180"/>
    </w:pPr>
    <w:rPr>
      <w:rFonts w:ascii="Calibri" w:hAnsi="Calibri" w:cs="Times New Roman"/>
      <w:b/>
      <w:color w:val="2E74B5"/>
      <w:sz w:val="28"/>
      <w:szCs w:val="28"/>
      <w:lang w:val="x-none" w:eastAsia="x-none"/>
    </w:rPr>
  </w:style>
  <w:style w:type="paragraph" w:customStyle="1" w:styleId="HeadingR2">
    <w:name w:val="Heading R2"/>
    <w:basedOn w:val="Normal"/>
    <w:rsid w:val="00FA46CB"/>
    <w:pPr>
      <w:numPr>
        <w:ilvl w:val="1"/>
        <w:numId w:val="19"/>
      </w:numPr>
      <w:spacing w:after="40"/>
      <w:ind w:left="391" w:hanging="391"/>
    </w:pPr>
    <w:rPr>
      <w:rFonts w:ascii="Calibri" w:hAnsi="Calibri" w:cs="Times New Roman"/>
      <w:color w:val="2E74B5"/>
      <w:sz w:val="26"/>
      <w:szCs w:val="26"/>
      <w:lang w:val="x-none" w:eastAsia="x-none"/>
    </w:rPr>
  </w:style>
  <w:style w:type="character" w:customStyle="1" w:styleId="HeadingR3Char">
    <w:name w:val="Heading R3 Char"/>
    <w:link w:val="HeadingR3"/>
    <w:locked/>
    <w:rsid w:val="00FA46CB"/>
    <w:rPr>
      <w:b/>
      <w:color w:val="1F4E79"/>
      <w:sz w:val="22"/>
      <w:szCs w:val="22"/>
      <w:lang w:val="x-none" w:eastAsia="x-none"/>
    </w:rPr>
  </w:style>
  <w:style w:type="paragraph" w:customStyle="1" w:styleId="HeadingR3">
    <w:name w:val="Heading R3"/>
    <w:basedOn w:val="ListParagraph"/>
    <w:link w:val="HeadingR3Char"/>
    <w:rsid w:val="00FA46CB"/>
    <w:pPr>
      <w:numPr>
        <w:ilvl w:val="2"/>
        <w:numId w:val="19"/>
      </w:numPr>
      <w:spacing w:before="120" w:after="120" w:line="240" w:lineRule="auto"/>
    </w:pPr>
    <w:rPr>
      <w:rFonts w:ascii="Calibri" w:hAnsi="Calibri" w:cs="Times New Roman"/>
      <w:b/>
      <w:color w:val="1F4E79"/>
      <w:lang w:val="x-none" w:eastAsia="x-none"/>
    </w:rPr>
  </w:style>
  <w:style w:type="character" w:styleId="UnresolvedMention">
    <w:name w:val="Unresolved Mention"/>
    <w:basedOn w:val="DefaultParagraphFont"/>
    <w:uiPriority w:val="99"/>
    <w:unhideWhenUsed/>
    <w:rsid w:val="00494576"/>
    <w:rPr>
      <w:color w:val="605E5C"/>
      <w:shd w:val="clear" w:color="auto" w:fill="E1DFDD"/>
    </w:rPr>
  </w:style>
  <w:style w:type="character" w:styleId="Mention">
    <w:name w:val="Mention"/>
    <w:basedOn w:val="DefaultParagraphFont"/>
    <w:uiPriority w:val="99"/>
    <w:unhideWhenUsed/>
    <w:rsid w:val="004945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410">
      <w:bodyDiv w:val="1"/>
      <w:marLeft w:val="0"/>
      <w:marRight w:val="0"/>
      <w:marTop w:val="0"/>
      <w:marBottom w:val="0"/>
      <w:divBdr>
        <w:top w:val="none" w:sz="0" w:space="0" w:color="auto"/>
        <w:left w:val="none" w:sz="0" w:space="0" w:color="auto"/>
        <w:bottom w:val="none" w:sz="0" w:space="0" w:color="auto"/>
        <w:right w:val="none" w:sz="0" w:space="0" w:color="auto"/>
      </w:divBdr>
    </w:div>
    <w:div w:id="466628458">
      <w:bodyDiv w:val="1"/>
      <w:marLeft w:val="0"/>
      <w:marRight w:val="0"/>
      <w:marTop w:val="0"/>
      <w:marBottom w:val="0"/>
      <w:divBdr>
        <w:top w:val="none" w:sz="0" w:space="0" w:color="auto"/>
        <w:left w:val="none" w:sz="0" w:space="0" w:color="auto"/>
        <w:bottom w:val="none" w:sz="0" w:space="0" w:color="auto"/>
        <w:right w:val="none" w:sz="0" w:space="0" w:color="auto"/>
      </w:divBdr>
    </w:div>
    <w:div w:id="515001393">
      <w:bodyDiv w:val="1"/>
      <w:marLeft w:val="0"/>
      <w:marRight w:val="0"/>
      <w:marTop w:val="0"/>
      <w:marBottom w:val="0"/>
      <w:divBdr>
        <w:top w:val="none" w:sz="0" w:space="0" w:color="auto"/>
        <w:left w:val="none" w:sz="0" w:space="0" w:color="auto"/>
        <w:bottom w:val="none" w:sz="0" w:space="0" w:color="auto"/>
        <w:right w:val="none" w:sz="0" w:space="0" w:color="auto"/>
      </w:divBdr>
    </w:div>
    <w:div w:id="521820241">
      <w:bodyDiv w:val="1"/>
      <w:marLeft w:val="0"/>
      <w:marRight w:val="0"/>
      <w:marTop w:val="0"/>
      <w:marBottom w:val="0"/>
      <w:divBdr>
        <w:top w:val="none" w:sz="0" w:space="0" w:color="auto"/>
        <w:left w:val="none" w:sz="0" w:space="0" w:color="auto"/>
        <w:bottom w:val="none" w:sz="0" w:space="0" w:color="auto"/>
        <w:right w:val="none" w:sz="0" w:space="0" w:color="auto"/>
      </w:divBdr>
    </w:div>
    <w:div w:id="546836889">
      <w:bodyDiv w:val="1"/>
      <w:marLeft w:val="0"/>
      <w:marRight w:val="0"/>
      <w:marTop w:val="0"/>
      <w:marBottom w:val="0"/>
      <w:divBdr>
        <w:top w:val="none" w:sz="0" w:space="0" w:color="auto"/>
        <w:left w:val="none" w:sz="0" w:space="0" w:color="auto"/>
        <w:bottom w:val="none" w:sz="0" w:space="0" w:color="auto"/>
        <w:right w:val="none" w:sz="0" w:space="0" w:color="auto"/>
      </w:divBdr>
    </w:div>
    <w:div w:id="556553172">
      <w:bodyDiv w:val="1"/>
      <w:marLeft w:val="0"/>
      <w:marRight w:val="0"/>
      <w:marTop w:val="0"/>
      <w:marBottom w:val="0"/>
      <w:divBdr>
        <w:top w:val="none" w:sz="0" w:space="0" w:color="auto"/>
        <w:left w:val="none" w:sz="0" w:space="0" w:color="auto"/>
        <w:bottom w:val="none" w:sz="0" w:space="0" w:color="auto"/>
        <w:right w:val="none" w:sz="0" w:space="0" w:color="auto"/>
      </w:divBdr>
    </w:div>
    <w:div w:id="607542777">
      <w:bodyDiv w:val="1"/>
      <w:marLeft w:val="0"/>
      <w:marRight w:val="0"/>
      <w:marTop w:val="0"/>
      <w:marBottom w:val="0"/>
      <w:divBdr>
        <w:top w:val="none" w:sz="0" w:space="0" w:color="auto"/>
        <w:left w:val="none" w:sz="0" w:space="0" w:color="auto"/>
        <w:bottom w:val="none" w:sz="0" w:space="0" w:color="auto"/>
        <w:right w:val="none" w:sz="0" w:space="0" w:color="auto"/>
      </w:divBdr>
    </w:div>
    <w:div w:id="612590886">
      <w:bodyDiv w:val="1"/>
      <w:marLeft w:val="0"/>
      <w:marRight w:val="0"/>
      <w:marTop w:val="0"/>
      <w:marBottom w:val="0"/>
      <w:divBdr>
        <w:top w:val="none" w:sz="0" w:space="0" w:color="auto"/>
        <w:left w:val="none" w:sz="0" w:space="0" w:color="auto"/>
        <w:bottom w:val="none" w:sz="0" w:space="0" w:color="auto"/>
        <w:right w:val="none" w:sz="0" w:space="0" w:color="auto"/>
      </w:divBdr>
    </w:div>
    <w:div w:id="653949961">
      <w:bodyDiv w:val="1"/>
      <w:marLeft w:val="0"/>
      <w:marRight w:val="0"/>
      <w:marTop w:val="0"/>
      <w:marBottom w:val="0"/>
      <w:divBdr>
        <w:top w:val="none" w:sz="0" w:space="0" w:color="auto"/>
        <w:left w:val="none" w:sz="0" w:space="0" w:color="auto"/>
        <w:bottom w:val="none" w:sz="0" w:space="0" w:color="auto"/>
        <w:right w:val="none" w:sz="0" w:space="0" w:color="auto"/>
      </w:divBdr>
    </w:div>
    <w:div w:id="662054662">
      <w:bodyDiv w:val="1"/>
      <w:marLeft w:val="0"/>
      <w:marRight w:val="0"/>
      <w:marTop w:val="0"/>
      <w:marBottom w:val="0"/>
      <w:divBdr>
        <w:top w:val="none" w:sz="0" w:space="0" w:color="auto"/>
        <w:left w:val="none" w:sz="0" w:space="0" w:color="auto"/>
        <w:bottom w:val="none" w:sz="0" w:space="0" w:color="auto"/>
        <w:right w:val="none" w:sz="0" w:space="0" w:color="auto"/>
      </w:divBdr>
    </w:div>
    <w:div w:id="836458054">
      <w:bodyDiv w:val="1"/>
      <w:marLeft w:val="0"/>
      <w:marRight w:val="0"/>
      <w:marTop w:val="0"/>
      <w:marBottom w:val="0"/>
      <w:divBdr>
        <w:top w:val="none" w:sz="0" w:space="0" w:color="auto"/>
        <w:left w:val="none" w:sz="0" w:space="0" w:color="auto"/>
        <w:bottom w:val="none" w:sz="0" w:space="0" w:color="auto"/>
        <w:right w:val="none" w:sz="0" w:space="0" w:color="auto"/>
      </w:divBdr>
    </w:div>
    <w:div w:id="1007753593">
      <w:bodyDiv w:val="1"/>
      <w:marLeft w:val="0"/>
      <w:marRight w:val="0"/>
      <w:marTop w:val="0"/>
      <w:marBottom w:val="0"/>
      <w:divBdr>
        <w:top w:val="none" w:sz="0" w:space="0" w:color="auto"/>
        <w:left w:val="none" w:sz="0" w:space="0" w:color="auto"/>
        <w:bottom w:val="none" w:sz="0" w:space="0" w:color="auto"/>
        <w:right w:val="none" w:sz="0" w:space="0" w:color="auto"/>
      </w:divBdr>
    </w:div>
    <w:div w:id="1025180902">
      <w:bodyDiv w:val="1"/>
      <w:marLeft w:val="0"/>
      <w:marRight w:val="0"/>
      <w:marTop w:val="0"/>
      <w:marBottom w:val="0"/>
      <w:divBdr>
        <w:top w:val="none" w:sz="0" w:space="0" w:color="auto"/>
        <w:left w:val="none" w:sz="0" w:space="0" w:color="auto"/>
        <w:bottom w:val="none" w:sz="0" w:space="0" w:color="auto"/>
        <w:right w:val="none" w:sz="0" w:space="0" w:color="auto"/>
      </w:divBdr>
    </w:div>
    <w:div w:id="1076124964">
      <w:bodyDiv w:val="1"/>
      <w:marLeft w:val="0"/>
      <w:marRight w:val="0"/>
      <w:marTop w:val="0"/>
      <w:marBottom w:val="0"/>
      <w:divBdr>
        <w:top w:val="none" w:sz="0" w:space="0" w:color="auto"/>
        <w:left w:val="none" w:sz="0" w:space="0" w:color="auto"/>
        <w:bottom w:val="none" w:sz="0" w:space="0" w:color="auto"/>
        <w:right w:val="none" w:sz="0" w:space="0" w:color="auto"/>
      </w:divBdr>
    </w:div>
    <w:div w:id="1220046003">
      <w:bodyDiv w:val="1"/>
      <w:marLeft w:val="0"/>
      <w:marRight w:val="0"/>
      <w:marTop w:val="0"/>
      <w:marBottom w:val="0"/>
      <w:divBdr>
        <w:top w:val="none" w:sz="0" w:space="0" w:color="auto"/>
        <w:left w:val="none" w:sz="0" w:space="0" w:color="auto"/>
        <w:bottom w:val="none" w:sz="0" w:space="0" w:color="auto"/>
        <w:right w:val="none" w:sz="0" w:space="0" w:color="auto"/>
      </w:divBdr>
    </w:div>
    <w:div w:id="1246377203">
      <w:bodyDiv w:val="1"/>
      <w:marLeft w:val="0"/>
      <w:marRight w:val="0"/>
      <w:marTop w:val="0"/>
      <w:marBottom w:val="0"/>
      <w:divBdr>
        <w:top w:val="none" w:sz="0" w:space="0" w:color="auto"/>
        <w:left w:val="none" w:sz="0" w:space="0" w:color="auto"/>
        <w:bottom w:val="none" w:sz="0" w:space="0" w:color="auto"/>
        <w:right w:val="none" w:sz="0" w:space="0" w:color="auto"/>
      </w:divBdr>
    </w:div>
    <w:div w:id="1351179640">
      <w:bodyDiv w:val="1"/>
      <w:marLeft w:val="0"/>
      <w:marRight w:val="0"/>
      <w:marTop w:val="0"/>
      <w:marBottom w:val="0"/>
      <w:divBdr>
        <w:top w:val="none" w:sz="0" w:space="0" w:color="auto"/>
        <w:left w:val="none" w:sz="0" w:space="0" w:color="auto"/>
        <w:bottom w:val="none" w:sz="0" w:space="0" w:color="auto"/>
        <w:right w:val="none" w:sz="0" w:space="0" w:color="auto"/>
      </w:divBdr>
    </w:div>
    <w:div w:id="1406881521">
      <w:bodyDiv w:val="1"/>
      <w:marLeft w:val="0"/>
      <w:marRight w:val="0"/>
      <w:marTop w:val="0"/>
      <w:marBottom w:val="0"/>
      <w:divBdr>
        <w:top w:val="none" w:sz="0" w:space="0" w:color="auto"/>
        <w:left w:val="none" w:sz="0" w:space="0" w:color="auto"/>
        <w:bottom w:val="none" w:sz="0" w:space="0" w:color="auto"/>
        <w:right w:val="none" w:sz="0" w:space="0" w:color="auto"/>
      </w:divBdr>
    </w:div>
    <w:div w:id="1525630679">
      <w:bodyDiv w:val="1"/>
      <w:marLeft w:val="0"/>
      <w:marRight w:val="0"/>
      <w:marTop w:val="0"/>
      <w:marBottom w:val="0"/>
      <w:divBdr>
        <w:top w:val="none" w:sz="0" w:space="0" w:color="auto"/>
        <w:left w:val="none" w:sz="0" w:space="0" w:color="auto"/>
        <w:bottom w:val="none" w:sz="0" w:space="0" w:color="auto"/>
        <w:right w:val="none" w:sz="0" w:space="0" w:color="auto"/>
      </w:divBdr>
    </w:div>
    <w:div w:id="1576624693">
      <w:bodyDiv w:val="1"/>
      <w:marLeft w:val="0"/>
      <w:marRight w:val="0"/>
      <w:marTop w:val="0"/>
      <w:marBottom w:val="0"/>
      <w:divBdr>
        <w:top w:val="none" w:sz="0" w:space="0" w:color="auto"/>
        <w:left w:val="none" w:sz="0" w:space="0" w:color="auto"/>
        <w:bottom w:val="none" w:sz="0" w:space="0" w:color="auto"/>
        <w:right w:val="none" w:sz="0" w:space="0" w:color="auto"/>
      </w:divBdr>
    </w:div>
    <w:div w:id="1632979244">
      <w:bodyDiv w:val="1"/>
      <w:marLeft w:val="0"/>
      <w:marRight w:val="0"/>
      <w:marTop w:val="0"/>
      <w:marBottom w:val="0"/>
      <w:divBdr>
        <w:top w:val="none" w:sz="0" w:space="0" w:color="auto"/>
        <w:left w:val="none" w:sz="0" w:space="0" w:color="auto"/>
        <w:bottom w:val="none" w:sz="0" w:space="0" w:color="auto"/>
        <w:right w:val="none" w:sz="0" w:space="0" w:color="auto"/>
      </w:divBdr>
    </w:div>
    <w:div w:id="2082169080">
      <w:bodyDiv w:val="1"/>
      <w:marLeft w:val="0"/>
      <w:marRight w:val="0"/>
      <w:marTop w:val="0"/>
      <w:marBottom w:val="0"/>
      <w:divBdr>
        <w:top w:val="none" w:sz="0" w:space="0" w:color="auto"/>
        <w:left w:val="none" w:sz="0" w:space="0" w:color="auto"/>
        <w:bottom w:val="none" w:sz="0" w:space="0" w:color="auto"/>
        <w:right w:val="none" w:sz="0" w:space="0" w:color="auto"/>
      </w:divBdr>
    </w:div>
    <w:div w:id="2123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treasury.act.gov.au/capital-framework/measure/post-implementation-review/post-implementation-review-process-tier-1-and-tier-2'" TargetMode="External"/><Relationship Id="rId7" Type="http://schemas.openxmlformats.org/officeDocument/2006/relationships/settings" Target="settings.xml"/><Relationship Id="rId12" Type="http://schemas.openxmlformats.org/officeDocument/2006/relationships/hyperlink" Target="https://www.treasury.act.gov.au/capital-framework/measure/post-implementation-review"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reasury.act.gov.au/capital-framework/measure/post-implementation-review/post-implementation-review-process-tier-1-and-tier-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reasury.act.gov.au/capital-framework/measure/post-implementation-review/lessons-learnt-workshop-tier-3-projec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treasury.act.gov.au/capital-framework/measure/post-implementation-review/evaluation-methodology-tier-1-and-tier-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easury.act.gov.au/capital-framework/measure/post-implementation-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reasury.act.gov.au/capital-framework/measure/post-implementation-review/post-implementation-review-process-tier-1-and-tier-2"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Custom 2">
      <a:dk1>
        <a:srgbClr val="482D8C"/>
      </a:dk1>
      <a:lt1>
        <a:srgbClr val="414087"/>
      </a:lt1>
      <a:dk2>
        <a:srgbClr val="999789"/>
      </a:dk2>
      <a:lt2>
        <a:srgbClr val="00828C"/>
      </a:lt2>
      <a:accent1>
        <a:srgbClr val="23397E"/>
      </a:accent1>
      <a:accent2>
        <a:srgbClr val="AB4399"/>
      </a:accent2>
      <a:accent3>
        <a:srgbClr val="00AEEF"/>
      </a:accent3>
      <a:accent4>
        <a:srgbClr val="E0CC21"/>
      </a:accent4>
      <a:accent5>
        <a:srgbClr val="CF1F25"/>
      </a:accent5>
      <a:accent6>
        <a:srgbClr val="A0C13B"/>
      </a:accent6>
      <a:hlink>
        <a:srgbClr val="F36C2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D57C70DAC204B973C5FE066DBF3F5" ma:contentTypeVersion="6" ma:contentTypeDescription="Create a new document." ma:contentTypeScope="" ma:versionID="6c136446f40ca5cbfd558b75cb326d5e">
  <xsd:schema xmlns:xsd="http://www.w3.org/2001/XMLSchema" xmlns:xs="http://www.w3.org/2001/XMLSchema" xmlns:p="http://schemas.microsoft.com/office/2006/metadata/properties" xmlns:ns2="ea278448-1f13-4213-a0a0-6ccfad0fedc8" xmlns:ns3="d5f54fd0-8d40-43f1-a599-7dfe032c0e4b" targetNamespace="http://schemas.microsoft.com/office/2006/metadata/properties" ma:root="true" ma:fieldsID="e5a3686f3b70c93cc3d54463f244bb49" ns2:_="" ns3:_="">
    <xsd:import namespace="ea278448-1f13-4213-a0a0-6ccfad0fedc8"/>
    <xsd:import namespace="d5f54fd0-8d40-43f1-a599-7dfe032c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8448-1f13-4213-a0a0-6ccfad0fe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54fd0-8d40-43f1-a599-7dfe032c0e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D8853-552E-4421-BA49-1990D112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8448-1f13-4213-a0a0-6ccfad0fedc8"/>
    <ds:schemaRef ds:uri="d5f54fd0-8d40-43f1-a599-7dfe032c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265CD-C846-4057-AFDD-05BB8BB1D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A8234-B869-44FF-8B92-25F60C1ABDEF}">
  <ds:schemaRefs>
    <ds:schemaRef ds:uri="http://schemas.microsoft.com/sharepoint/v3/contenttype/forms"/>
  </ds:schemaRefs>
</ds:datastoreItem>
</file>

<file path=customXml/itemProps4.xml><?xml version="1.0" encoding="utf-8"?>
<ds:datastoreItem xmlns:ds="http://schemas.openxmlformats.org/officeDocument/2006/customXml" ds:itemID="{E5FE1239-828D-46D4-97B8-A7AF18C0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SAF Business Case Guide 2016 v2.1</vt:lpstr>
    </vt:vector>
  </TitlesOfParts>
  <Company>InTACT</Company>
  <LinksUpToDate>false</LinksUpToDate>
  <CharactersWithSpaces>21557</CharactersWithSpaces>
  <SharedDoc>false</SharedDoc>
  <HLinks>
    <vt:vector size="696" baseType="variant">
      <vt:variant>
        <vt:i4>2228338</vt:i4>
      </vt:variant>
      <vt:variant>
        <vt:i4>651</vt:i4>
      </vt:variant>
      <vt:variant>
        <vt:i4>0</vt:i4>
      </vt:variant>
      <vt:variant>
        <vt:i4>5</vt:i4>
      </vt:variant>
      <vt:variant>
        <vt:lpwstr>http://www.hm-treasury.gov.uk/data_greenbook_index.htm</vt:lpwstr>
      </vt:variant>
      <vt:variant>
        <vt:lpwstr/>
      </vt:variant>
      <vt:variant>
        <vt:i4>4194338</vt:i4>
      </vt:variant>
      <vt:variant>
        <vt:i4>648</vt:i4>
      </vt:variant>
      <vt:variant>
        <vt:i4>0</vt:i4>
      </vt:variant>
      <vt:variant>
        <vt:i4>5</vt:i4>
      </vt:variant>
      <vt:variant>
        <vt:lpwstr>http://www.finance.gov.au/publications/finance-circulars/2006/docs/Intro_to_CB_analysis.pdf</vt:lpwstr>
      </vt:variant>
      <vt:variant>
        <vt:lpwstr/>
      </vt:variant>
      <vt:variant>
        <vt:i4>589826</vt:i4>
      </vt:variant>
      <vt:variant>
        <vt:i4>645</vt:i4>
      </vt:variant>
      <vt:variant>
        <vt:i4>0</vt:i4>
      </vt:variant>
      <vt:variant>
        <vt:i4>5</vt:i4>
      </vt:variant>
      <vt:variant>
        <vt:lpwstr>http://www.finance.gov.au/publications/finance-circulars/2006/01.html</vt:lpwstr>
      </vt:variant>
      <vt:variant>
        <vt:lpwstr/>
      </vt:variant>
      <vt:variant>
        <vt:i4>1638494</vt:i4>
      </vt:variant>
      <vt:variant>
        <vt:i4>642</vt:i4>
      </vt:variant>
      <vt:variant>
        <vt:i4>0</vt:i4>
      </vt:variant>
      <vt:variant>
        <vt:i4>5</vt:i4>
      </vt:variant>
      <vt:variant>
        <vt:lpwstr>http://www.finance.gov.au/obpr/cost-benefit-analysis.html</vt:lpwstr>
      </vt:variant>
      <vt:variant>
        <vt:lpwstr/>
      </vt:variant>
      <vt:variant>
        <vt:i4>7340079</vt:i4>
      </vt:variant>
      <vt:variant>
        <vt:i4>636</vt:i4>
      </vt:variant>
      <vt:variant>
        <vt:i4>0</vt:i4>
      </vt:variant>
      <vt:variant>
        <vt:i4>5</vt:i4>
      </vt:variant>
      <vt:variant>
        <vt:lpwstr>http://en.wikipedia.org/wiki/Investment</vt:lpwstr>
      </vt:variant>
      <vt:variant>
        <vt:lpwstr/>
      </vt:variant>
      <vt:variant>
        <vt:i4>4784254</vt:i4>
      </vt:variant>
      <vt:variant>
        <vt:i4>633</vt:i4>
      </vt:variant>
      <vt:variant>
        <vt:i4>0</vt:i4>
      </vt:variant>
      <vt:variant>
        <vt:i4>5</vt:i4>
      </vt:variant>
      <vt:variant>
        <vt:lpwstr>http://en.wikipedia.org/wiki/Profit_(economics)</vt:lpwstr>
      </vt:variant>
      <vt:variant>
        <vt:lpwstr/>
      </vt:variant>
      <vt:variant>
        <vt:i4>7929867</vt:i4>
      </vt:variant>
      <vt:variant>
        <vt:i4>630</vt:i4>
      </vt:variant>
      <vt:variant>
        <vt:i4>0</vt:i4>
      </vt:variant>
      <vt:variant>
        <vt:i4>5</vt:i4>
      </vt:variant>
      <vt:variant>
        <vt:lpwstr>http://en.wikipedia.org/wiki/Capital_budgeting</vt:lpwstr>
      </vt:variant>
      <vt:variant>
        <vt:lpwstr/>
      </vt:variant>
      <vt:variant>
        <vt:i4>5505041</vt:i4>
      </vt:variant>
      <vt:variant>
        <vt:i4>627</vt:i4>
      </vt:variant>
      <vt:variant>
        <vt:i4>0</vt:i4>
      </vt:variant>
      <vt:variant>
        <vt:i4>5</vt:i4>
      </vt:variant>
      <vt:variant>
        <vt:lpwstr>http://en.wikipedia.org/wiki/Rate_of_return</vt:lpwstr>
      </vt:variant>
      <vt:variant>
        <vt:lpwstr/>
      </vt:variant>
      <vt:variant>
        <vt:i4>2031617</vt:i4>
      </vt:variant>
      <vt:variant>
        <vt:i4>624</vt:i4>
      </vt:variant>
      <vt:variant>
        <vt:i4>0</vt:i4>
      </vt:variant>
      <vt:variant>
        <vt:i4>5</vt:i4>
      </vt:variant>
      <vt:variant>
        <vt:lpwstr>http://www.investorwords.com/2599/investment.html</vt:lpwstr>
      </vt:variant>
      <vt:variant>
        <vt:lpwstr/>
      </vt:variant>
      <vt:variant>
        <vt:i4>6422578</vt:i4>
      </vt:variant>
      <vt:variant>
        <vt:i4>621</vt:i4>
      </vt:variant>
      <vt:variant>
        <vt:i4>0</vt:i4>
      </vt:variant>
      <vt:variant>
        <vt:i4>5</vt:i4>
      </vt:variant>
      <vt:variant>
        <vt:lpwstr>http://www.investorwords.com/10043/initial.html</vt:lpwstr>
      </vt:variant>
      <vt:variant>
        <vt:lpwstr/>
      </vt:variant>
      <vt:variant>
        <vt:i4>7602300</vt:i4>
      </vt:variant>
      <vt:variant>
        <vt:i4>618</vt:i4>
      </vt:variant>
      <vt:variant>
        <vt:i4>0</vt:i4>
      </vt:variant>
      <vt:variant>
        <vt:i4>5</vt:i4>
      </vt:variant>
      <vt:variant>
        <vt:lpwstr>http://www.investorwords.com/5926/net_cash_flow.html</vt:lpwstr>
      </vt:variant>
      <vt:variant>
        <vt:lpwstr/>
      </vt:variant>
      <vt:variant>
        <vt:i4>1441795</vt:i4>
      </vt:variant>
      <vt:variant>
        <vt:i4>615</vt:i4>
      </vt:variant>
      <vt:variant>
        <vt:i4>0</vt:i4>
      </vt:variant>
      <vt:variant>
        <vt:i4>5</vt:i4>
      </vt:variant>
      <vt:variant>
        <vt:lpwstr>http://www.investorwords.com/9809/future.html</vt:lpwstr>
      </vt:variant>
      <vt:variant>
        <vt:lpwstr/>
      </vt:variant>
      <vt:variant>
        <vt:i4>2031617</vt:i4>
      </vt:variant>
      <vt:variant>
        <vt:i4>612</vt:i4>
      </vt:variant>
      <vt:variant>
        <vt:i4>0</vt:i4>
      </vt:variant>
      <vt:variant>
        <vt:i4>5</vt:i4>
      </vt:variant>
      <vt:variant>
        <vt:lpwstr>http://www.investorwords.com/2599/investment.html</vt:lpwstr>
      </vt:variant>
      <vt:variant>
        <vt:lpwstr/>
      </vt:variant>
      <vt:variant>
        <vt:i4>7209038</vt:i4>
      </vt:variant>
      <vt:variant>
        <vt:i4>609</vt:i4>
      </vt:variant>
      <vt:variant>
        <vt:i4>0</vt:i4>
      </vt:variant>
      <vt:variant>
        <vt:i4>5</vt:i4>
      </vt:variant>
      <vt:variant>
        <vt:lpwstr>http://www.investorwords.com/3800/present_value.html</vt:lpwstr>
      </vt:variant>
      <vt:variant>
        <vt:lpwstr/>
      </vt:variant>
      <vt:variant>
        <vt:i4>2752601</vt:i4>
      </vt:variant>
      <vt:variant>
        <vt:i4>603</vt:i4>
      </vt:variant>
      <vt:variant>
        <vt:i4>0</vt:i4>
      </vt:variant>
      <vt:variant>
        <vt:i4>5</vt:i4>
      </vt:variant>
      <vt:variant>
        <vt:lpwstr>http://www.procurement.act.gov.au/contracts/contracts_register/contracts_register_functionality/panel_contract_search?queries_pcs_query=20254.110</vt:lpwstr>
      </vt:variant>
      <vt:variant>
        <vt:lpwstr/>
      </vt:variant>
      <vt:variant>
        <vt:i4>1179705</vt:i4>
      </vt:variant>
      <vt:variant>
        <vt:i4>596</vt:i4>
      </vt:variant>
      <vt:variant>
        <vt:i4>0</vt:i4>
      </vt:variant>
      <vt:variant>
        <vt:i4>5</vt:i4>
      </vt:variant>
      <vt:variant>
        <vt:lpwstr/>
      </vt:variant>
      <vt:variant>
        <vt:lpwstr>_Toc349563579</vt:lpwstr>
      </vt:variant>
      <vt:variant>
        <vt:i4>1179705</vt:i4>
      </vt:variant>
      <vt:variant>
        <vt:i4>590</vt:i4>
      </vt:variant>
      <vt:variant>
        <vt:i4>0</vt:i4>
      </vt:variant>
      <vt:variant>
        <vt:i4>5</vt:i4>
      </vt:variant>
      <vt:variant>
        <vt:lpwstr/>
      </vt:variant>
      <vt:variant>
        <vt:lpwstr>_Toc349563578</vt:lpwstr>
      </vt:variant>
      <vt:variant>
        <vt:i4>1179705</vt:i4>
      </vt:variant>
      <vt:variant>
        <vt:i4>584</vt:i4>
      </vt:variant>
      <vt:variant>
        <vt:i4>0</vt:i4>
      </vt:variant>
      <vt:variant>
        <vt:i4>5</vt:i4>
      </vt:variant>
      <vt:variant>
        <vt:lpwstr/>
      </vt:variant>
      <vt:variant>
        <vt:lpwstr>_Toc349563577</vt:lpwstr>
      </vt:variant>
      <vt:variant>
        <vt:i4>1179705</vt:i4>
      </vt:variant>
      <vt:variant>
        <vt:i4>578</vt:i4>
      </vt:variant>
      <vt:variant>
        <vt:i4>0</vt:i4>
      </vt:variant>
      <vt:variant>
        <vt:i4>5</vt:i4>
      </vt:variant>
      <vt:variant>
        <vt:lpwstr/>
      </vt:variant>
      <vt:variant>
        <vt:lpwstr>_Toc349563576</vt:lpwstr>
      </vt:variant>
      <vt:variant>
        <vt:i4>1179705</vt:i4>
      </vt:variant>
      <vt:variant>
        <vt:i4>572</vt:i4>
      </vt:variant>
      <vt:variant>
        <vt:i4>0</vt:i4>
      </vt:variant>
      <vt:variant>
        <vt:i4>5</vt:i4>
      </vt:variant>
      <vt:variant>
        <vt:lpwstr/>
      </vt:variant>
      <vt:variant>
        <vt:lpwstr>_Toc349563575</vt:lpwstr>
      </vt:variant>
      <vt:variant>
        <vt:i4>1179705</vt:i4>
      </vt:variant>
      <vt:variant>
        <vt:i4>566</vt:i4>
      </vt:variant>
      <vt:variant>
        <vt:i4>0</vt:i4>
      </vt:variant>
      <vt:variant>
        <vt:i4>5</vt:i4>
      </vt:variant>
      <vt:variant>
        <vt:lpwstr/>
      </vt:variant>
      <vt:variant>
        <vt:lpwstr>_Toc349563574</vt:lpwstr>
      </vt:variant>
      <vt:variant>
        <vt:i4>1179705</vt:i4>
      </vt:variant>
      <vt:variant>
        <vt:i4>560</vt:i4>
      </vt:variant>
      <vt:variant>
        <vt:i4>0</vt:i4>
      </vt:variant>
      <vt:variant>
        <vt:i4>5</vt:i4>
      </vt:variant>
      <vt:variant>
        <vt:lpwstr/>
      </vt:variant>
      <vt:variant>
        <vt:lpwstr>_Toc349563573</vt:lpwstr>
      </vt:variant>
      <vt:variant>
        <vt:i4>1179705</vt:i4>
      </vt:variant>
      <vt:variant>
        <vt:i4>554</vt:i4>
      </vt:variant>
      <vt:variant>
        <vt:i4>0</vt:i4>
      </vt:variant>
      <vt:variant>
        <vt:i4>5</vt:i4>
      </vt:variant>
      <vt:variant>
        <vt:lpwstr/>
      </vt:variant>
      <vt:variant>
        <vt:lpwstr>_Toc349563572</vt:lpwstr>
      </vt:variant>
      <vt:variant>
        <vt:i4>1179705</vt:i4>
      </vt:variant>
      <vt:variant>
        <vt:i4>548</vt:i4>
      </vt:variant>
      <vt:variant>
        <vt:i4>0</vt:i4>
      </vt:variant>
      <vt:variant>
        <vt:i4>5</vt:i4>
      </vt:variant>
      <vt:variant>
        <vt:lpwstr/>
      </vt:variant>
      <vt:variant>
        <vt:lpwstr>_Toc349563571</vt:lpwstr>
      </vt:variant>
      <vt:variant>
        <vt:i4>1179705</vt:i4>
      </vt:variant>
      <vt:variant>
        <vt:i4>542</vt:i4>
      </vt:variant>
      <vt:variant>
        <vt:i4>0</vt:i4>
      </vt:variant>
      <vt:variant>
        <vt:i4>5</vt:i4>
      </vt:variant>
      <vt:variant>
        <vt:lpwstr/>
      </vt:variant>
      <vt:variant>
        <vt:lpwstr>_Toc349563570</vt:lpwstr>
      </vt:variant>
      <vt:variant>
        <vt:i4>1245241</vt:i4>
      </vt:variant>
      <vt:variant>
        <vt:i4>536</vt:i4>
      </vt:variant>
      <vt:variant>
        <vt:i4>0</vt:i4>
      </vt:variant>
      <vt:variant>
        <vt:i4>5</vt:i4>
      </vt:variant>
      <vt:variant>
        <vt:lpwstr/>
      </vt:variant>
      <vt:variant>
        <vt:lpwstr>_Toc349563569</vt:lpwstr>
      </vt:variant>
      <vt:variant>
        <vt:i4>1245241</vt:i4>
      </vt:variant>
      <vt:variant>
        <vt:i4>530</vt:i4>
      </vt:variant>
      <vt:variant>
        <vt:i4>0</vt:i4>
      </vt:variant>
      <vt:variant>
        <vt:i4>5</vt:i4>
      </vt:variant>
      <vt:variant>
        <vt:lpwstr/>
      </vt:variant>
      <vt:variant>
        <vt:lpwstr>_Toc349563568</vt:lpwstr>
      </vt:variant>
      <vt:variant>
        <vt:i4>1245241</vt:i4>
      </vt:variant>
      <vt:variant>
        <vt:i4>524</vt:i4>
      </vt:variant>
      <vt:variant>
        <vt:i4>0</vt:i4>
      </vt:variant>
      <vt:variant>
        <vt:i4>5</vt:i4>
      </vt:variant>
      <vt:variant>
        <vt:lpwstr/>
      </vt:variant>
      <vt:variant>
        <vt:lpwstr>_Toc349563567</vt:lpwstr>
      </vt:variant>
      <vt:variant>
        <vt:i4>1245241</vt:i4>
      </vt:variant>
      <vt:variant>
        <vt:i4>518</vt:i4>
      </vt:variant>
      <vt:variant>
        <vt:i4>0</vt:i4>
      </vt:variant>
      <vt:variant>
        <vt:i4>5</vt:i4>
      </vt:variant>
      <vt:variant>
        <vt:lpwstr/>
      </vt:variant>
      <vt:variant>
        <vt:lpwstr>_Toc349563566</vt:lpwstr>
      </vt:variant>
      <vt:variant>
        <vt:i4>1245241</vt:i4>
      </vt:variant>
      <vt:variant>
        <vt:i4>512</vt:i4>
      </vt:variant>
      <vt:variant>
        <vt:i4>0</vt:i4>
      </vt:variant>
      <vt:variant>
        <vt:i4>5</vt:i4>
      </vt:variant>
      <vt:variant>
        <vt:lpwstr/>
      </vt:variant>
      <vt:variant>
        <vt:lpwstr>_Toc349563565</vt:lpwstr>
      </vt:variant>
      <vt:variant>
        <vt:i4>1245241</vt:i4>
      </vt:variant>
      <vt:variant>
        <vt:i4>506</vt:i4>
      </vt:variant>
      <vt:variant>
        <vt:i4>0</vt:i4>
      </vt:variant>
      <vt:variant>
        <vt:i4>5</vt:i4>
      </vt:variant>
      <vt:variant>
        <vt:lpwstr/>
      </vt:variant>
      <vt:variant>
        <vt:lpwstr>_Toc349563564</vt:lpwstr>
      </vt:variant>
      <vt:variant>
        <vt:i4>1245241</vt:i4>
      </vt:variant>
      <vt:variant>
        <vt:i4>500</vt:i4>
      </vt:variant>
      <vt:variant>
        <vt:i4>0</vt:i4>
      </vt:variant>
      <vt:variant>
        <vt:i4>5</vt:i4>
      </vt:variant>
      <vt:variant>
        <vt:lpwstr/>
      </vt:variant>
      <vt:variant>
        <vt:lpwstr>_Toc349563563</vt:lpwstr>
      </vt:variant>
      <vt:variant>
        <vt:i4>1245241</vt:i4>
      </vt:variant>
      <vt:variant>
        <vt:i4>494</vt:i4>
      </vt:variant>
      <vt:variant>
        <vt:i4>0</vt:i4>
      </vt:variant>
      <vt:variant>
        <vt:i4>5</vt:i4>
      </vt:variant>
      <vt:variant>
        <vt:lpwstr/>
      </vt:variant>
      <vt:variant>
        <vt:lpwstr>_Toc349563562</vt:lpwstr>
      </vt:variant>
      <vt:variant>
        <vt:i4>1245241</vt:i4>
      </vt:variant>
      <vt:variant>
        <vt:i4>488</vt:i4>
      </vt:variant>
      <vt:variant>
        <vt:i4>0</vt:i4>
      </vt:variant>
      <vt:variant>
        <vt:i4>5</vt:i4>
      </vt:variant>
      <vt:variant>
        <vt:lpwstr/>
      </vt:variant>
      <vt:variant>
        <vt:lpwstr>_Toc349563561</vt:lpwstr>
      </vt:variant>
      <vt:variant>
        <vt:i4>1245241</vt:i4>
      </vt:variant>
      <vt:variant>
        <vt:i4>482</vt:i4>
      </vt:variant>
      <vt:variant>
        <vt:i4>0</vt:i4>
      </vt:variant>
      <vt:variant>
        <vt:i4>5</vt:i4>
      </vt:variant>
      <vt:variant>
        <vt:lpwstr/>
      </vt:variant>
      <vt:variant>
        <vt:lpwstr>_Toc349563560</vt:lpwstr>
      </vt:variant>
      <vt:variant>
        <vt:i4>1048633</vt:i4>
      </vt:variant>
      <vt:variant>
        <vt:i4>476</vt:i4>
      </vt:variant>
      <vt:variant>
        <vt:i4>0</vt:i4>
      </vt:variant>
      <vt:variant>
        <vt:i4>5</vt:i4>
      </vt:variant>
      <vt:variant>
        <vt:lpwstr/>
      </vt:variant>
      <vt:variant>
        <vt:lpwstr>_Toc349563559</vt:lpwstr>
      </vt:variant>
      <vt:variant>
        <vt:i4>1048633</vt:i4>
      </vt:variant>
      <vt:variant>
        <vt:i4>470</vt:i4>
      </vt:variant>
      <vt:variant>
        <vt:i4>0</vt:i4>
      </vt:variant>
      <vt:variant>
        <vt:i4>5</vt:i4>
      </vt:variant>
      <vt:variant>
        <vt:lpwstr/>
      </vt:variant>
      <vt:variant>
        <vt:lpwstr>_Toc349563558</vt:lpwstr>
      </vt:variant>
      <vt:variant>
        <vt:i4>1048633</vt:i4>
      </vt:variant>
      <vt:variant>
        <vt:i4>464</vt:i4>
      </vt:variant>
      <vt:variant>
        <vt:i4>0</vt:i4>
      </vt:variant>
      <vt:variant>
        <vt:i4>5</vt:i4>
      </vt:variant>
      <vt:variant>
        <vt:lpwstr/>
      </vt:variant>
      <vt:variant>
        <vt:lpwstr>_Toc349563557</vt:lpwstr>
      </vt:variant>
      <vt:variant>
        <vt:i4>1048633</vt:i4>
      </vt:variant>
      <vt:variant>
        <vt:i4>458</vt:i4>
      </vt:variant>
      <vt:variant>
        <vt:i4>0</vt:i4>
      </vt:variant>
      <vt:variant>
        <vt:i4>5</vt:i4>
      </vt:variant>
      <vt:variant>
        <vt:lpwstr/>
      </vt:variant>
      <vt:variant>
        <vt:lpwstr>_Toc349563556</vt:lpwstr>
      </vt:variant>
      <vt:variant>
        <vt:i4>1048633</vt:i4>
      </vt:variant>
      <vt:variant>
        <vt:i4>452</vt:i4>
      </vt:variant>
      <vt:variant>
        <vt:i4>0</vt:i4>
      </vt:variant>
      <vt:variant>
        <vt:i4>5</vt:i4>
      </vt:variant>
      <vt:variant>
        <vt:lpwstr/>
      </vt:variant>
      <vt:variant>
        <vt:lpwstr>_Toc349563555</vt:lpwstr>
      </vt:variant>
      <vt:variant>
        <vt:i4>1048633</vt:i4>
      </vt:variant>
      <vt:variant>
        <vt:i4>446</vt:i4>
      </vt:variant>
      <vt:variant>
        <vt:i4>0</vt:i4>
      </vt:variant>
      <vt:variant>
        <vt:i4>5</vt:i4>
      </vt:variant>
      <vt:variant>
        <vt:lpwstr/>
      </vt:variant>
      <vt:variant>
        <vt:lpwstr>_Toc349563554</vt:lpwstr>
      </vt:variant>
      <vt:variant>
        <vt:i4>1048633</vt:i4>
      </vt:variant>
      <vt:variant>
        <vt:i4>440</vt:i4>
      </vt:variant>
      <vt:variant>
        <vt:i4>0</vt:i4>
      </vt:variant>
      <vt:variant>
        <vt:i4>5</vt:i4>
      </vt:variant>
      <vt:variant>
        <vt:lpwstr/>
      </vt:variant>
      <vt:variant>
        <vt:lpwstr>_Toc349563553</vt:lpwstr>
      </vt:variant>
      <vt:variant>
        <vt:i4>1048633</vt:i4>
      </vt:variant>
      <vt:variant>
        <vt:i4>434</vt:i4>
      </vt:variant>
      <vt:variant>
        <vt:i4>0</vt:i4>
      </vt:variant>
      <vt:variant>
        <vt:i4>5</vt:i4>
      </vt:variant>
      <vt:variant>
        <vt:lpwstr/>
      </vt:variant>
      <vt:variant>
        <vt:lpwstr>_Toc349563552</vt:lpwstr>
      </vt:variant>
      <vt:variant>
        <vt:i4>1048633</vt:i4>
      </vt:variant>
      <vt:variant>
        <vt:i4>428</vt:i4>
      </vt:variant>
      <vt:variant>
        <vt:i4>0</vt:i4>
      </vt:variant>
      <vt:variant>
        <vt:i4>5</vt:i4>
      </vt:variant>
      <vt:variant>
        <vt:lpwstr/>
      </vt:variant>
      <vt:variant>
        <vt:lpwstr>_Toc349563551</vt:lpwstr>
      </vt:variant>
      <vt:variant>
        <vt:i4>1048633</vt:i4>
      </vt:variant>
      <vt:variant>
        <vt:i4>422</vt:i4>
      </vt:variant>
      <vt:variant>
        <vt:i4>0</vt:i4>
      </vt:variant>
      <vt:variant>
        <vt:i4>5</vt:i4>
      </vt:variant>
      <vt:variant>
        <vt:lpwstr/>
      </vt:variant>
      <vt:variant>
        <vt:lpwstr>_Toc349563550</vt:lpwstr>
      </vt:variant>
      <vt:variant>
        <vt:i4>1114169</vt:i4>
      </vt:variant>
      <vt:variant>
        <vt:i4>416</vt:i4>
      </vt:variant>
      <vt:variant>
        <vt:i4>0</vt:i4>
      </vt:variant>
      <vt:variant>
        <vt:i4>5</vt:i4>
      </vt:variant>
      <vt:variant>
        <vt:lpwstr/>
      </vt:variant>
      <vt:variant>
        <vt:lpwstr>_Toc349563549</vt:lpwstr>
      </vt:variant>
      <vt:variant>
        <vt:i4>1114169</vt:i4>
      </vt:variant>
      <vt:variant>
        <vt:i4>410</vt:i4>
      </vt:variant>
      <vt:variant>
        <vt:i4>0</vt:i4>
      </vt:variant>
      <vt:variant>
        <vt:i4>5</vt:i4>
      </vt:variant>
      <vt:variant>
        <vt:lpwstr/>
      </vt:variant>
      <vt:variant>
        <vt:lpwstr>_Toc349563548</vt:lpwstr>
      </vt:variant>
      <vt:variant>
        <vt:i4>1114169</vt:i4>
      </vt:variant>
      <vt:variant>
        <vt:i4>404</vt:i4>
      </vt:variant>
      <vt:variant>
        <vt:i4>0</vt:i4>
      </vt:variant>
      <vt:variant>
        <vt:i4>5</vt:i4>
      </vt:variant>
      <vt:variant>
        <vt:lpwstr/>
      </vt:variant>
      <vt:variant>
        <vt:lpwstr>_Toc349563547</vt:lpwstr>
      </vt:variant>
      <vt:variant>
        <vt:i4>1114169</vt:i4>
      </vt:variant>
      <vt:variant>
        <vt:i4>398</vt:i4>
      </vt:variant>
      <vt:variant>
        <vt:i4>0</vt:i4>
      </vt:variant>
      <vt:variant>
        <vt:i4>5</vt:i4>
      </vt:variant>
      <vt:variant>
        <vt:lpwstr/>
      </vt:variant>
      <vt:variant>
        <vt:lpwstr>_Toc349563546</vt:lpwstr>
      </vt:variant>
      <vt:variant>
        <vt:i4>1114169</vt:i4>
      </vt:variant>
      <vt:variant>
        <vt:i4>392</vt:i4>
      </vt:variant>
      <vt:variant>
        <vt:i4>0</vt:i4>
      </vt:variant>
      <vt:variant>
        <vt:i4>5</vt:i4>
      </vt:variant>
      <vt:variant>
        <vt:lpwstr/>
      </vt:variant>
      <vt:variant>
        <vt:lpwstr>_Toc349563545</vt:lpwstr>
      </vt:variant>
      <vt:variant>
        <vt:i4>1114169</vt:i4>
      </vt:variant>
      <vt:variant>
        <vt:i4>386</vt:i4>
      </vt:variant>
      <vt:variant>
        <vt:i4>0</vt:i4>
      </vt:variant>
      <vt:variant>
        <vt:i4>5</vt:i4>
      </vt:variant>
      <vt:variant>
        <vt:lpwstr/>
      </vt:variant>
      <vt:variant>
        <vt:lpwstr>_Toc349563544</vt:lpwstr>
      </vt:variant>
      <vt:variant>
        <vt:i4>1114169</vt:i4>
      </vt:variant>
      <vt:variant>
        <vt:i4>380</vt:i4>
      </vt:variant>
      <vt:variant>
        <vt:i4>0</vt:i4>
      </vt:variant>
      <vt:variant>
        <vt:i4>5</vt:i4>
      </vt:variant>
      <vt:variant>
        <vt:lpwstr/>
      </vt:variant>
      <vt:variant>
        <vt:lpwstr>_Toc349563543</vt:lpwstr>
      </vt:variant>
      <vt:variant>
        <vt:i4>1114169</vt:i4>
      </vt:variant>
      <vt:variant>
        <vt:i4>374</vt:i4>
      </vt:variant>
      <vt:variant>
        <vt:i4>0</vt:i4>
      </vt:variant>
      <vt:variant>
        <vt:i4>5</vt:i4>
      </vt:variant>
      <vt:variant>
        <vt:lpwstr/>
      </vt:variant>
      <vt:variant>
        <vt:lpwstr>_Toc349563542</vt:lpwstr>
      </vt:variant>
      <vt:variant>
        <vt:i4>1114169</vt:i4>
      </vt:variant>
      <vt:variant>
        <vt:i4>368</vt:i4>
      </vt:variant>
      <vt:variant>
        <vt:i4>0</vt:i4>
      </vt:variant>
      <vt:variant>
        <vt:i4>5</vt:i4>
      </vt:variant>
      <vt:variant>
        <vt:lpwstr/>
      </vt:variant>
      <vt:variant>
        <vt:lpwstr>_Toc349563541</vt:lpwstr>
      </vt:variant>
      <vt:variant>
        <vt:i4>1114169</vt:i4>
      </vt:variant>
      <vt:variant>
        <vt:i4>362</vt:i4>
      </vt:variant>
      <vt:variant>
        <vt:i4>0</vt:i4>
      </vt:variant>
      <vt:variant>
        <vt:i4>5</vt:i4>
      </vt:variant>
      <vt:variant>
        <vt:lpwstr/>
      </vt:variant>
      <vt:variant>
        <vt:lpwstr>_Toc349563540</vt:lpwstr>
      </vt:variant>
      <vt:variant>
        <vt:i4>1441849</vt:i4>
      </vt:variant>
      <vt:variant>
        <vt:i4>356</vt:i4>
      </vt:variant>
      <vt:variant>
        <vt:i4>0</vt:i4>
      </vt:variant>
      <vt:variant>
        <vt:i4>5</vt:i4>
      </vt:variant>
      <vt:variant>
        <vt:lpwstr/>
      </vt:variant>
      <vt:variant>
        <vt:lpwstr>_Toc349563539</vt:lpwstr>
      </vt:variant>
      <vt:variant>
        <vt:i4>1441849</vt:i4>
      </vt:variant>
      <vt:variant>
        <vt:i4>350</vt:i4>
      </vt:variant>
      <vt:variant>
        <vt:i4>0</vt:i4>
      </vt:variant>
      <vt:variant>
        <vt:i4>5</vt:i4>
      </vt:variant>
      <vt:variant>
        <vt:lpwstr/>
      </vt:variant>
      <vt:variant>
        <vt:lpwstr>_Toc349563538</vt:lpwstr>
      </vt:variant>
      <vt:variant>
        <vt:i4>1441849</vt:i4>
      </vt:variant>
      <vt:variant>
        <vt:i4>344</vt:i4>
      </vt:variant>
      <vt:variant>
        <vt:i4>0</vt:i4>
      </vt:variant>
      <vt:variant>
        <vt:i4>5</vt:i4>
      </vt:variant>
      <vt:variant>
        <vt:lpwstr/>
      </vt:variant>
      <vt:variant>
        <vt:lpwstr>_Toc349563537</vt:lpwstr>
      </vt:variant>
      <vt:variant>
        <vt:i4>1441849</vt:i4>
      </vt:variant>
      <vt:variant>
        <vt:i4>338</vt:i4>
      </vt:variant>
      <vt:variant>
        <vt:i4>0</vt:i4>
      </vt:variant>
      <vt:variant>
        <vt:i4>5</vt:i4>
      </vt:variant>
      <vt:variant>
        <vt:lpwstr/>
      </vt:variant>
      <vt:variant>
        <vt:lpwstr>_Toc349563536</vt:lpwstr>
      </vt:variant>
      <vt:variant>
        <vt:i4>1441849</vt:i4>
      </vt:variant>
      <vt:variant>
        <vt:i4>332</vt:i4>
      </vt:variant>
      <vt:variant>
        <vt:i4>0</vt:i4>
      </vt:variant>
      <vt:variant>
        <vt:i4>5</vt:i4>
      </vt:variant>
      <vt:variant>
        <vt:lpwstr/>
      </vt:variant>
      <vt:variant>
        <vt:lpwstr>_Toc349563535</vt:lpwstr>
      </vt:variant>
      <vt:variant>
        <vt:i4>1441849</vt:i4>
      </vt:variant>
      <vt:variant>
        <vt:i4>326</vt:i4>
      </vt:variant>
      <vt:variant>
        <vt:i4>0</vt:i4>
      </vt:variant>
      <vt:variant>
        <vt:i4>5</vt:i4>
      </vt:variant>
      <vt:variant>
        <vt:lpwstr/>
      </vt:variant>
      <vt:variant>
        <vt:lpwstr>_Toc349563534</vt:lpwstr>
      </vt:variant>
      <vt:variant>
        <vt:i4>1441849</vt:i4>
      </vt:variant>
      <vt:variant>
        <vt:i4>320</vt:i4>
      </vt:variant>
      <vt:variant>
        <vt:i4>0</vt:i4>
      </vt:variant>
      <vt:variant>
        <vt:i4>5</vt:i4>
      </vt:variant>
      <vt:variant>
        <vt:lpwstr/>
      </vt:variant>
      <vt:variant>
        <vt:lpwstr>_Toc349563533</vt:lpwstr>
      </vt:variant>
      <vt:variant>
        <vt:i4>1441849</vt:i4>
      </vt:variant>
      <vt:variant>
        <vt:i4>314</vt:i4>
      </vt:variant>
      <vt:variant>
        <vt:i4>0</vt:i4>
      </vt:variant>
      <vt:variant>
        <vt:i4>5</vt:i4>
      </vt:variant>
      <vt:variant>
        <vt:lpwstr/>
      </vt:variant>
      <vt:variant>
        <vt:lpwstr>_Toc349563532</vt:lpwstr>
      </vt:variant>
      <vt:variant>
        <vt:i4>1441849</vt:i4>
      </vt:variant>
      <vt:variant>
        <vt:i4>308</vt:i4>
      </vt:variant>
      <vt:variant>
        <vt:i4>0</vt:i4>
      </vt:variant>
      <vt:variant>
        <vt:i4>5</vt:i4>
      </vt:variant>
      <vt:variant>
        <vt:lpwstr/>
      </vt:variant>
      <vt:variant>
        <vt:lpwstr>_Toc349563531</vt:lpwstr>
      </vt:variant>
      <vt:variant>
        <vt:i4>1441849</vt:i4>
      </vt:variant>
      <vt:variant>
        <vt:i4>302</vt:i4>
      </vt:variant>
      <vt:variant>
        <vt:i4>0</vt:i4>
      </vt:variant>
      <vt:variant>
        <vt:i4>5</vt:i4>
      </vt:variant>
      <vt:variant>
        <vt:lpwstr/>
      </vt:variant>
      <vt:variant>
        <vt:lpwstr>_Toc349563530</vt:lpwstr>
      </vt:variant>
      <vt:variant>
        <vt:i4>1507385</vt:i4>
      </vt:variant>
      <vt:variant>
        <vt:i4>296</vt:i4>
      </vt:variant>
      <vt:variant>
        <vt:i4>0</vt:i4>
      </vt:variant>
      <vt:variant>
        <vt:i4>5</vt:i4>
      </vt:variant>
      <vt:variant>
        <vt:lpwstr/>
      </vt:variant>
      <vt:variant>
        <vt:lpwstr>_Toc349563529</vt:lpwstr>
      </vt:variant>
      <vt:variant>
        <vt:i4>1507385</vt:i4>
      </vt:variant>
      <vt:variant>
        <vt:i4>290</vt:i4>
      </vt:variant>
      <vt:variant>
        <vt:i4>0</vt:i4>
      </vt:variant>
      <vt:variant>
        <vt:i4>5</vt:i4>
      </vt:variant>
      <vt:variant>
        <vt:lpwstr/>
      </vt:variant>
      <vt:variant>
        <vt:lpwstr>_Toc349563528</vt:lpwstr>
      </vt:variant>
      <vt:variant>
        <vt:i4>1507385</vt:i4>
      </vt:variant>
      <vt:variant>
        <vt:i4>284</vt:i4>
      </vt:variant>
      <vt:variant>
        <vt:i4>0</vt:i4>
      </vt:variant>
      <vt:variant>
        <vt:i4>5</vt:i4>
      </vt:variant>
      <vt:variant>
        <vt:lpwstr/>
      </vt:variant>
      <vt:variant>
        <vt:lpwstr>_Toc349563527</vt:lpwstr>
      </vt:variant>
      <vt:variant>
        <vt:i4>1507385</vt:i4>
      </vt:variant>
      <vt:variant>
        <vt:i4>278</vt:i4>
      </vt:variant>
      <vt:variant>
        <vt:i4>0</vt:i4>
      </vt:variant>
      <vt:variant>
        <vt:i4>5</vt:i4>
      </vt:variant>
      <vt:variant>
        <vt:lpwstr/>
      </vt:variant>
      <vt:variant>
        <vt:lpwstr>_Toc349563526</vt:lpwstr>
      </vt:variant>
      <vt:variant>
        <vt:i4>1507385</vt:i4>
      </vt:variant>
      <vt:variant>
        <vt:i4>272</vt:i4>
      </vt:variant>
      <vt:variant>
        <vt:i4>0</vt:i4>
      </vt:variant>
      <vt:variant>
        <vt:i4>5</vt:i4>
      </vt:variant>
      <vt:variant>
        <vt:lpwstr/>
      </vt:variant>
      <vt:variant>
        <vt:lpwstr>_Toc349563525</vt:lpwstr>
      </vt:variant>
      <vt:variant>
        <vt:i4>1507385</vt:i4>
      </vt:variant>
      <vt:variant>
        <vt:i4>266</vt:i4>
      </vt:variant>
      <vt:variant>
        <vt:i4>0</vt:i4>
      </vt:variant>
      <vt:variant>
        <vt:i4>5</vt:i4>
      </vt:variant>
      <vt:variant>
        <vt:lpwstr/>
      </vt:variant>
      <vt:variant>
        <vt:lpwstr>_Toc349563524</vt:lpwstr>
      </vt:variant>
      <vt:variant>
        <vt:i4>1507385</vt:i4>
      </vt:variant>
      <vt:variant>
        <vt:i4>260</vt:i4>
      </vt:variant>
      <vt:variant>
        <vt:i4>0</vt:i4>
      </vt:variant>
      <vt:variant>
        <vt:i4>5</vt:i4>
      </vt:variant>
      <vt:variant>
        <vt:lpwstr/>
      </vt:variant>
      <vt:variant>
        <vt:lpwstr>_Toc349563523</vt:lpwstr>
      </vt:variant>
      <vt:variant>
        <vt:i4>1507385</vt:i4>
      </vt:variant>
      <vt:variant>
        <vt:i4>254</vt:i4>
      </vt:variant>
      <vt:variant>
        <vt:i4>0</vt:i4>
      </vt:variant>
      <vt:variant>
        <vt:i4>5</vt:i4>
      </vt:variant>
      <vt:variant>
        <vt:lpwstr/>
      </vt:variant>
      <vt:variant>
        <vt:lpwstr>_Toc349563522</vt:lpwstr>
      </vt:variant>
      <vt:variant>
        <vt:i4>1507385</vt:i4>
      </vt:variant>
      <vt:variant>
        <vt:i4>248</vt:i4>
      </vt:variant>
      <vt:variant>
        <vt:i4>0</vt:i4>
      </vt:variant>
      <vt:variant>
        <vt:i4>5</vt:i4>
      </vt:variant>
      <vt:variant>
        <vt:lpwstr/>
      </vt:variant>
      <vt:variant>
        <vt:lpwstr>_Toc349563521</vt:lpwstr>
      </vt:variant>
      <vt:variant>
        <vt:i4>1507385</vt:i4>
      </vt:variant>
      <vt:variant>
        <vt:i4>242</vt:i4>
      </vt:variant>
      <vt:variant>
        <vt:i4>0</vt:i4>
      </vt:variant>
      <vt:variant>
        <vt:i4>5</vt:i4>
      </vt:variant>
      <vt:variant>
        <vt:lpwstr/>
      </vt:variant>
      <vt:variant>
        <vt:lpwstr>_Toc349563520</vt:lpwstr>
      </vt:variant>
      <vt:variant>
        <vt:i4>1310777</vt:i4>
      </vt:variant>
      <vt:variant>
        <vt:i4>236</vt:i4>
      </vt:variant>
      <vt:variant>
        <vt:i4>0</vt:i4>
      </vt:variant>
      <vt:variant>
        <vt:i4>5</vt:i4>
      </vt:variant>
      <vt:variant>
        <vt:lpwstr/>
      </vt:variant>
      <vt:variant>
        <vt:lpwstr>_Toc349563519</vt:lpwstr>
      </vt:variant>
      <vt:variant>
        <vt:i4>1310777</vt:i4>
      </vt:variant>
      <vt:variant>
        <vt:i4>230</vt:i4>
      </vt:variant>
      <vt:variant>
        <vt:i4>0</vt:i4>
      </vt:variant>
      <vt:variant>
        <vt:i4>5</vt:i4>
      </vt:variant>
      <vt:variant>
        <vt:lpwstr/>
      </vt:variant>
      <vt:variant>
        <vt:lpwstr>_Toc349563518</vt:lpwstr>
      </vt:variant>
      <vt:variant>
        <vt:i4>1310777</vt:i4>
      </vt:variant>
      <vt:variant>
        <vt:i4>224</vt:i4>
      </vt:variant>
      <vt:variant>
        <vt:i4>0</vt:i4>
      </vt:variant>
      <vt:variant>
        <vt:i4>5</vt:i4>
      </vt:variant>
      <vt:variant>
        <vt:lpwstr/>
      </vt:variant>
      <vt:variant>
        <vt:lpwstr>_Toc349563517</vt:lpwstr>
      </vt:variant>
      <vt:variant>
        <vt:i4>1310777</vt:i4>
      </vt:variant>
      <vt:variant>
        <vt:i4>218</vt:i4>
      </vt:variant>
      <vt:variant>
        <vt:i4>0</vt:i4>
      </vt:variant>
      <vt:variant>
        <vt:i4>5</vt:i4>
      </vt:variant>
      <vt:variant>
        <vt:lpwstr/>
      </vt:variant>
      <vt:variant>
        <vt:lpwstr>_Toc349563516</vt:lpwstr>
      </vt:variant>
      <vt:variant>
        <vt:i4>1310777</vt:i4>
      </vt:variant>
      <vt:variant>
        <vt:i4>212</vt:i4>
      </vt:variant>
      <vt:variant>
        <vt:i4>0</vt:i4>
      </vt:variant>
      <vt:variant>
        <vt:i4>5</vt:i4>
      </vt:variant>
      <vt:variant>
        <vt:lpwstr/>
      </vt:variant>
      <vt:variant>
        <vt:lpwstr>_Toc349563515</vt:lpwstr>
      </vt:variant>
      <vt:variant>
        <vt:i4>1310777</vt:i4>
      </vt:variant>
      <vt:variant>
        <vt:i4>206</vt:i4>
      </vt:variant>
      <vt:variant>
        <vt:i4>0</vt:i4>
      </vt:variant>
      <vt:variant>
        <vt:i4>5</vt:i4>
      </vt:variant>
      <vt:variant>
        <vt:lpwstr/>
      </vt:variant>
      <vt:variant>
        <vt:lpwstr>_Toc349563514</vt:lpwstr>
      </vt:variant>
      <vt:variant>
        <vt:i4>1310777</vt:i4>
      </vt:variant>
      <vt:variant>
        <vt:i4>200</vt:i4>
      </vt:variant>
      <vt:variant>
        <vt:i4>0</vt:i4>
      </vt:variant>
      <vt:variant>
        <vt:i4>5</vt:i4>
      </vt:variant>
      <vt:variant>
        <vt:lpwstr/>
      </vt:variant>
      <vt:variant>
        <vt:lpwstr>_Toc349563513</vt:lpwstr>
      </vt:variant>
      <vt:variant>
        <vt:i4>1310777</vt:i4>
      </vt:variant>
      <vt:variant>
        <vt:i4>194</vt:i4>
      </vt:variant>
      <vt:variant>
        <vt:i4>0</vt:i4>
      </vt:variant>
      <vt:variant>
        <vt:i4>5</vt:i4>
      </vt:variant>
      <vt:variant>
        <vt:lpwstr/>
      </vt:variant>
      <vt:variant>
        <vt:lpwstr>_Toc349563512</vt:lpwstr>
      </vt:variant>
      <vt:variant>
        <vt:i4>1310777</vt:i4>
      </vt:variant>
      <vt:variant>
        <vt:i4>188</vt:i4>
      </vt:variant>
      <vt:variant>
        <vt:i4>0</vt:i4>
      </vt:variant>
      <vt:variant>
        <vt:i4>5</vt:i4>
      </vt:variant>
      <vt:variant>
        <vt:lpwstr/>
      </vt:variant>
      <vt:variant>
        <vt:lpwstr>_Toc349563511</vt:lpwstr>
      </vt:variant>
      <vt:variant>
        <vt:i4>1310777</vt:i4>
      </vt:variant>
      <vt:variant>
        <vt:i4>182</vt:i4>
      </vt:variant>
      <vt:variant>
        <vt:i4>0</vt:i4>
      </vt:variant>
      <vt:variant>
        <vt:i4>5</vt:i4>
      </vt:variant>
      <vt:variant>
        <vt:lpwstr/>
      </vt:variant>
      <vt:variant>
        <vt:lpwstr>_Toc349563510</vt:lpwstr>
      </vt:variant>
      <vt:variant>
        <vt:i4>1376313</vt:i4>
      </vt:variant>
      <vt:variant>
        <vt:i4>176</vt:i4>
      </vt:variant>
      <vt:variant>
        <vt:i4>0</vt:i4>
      </vt:variant>
      <vt:variant>
        <vt:i4>5</vt:i4>
      </vt:variant>
      <vt:variant>
        <vt:lpwstr/>
      </vt:variant>
      <vt:variant>
        <vt:lpwstr>_Toc349563509</vt:lpwstr>
      </vt:variant>
      <vt:variant>
        <vt:i4>1376313</vt:i4>
      </vt:variant>
      <vt:variant>
        <vt:i4>170</vt:i4>
      </vt:variant>
      <vt:variant>
        <vt:i4>0</vt:i4>
      </vt:variant>
      <vt:variant>
        <vt:i4>5</vt:i4>
      </vt:variant>
      <vt:variant>
        <vt:lpwstr/>
      </vt:variant>
      <vt:variant>
        <vt:lpwstr>_Toc349563508</vt:lpwstr>
      </vt:variant>
      <vt:variant>
        <vt:i4>1376313</vt:i4>
      </vt:variant>
      <vt:variant>
        <vt:i4>164</vt:i4>
      </vt:variant>
      <vt:variant>
        <vt:i4>0</vt:i4>
      </vt:variant>
      <vt:variant>
        <vt:i4>5</vt:i4>
      </vt:variant>
      <vt:variant>
        <vt:lpwstr/>
      </vt:variant>
      <vt:variant>
        <vt:lpwstr>_Toc349563507</vt:lpwstr>
      </vt:variant>
      <vt:variant>
        <vt:i4>1376313</vt:i4>
      </vt:variant>
      <vt:variant>
        <vt:i4>158</vt:i4>
      </vt:variant>
      <vt:variant>
        <vt:i4>0</vt:i4>
      </vt:variant>
      <vt:variant>
        <vt:i4>5</vt:i4>
      </vt:variant>
      <vt:variant>
        <vt:lpwstr/>
      </vt:variant>
      <vt:variant>
        <vt:lpwstr>_Toc349563506</vt:lpwstr>
      </vt:variant>
      <vt:variant>
        <vt:i4>1376313</vt:i4>
      </vt:variant>
      <vt:variant>
        <vt:i4>152</vt:i4>
      </vt:variant>
      <vt:variant>
        <vt:i4>0</vt:i4>
      </vt:variant>
      <vt:variant>
        <vt:i4>5</vt:i4>
      </vt:variant>
      <vt:variant>
        <vt:lpwstr/>
      </vt:variant>
      <vt:variant>
        <vt:lpwstr>_Toc349563505</vt:lpwstr>
      </vt:variant>
      <vt:variant>
        <vt:i4>1376313</vt:i4>
      </vt:variant>
      <vt:variant>
        <vt:i4>146</vt:i4>
      </vt:variant>
      <vt:variant>
        <vt:i4>0</vt:i4>
      </vt:variant>
      <vt:variant>
        <vt:i4>5</vt:i4>
      </vt:variant>
      <vt:variant>
        <vt:lpwstr/>
      </vt:variant>
      <vt:variant>
        <vt:lpwstr>_Toc349563504</vt:lpwstr>
      </vt:variant>
      <vt:variant>
        <vt:i4>1376313</vt:i4>
      </vt:variant>
      <vt:variant>
        <vt:i4>140</vt:i4>
      </vt:variant>
      <vt:variant>
        <vt:i4>0</vt:i4>
      </vt:variant>
      <vt:variant>
        <vt:i4>5</vt:i4>
      </vt:variant>
      <vt:variant>
        <vt:lpwstr/>
      </vt:variant>
      <vt:variant>
        <vt:lpwstr>_Toc349563503</vt:lpwstr>
      </vt:variant>
      <vt:variant>
        <vt:i4>1376313</vt:i4>
      </vt:variant>
      <vt:variant>
        <vt:i4>134</vt:i4>
      </vt:variant>
      <vt:variant>
        <vt:i4>0</vt:i4>
      </vt:variant>
      <vt:variant>
        <vt:i4>5</vt:i4>
      </vt:variant>
      <vt:variant>
        <vt:lpwstr/>
      </vt:variant>
      <vt:variant>
        <vt:lpwstr>_Toc349563502</vt:lpwstr>
      </vt:variant>
      <vt:variant>
        <vt:i4>1376313</vt:i4>
      </vt:variant>
      <vt:variant>
        <vt:i4>128</vt:i4>
      </vt:variant>
      <vt:variant>
        <vt:i4>0</vt:i4>
      </vt:variant>
      <vt:variant>
        <vt:i4>5</vt:i4>
      </vt:variant>
      <vt:variant>
        <vt:lpwstr/>
      </vt:variant>
      <vt:variant>
        <vt:lpwstr>_Toc349563501</vt:lpwstr>
      </vt:variant>
      <vt:variant>
        <vt:i4>1376313</vt:i4>
      </vt:variant>
      <vt:variant>
        <vt:i4>122</vt:i4>
      </vt:variant>
      <vt:variant>
        <vt:i4>0</vt:i4>
      </vt:variant>
      <vt:variant>
        <vt:i4>5</vt:i4>
      </vt:variant>
      <vt:variant>
        <vt:lpwstr/>
      </vt:variant>
      <vt:variant>
        <vt:lpwstr>_Toc349563500</vt:lpwstr>
      </vt:variant>
      <vt:variant>
        <vt:i4>1835064</vt:i4>
      </vt:variant>
      <vt:variant>
        <vt:i4>116</vt:i4>
      </vt:variant>
      <vt:variant>
        <vt:i4>0</vt:i4>
      </vt:variant>
      <vt:variant>
        <vt:i4>5</vt:i4>
      </vt:variant>
      <vt:variant>
        <vt:lpwstr/>
      </vt:variant>
      <vt:variant>
        <vt:lpwstr>_Toc349563499</vt:lpwstr>
      </vt:variant>
      <vt:variant>
        <vt:i4>1835064</vt:i4>
      </vt:variant>
      <vt:variant>
        <vt:i4>110</vt:i4>
      </vt:variant>
      <vt:variant>
        <vt:i4>0</vt:i4>
      </vt:variant>
      <vt:variant>
        <vt:i4>5</vt:i4>
      </vt:variant>
      <vt:variant>
        <vt:lpwstr/>
      </vt:variant>
      <vt:variant>
        <vt:lpwstr>_Toc349563498</vt:lpwstr>
      </vt:variant>
      <vt:variant>
        <vt:i4>1835064</vt:i4>
      </vt:variant>
      <vt:variant>
        <vt:i4>104</vt:i4>
      </vt:variant>
      <vt:variant>
        <vt:i4>0</vt:i4>
      </vt:variant>
      <vt:variant>
        <vt:i4>5</vt:i4>
      </vt:variant>
      <vt:variant>
        <vt:lpwstr/>
      </vt:variant>
      <vt:variant>
        <vt:lpwstr>_Toc349563497</vt:lpwstr>
      </vt:variant>
      <vt:variant>
        <vt:i4>1835064</vt:i4>
      </vt:variant>
      <vt:variant>
        <vt:i4>98</vt:i4>
      </vt:variant>
      <vt:variant>
        <vt:i4>0</vt:i4>
      </vt:variant>
      <vt:variant>
        <vt:i4>5</vt:i4>
      </vt:variant>
      <vt:variant>
        <vt:lpwstr/>
      </vt:variant>
      <vt:variant>
        <vt:lpwstr>_Toc349563496</vt:lpwstr>
      </vt:variant>
      <vt:variant>
        <vt:i4>1835064</vt:i4>
      </vt:variant>
      <vt:variant>
        <vt:i4>92</vt:i4>
      </vt:variant>
      <vt:variant>
        <vt:i4>0</vt:i4>
      </vt:variant>
      <vt:variant>
        <vt:i4>5</vt:i4>
      </vt:variant>
      <vt:variant>
        <vt:lpwstr/>
      </vt:variant>
      <vt:variant>
        <vt:lpwstr>_Toc349563495</vt:lpwstr>
      </vt:variant>
      <vt:variant>
        <vt:i4>1835064</vt:i4>
      </vt:variant>
      <vt:variant>
        <vt:i4>86</vt:i4>
      </vt:variant>
      <vt:variant>
        <vt:i4>0</vt:i4>
      </vt:variant>
      <vt:variant>
        <vt:i4>5</vt:i4>
      </vt:variant>
      <vt:variant>
        <vt:lpwstr/>
      </vt:variant>
      <vt:variant>
        <vt:lpwstr>_Toc349563494</vt:lpwstr>
      </vt:variant>
      <vt:variant>
        <vt:i4>1835064</vt:i4>
      </vt:variant>
      <vt:variant>
        <vt:i4>80</vt:i4>
      </vt:variant>
      <vt:variant>
        <vt:i4>0</vt:i4>
      </vt:variant>
      <vt:variant>
        <vt:i4>5</vt:i4>
      </vt:variant>
      <vt:variant>
        <vt:lpwstr/>
      </vt:variant>
      <vt:variant>
        <vt:lpwstr>_Toc349563493</vt:lpwstr>
      </vt:variant>
      <vt:variant>
        <vt:i4>1835064</vt:i4>
      </vt:variant>
      <vt:variant>
        <vt:i4>74</vt:i4>
      </vt:variant>
      <vt:variant>
        <vt:i4>0</vt:i4>
      </vt:variant>
      <vt:variant>
        <vt:i4>5</vt:i4>
      </vt:variant>
      <vt:variant>
        <vt:lpwstr/>
      </vt:variant>
      <vt:variant>
        <vt:lpwstr>_Toc349563492</vt:lpwstr>
      </vt:variant>
      <vt:variant>
        <vt:i4>1835064</vt:i4>
      </vt:variant>
      <vt:variant>
        <vt:i4>68</vt:i4>
      </vt:variant>
      <vt:variant>
        <vt:i4>0</vt:i4>
      </vt:variant>
      <vt:variant>
        <vt:i4>5</vt:i4>
      </vt:variant>
      <vt:variant>
        <vt:lpwstr/>
      </vt:variant>
      <vt:variant>
        <vt:lpwstr>_Toc349563491</vt:lpwstr>
      </vt:variant>
      <vt:variant>
        <vt:i4>1835064</vt:i4>
      </vt:variant>
      <vt:variant>
        <vt:i4>62</vt:i4>
      </vt:variant>
      <vt:variant>
        <vt:i4>0</vt:i4>
      </vt:variant>
      <vt:variant>
        <vt:i4>5</vt:i4>
      </vt:variant>
      <vt:variant>
        <vt:lpwstr/>
      </vt:variant>
      <vt:variant>
        <vt:lpwstr>_Toc349563490</vt:lpwstr>
      </vt:variant>
      <vt:variant>
        <vt:i4>1900600</vt:i4>
      </vt:variant>
      <vt:variant>
        <vt:i4>56</vt:i4>
      </vt:variant>
      <vt:variant>
        <vt:i4>0</vt:i4>
      </vt:variant>
      <vt:variant>
        <vt:i4>5</vt:i4>
      </vt:variant>
      <vt:variant>
        <vt:lpwstr/>
      </vt:variant>
      <vt:variant>
        <vt:lpwstr>_Toc349563489</vt:lpwstr>
      </vt:variant>
      <vt:variant>
        <vt:i4>1900600</vt:i4>
      </vt:variant>
      <vt:variant>
        <vt:i4>50</vt:i4>
      </vt:variant>
      <vt:variant>
        <vt:i4>0</vt:i4>
      </vt:variant>
      <vt:variant>
        <vt:i4>5</vt:i4>
      </vt:variant>
      <vt:variant>
        <vt:lpwstr/>
      </vt:variant>
      <vt:variant>
        <vt:lpwstr>_Toc349563488</vt:lpwstr>
      </vt:variant>
      <vt:variant>
        <vt:i4>1900600</vt:i4>
      </vt:variant>
      <vt:variant>
        <vt:i4>44</vt:i4>
      </vt:variant>
      <vt:variant>
        <vt:i4>0</vt:i4>
      </vt:variant>
      <vt:variant>
        <vt:i4>5</vt:i4>
      </vt:variant>
      <vt:variant>
        <vt:lpwstr/>
      </vt:variant>
      <vt:variant>
        <vt:lpwstr>_Toc349563487</vt:lpwstr>
      </vt:variant>
      <vt:variant>
        <vt:i4>1900600</vt:i4>
      </vt:variant>
      <vt:variant>
        <vt:i4>38</vt:i4>
      </vt:variant>
      <vt:variant>
        <vt:i4>0</vt:i4>
      </vt:variant>
      <vt:variant>
        <vt:i4>5</vt:i4>
      </vt:variant>
      <vt:variant>
        <vt:lpwstr/>
      </vt:variant>
      <vt:variant>
        <vt:lpwstr>_Toc349563486</vt:lpwstr>
      </vt:variant>
      <vt:variant>
        <vt:i4>1900600</vt:i4>
      </vt:variant>
      <vt:variant>
        <vt:i4>32</vt:i4>
      </vt:variant>
      <vt:variant>
        <vt:i4>0</vt:i4>
      </vt:variant>
      <vt:variant>
        <vt:i4>5</vt:i4>
      </vt:variant>
      <vt:variant>
        <vt:lpwstr/>
      </vt:variant>
      <vt:variant>
        <vt:lpwstr>_Toc349563485</vt:lpwstr>
      </vt:variant>
      <vt:variant>
        <vt:i4>1900600</vt:i4>
      </vt:variant>
      <vt:variant>
        <vt:i4>26</vt:i4>
      </vt:variant>
      <vt:variant>
        <vt:i4>0</vt:i4>
      </vt:variant>
      <vt:variant>
        <vt:i4>5</vt:i4>
      </vt:variant>
      <vt:variant>
        <vt:lpwstr/>
      </vt:variant>
      <vt:variant>
        <vt:lpwstr>_Toc349563484</vt:lpwstr>
      </vt:variant>
      <vt:variant>
        <vt:i4>1900600</vt:i4>
      </vt:variant>
      <vt:variant>
        <vt:i4>20</vt:i4>
      </vt:variant>
      <vt:variant>
        <vt:i4>0</vt:i4>
      </vt:variant>
      <vt:variant>
        <vt:i4>5</vt:i4>
      </vt:variant>
      <vt:variant>
        <vt:lpwstr/>
      </vt:variant>
      <vt:variant>
        <vt:lpwstr>_Toc349563483</vt:lpwstr>
      </vt:variant>
      <vt:variant>
        <vt:i4>1900600</vt:i4>
      </vt:variant>
      <vt:variant>
        <vt:i4>14</vt:i4>
      </vt:variant>
      <vt:variant>
        <vt:i4>0</vt:i4>
      </vt:variant>
      <vt:variant>
        <vt:i4>5</vt:i4>
      </vt:variant>
      <vt:variant>
        <vt:lpwstr/>
      </vt:variant>
      <vt:variant>
        <vt:lpwstr>_Toc349563482</vt:lpwstr>
      </vt:variant>
      <vt:variant>
        <vt:i4>1900600</vt:i4>
      </vt:variant>
      <vt:variant>
        <vt:i4>8</vt:i4>
      </vt:variant>
      <vt:variant>
        <vt:i4>0</vt:i4>
      </vt:variant>
      <vt:variant>
        <vt:i4>5</vt:i4>
      </vt:variant>
      <vt:variant>
        <vt:lpwstr/>
      </vt:variant>
      <vt:variant>
        <vt:lpwstr>_Toc349563481</vt:lpwstr>
      </vt:variant>
      <vt:variant>
        <vt:i4>1900600</vt:i4>
      </vt:variant>
      <vt:variant>
        <vt:i4>2</vt:i4>
      </vt:variant>
      <vt:variant>
        <vt:i4>0</vt:i4>
      </vt:variant>
      <vt:variant>
        <vt:i4>5</vt:i4>
      </vt:variant>
      <vt:variant>
        <vt:lpwstr/>
      </vt:variant>
      <vt:variant>
        <vt:lpwstr>_Toc349563480</vt:lpwstr>
      </vt:variant>
      <vt:variant>
        <vt:i4>8257604</vt:i4>
      </vt:variant>
      <vt:variant>
        <vt:i4>-1</vt:i4>
      </vt:variant>
      <vt:variant>
        <vt:i4>1034</vt:i4>
      </vt:variant>
      <vt:variant>
        <vt:i4>1</vt:i4>
      </vt:variant>
      <vt:variant>
        <vt:lpwstr>cid:image001.jpg@01CDF320.A4FC3EB0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Business Case Guide 2016 v2.1</dc:title>
  <dc:subject>SAF Business Case Guide 2016 v2.1</dc:subject>
  <dc:creator>ACT Government</dc:creator>
  <cp:keywords>SAF Business Case Guide 2016 v2.1</cp:keywords>
  <dc:description/>
  <cp:lastModifiedBy>Au, Amanda</cp:lastModifiedBy>
  <cp:revision>11</cp:revision>
  <cp:lastPrinted>2016-01-21T06:05:00Z</cp:lastPrinted>
  <dcterms:created xsi:type="dcterms:W3CDTF">2022-04-14T07:44:00Z</dcterms:created>
  <dcterms:modified xsi:type="dcterms:W3CDTF">2023-12-06T22:32:00Z</dcterms:modified>
  <cp:category>The Capital Framework</cp:category>
  <cp:contentStatus>Final and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0x01010041BD57C70DAC204B973C5FE066DBF3F5</vt:lpwstr>
  </property>
</Properties>
</file>