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1136" w:rsidRDefault="00B15910" w:rsidP="001A21F5">
      <w:pPr>
        <w:pStyle w:val="Heading1"/>
        <w:spacing w:before="0" w:after="120" w:line="240" w:lineRule="auto"/>
        <w:ind w:left="284"/>
        <w:rPr>
          <w:rFonts w:asciiTheme="minorHAnsi" w:hAnsiTheme="minorHAnsi"/>
        </w:rPr>
      </w:pPr>
      <w:r>
        <w:rPr>
          <w:rFonts w:asciiTheme="minorHAnsi" w:hAnsiTheme="minorHAnsi"/>
        </w:rPr>
        <w:t xml:space="preserve">CAPITALISING ON </w:t>
      </w:r>
      <w:r w:rsidR="00555C8B">
        <w:rPr>
          <w:rFonts w:asciiTheme="minorHAnsi" w:hAnsiTheme="minorHAnsi"/>
        </w:rPr>
        <w:t xml:space="preserve">DIGITAL </w:t>
      </w:r>
      <w:r>
        <w:rPr>
          <w:rFonts w:asciiTheme="minorHAnsi" w:hAnsiTheme="minorHAnsi"/>
        </w:rPr>
        <w:t>TECHNOLOGY</w:t>
      </w:r>
      <w:r w:rsidR="000D75D0">
        <w:rPr>
          <w:rFonts w:asciiTheme="minorHAnsi" w:hAnsiTheme="minorHAnsi"/>
        </w:rPr>
        <w:t xml:space="preserve"> – </w:t>
      </w:r>
    </w:p>
    <w:p w:rsidR="00241543" w:rsidRDefault="000D75D0" w:rsidP="001A21F5">
      <w:pPr>
        <w:pStyle w:val="Heading1"/>
        <w:spacing w:before="0" w:after="120" w:line="240" w:lineRule="auto"/>
        <w:ind w:left="284"/>
        <w:rPr>
          <w:rFonts w:asciiTheme="minorHAnsi" w:hAnsiTheme="minorHAnsi"/>
        </w:rPr>
      </w:pPr>
      <w:r>
        <w:rPr>
          <w:rFonts w:asciiTheme="minorHAnsi" w:hAnsiTheme="minorHAnsi"/>
        </w:rPr>
        <w:t>digital canberra</w:t>
      </w:r>
    </w:p>
    <w:p w:rsidR="006A0087" w:rsidRDefault="006A0087" w:rsidP="001A21F5">
      <w:pPr>
        <w:spacing w:before="0" w:line="240" w:lineRule="auto"/>
        <w:ind w:left="284"/>
        <w:rPr>
          <w:rFonts w:asciiTheme="minorHAnsi" w:hAnsiTheme="minorHAnsi"/>
          <w:sz w:val="22"/>
          <w:szCs w:val="22"/>
        </w:rPr>
      </w:pPr>
      <w:r w:rsidRPr="00E71949">
        <w:rPr>
          <w:rFonts w:asciiTheme="minorHAnsi" w:hAnsiTheme="minorHAnsi"/>
          <w:sz w:val="22"/>
          <w:szCs w:val="22"/>
        </w:rPr>
        <w:t xml:space="preserve">The </w:t>
      </w:r>
      <w:r w:rsidR="000D75D0">
        <w:rPr>
          <w:rFonts w:asciiTheme="minorHAnsi" w:hAnsiTheme="minorHAnsi"/>
          <w:sz w:val="22"/>
          <w:szCs w:val="22"/>
        </w:rPr>
        <w:t xml:space="preserve">ACT </w:t>
      </w:r>
      <w:r w:rsidRPr="00E71949">
        <w:rPr>
          <w:rFonts w:asciiTheme="minorHAnsi" w:hAnsiTheme="minorHAnsi"/>
          <w:sz w:val="22"/>
          <w:szCs w:val="22"/>
        </w:rPr>
        <w:t xml:space="preserve">Government is capitalising on opportunities </w:t>
      </w:r>
      <w:r w:rsidR="00E71949" w:rsidRPr="00E71949">
        <w:rPr>
          <w:rFonts w:asciiTheme="minorHAnsi" w:hAnsiTheme="minorHAnsi"/>
          <w:sz w:val="22"/>
          <w:szCs w:val="22"/>
        </w:rPr>
        <w:t xml:space="preserve">in </w:t>
      </w:r>
      <w:r w:rsidRPr="00E71949">
        <w:rPr>
          <w:rFonts w:asciiTheme="minorHAnsi" w:hAnsiTheme="minorHAnsi"/>
          <w:sz w:val="22"/>
          <w:szCs w:val="22"/>
        </w:rPr>
        <w:t xml:space="preserve">digital technology </w:t>
      </w:r>
      <w:r w:rsidR="00241543">
        <w:rPr>
          <w:rFonts w:asciiTheme="minorHAnsi" w:hAnsiTheme="minorHAnsi"/>
          <w:sz w:val="22"/>
          <w:szCs w:val="22"/>
        </w:rPr>
        <w:t>with</w:t>
      </w:r>
      <w:r w:rsidRPr="00E71949">
        <w:rPr>
          <w:rFonts w:asciiTheme="minorHAnsi" w:hAnsiTheme="minorHAnsi"/>
          <w:sz w:val="22"/>
          <w:szCs w:val="22"/>
        </w:rPr>
        <w:t xml:space="preserve"> initiatives that will transform the way individuals and businesses interact with the </w:t>
      </w:r>
      <w:r w:rsidR="000D75D0">
        <w:rPr>
          <w:rFonts w:asciiTheme="minorHAnsi" w:hAnsiTheme="minorHAnsi"/>
          <w:sz w:val="22"/>
          <w:szCs w:val="22"/>
        </w:rPr>
        <w:t>g</w:t>
      </w:r>
      <w:r w:rsidRPr="00E71949">
        <w:rPr>
          <w:rFonts w:asciiTheme="minorHAnsi" w:hAnsiTheme="minorHAnsi"/>
          <w:sz w:val="22"/>
          <w:szCs w:val="22"/>
        </w:rPr>
        <w:t>overnment and the world</w:t>
      </w:r>
      <w:r w:rsidR="00E75FC0">
        <w:rPr>
          <w:rFonts w:asciiTheme="minorHAnsi" w:hAnsiTheme="minorHAnsi"/>
          <w:sz w:val="22"/>
          <w:szCs w:val="22"/>
        </w:rPr>
        <w:t>.</w:t>
      </w:r>
    </w:p>
    <w:p w:rsidR="00241543" w:rsidRPr="00E71949" w:rsidRDefault="00241543" w:rsidP="001A21F5">
      <w:pPr>
        <w:spacing w:before="0" w:line="240" w:lineRule="auto"/>
        <w:ind w:left="284"/>
        <w:rPr>
          <w:rFonts w:asciiTheme="minorHAnsi" w:hAnsiTheme="minorHAnsi"/>
          <w:color w:val="000000"/>
          <w:sz w:val="22"/>
          <w:szCs w:val="22"/>
        </w:rPr>
      </w:pPr>
    </w:p>
    <w:p w:rsidR="006A0087" w:rsidRDefault="00193A67" w:rsidP="001A21F5">
      <w:pPr>
        <w:spacing w:before="0" w:line="240" w:lineRule="auto"/>
        <w:ind w:left="284"/>
        <w:rPr>
          <w:rFonts w:asciiTheme="minorHAnsi" w:hAnsiTheme="minorHAnsi"/>
          <w:color w:val="000000"/>
          <w:sz w:val="22"/>
          <w:szCs w:val="22"/>
        </w:rPr>
      </w:pPr>
      <w:r>
        <w:rPr>
          <w:rFonts w:asciiTheme="minorHAnsi" w:hAnsiTheme="minorHAnsi"/>
          <w:color w:val="000000"/>
          <w:sz w:val="22"/>
          <w:szCs w:val="22"/>
        </w:rPr>
        <w:t>Almost $85</w:t>
      </w:r>
      <w:r w:rsidR="00B206A7" w:rsidRPr="00E71949">
        <w:rPr>
          <w:rFonts w:asciiTheme="minorHAnsi" w:hAnsiTheme="minorHAnsi"/>
          <w:color w:val="000000"/>
          <w:sz w:val="22"/>
          <w:szCs w:val="22"/>
        </w:rPr>
        <w:t xml:space="preserve"> million</w:t>
      </w:r>
      <w:r w:rsidR="00C95E81" w:rsidRPr="00E71949">
        <w:rPr>
          <w:rFonts w:asciiTheme="minorHAnsi" w:hAnsiTheme="minorHAnsi"/>
          <w:color w:val="000000"/>
          <w:sz w:val="22"/>
          <w:szCs w:val="22"/>
        </w:rPr>
        <w:t xml:space="preserve"> will be </w:t>
      </w:r>
      <w:r w:rsidR="00E71949" w:rsidRPr="00E71949">
        <w:rPr>
          <w:rFonts w:asciiTheme="minorHAnsi" w:hAnsiTheme="minorHAnsi"/>
          <w:color w:val="000000"/>
          <w:sz w:val="22"/>
          <w:szCs w:val="22"/>
        </w:rPr>
        <w:t>invested in</w:t>
      </w:r>
      <w:r w:rsidR="006B1A01" w:rsidRPr="00E71949">
        <w:rPr>
          <w:rFonts w:asciiTheme="minorHAnsi" w:hAnsiTheme="minorHAnsi"/>
          <w:color w:val="000000"/>
          <w:sz w:val="22"/>
          <w:szCs w:val="22"/>
        </w:rPr>
        <w:t xml:space="preserve"> digital </w:t>
      </w:r>
      <w:r w:rsidR="0071278E" w:rsidRPr="00E71949">
        <w:rPr>
          <w:rFonts w:asciiTheme="minorHAnsi" w:hAnsiTheme="minorHAnsi"/>
          <w:color w:val="000000"/>
          <w:sz w:val="22"/>
          <w:szCs w:val="22"/>
        </w:rPr>
        <w:t>technology</w:t>
      </w:r>
      <w:r w:rsidR="00E71949" w:rsidRPr="00E71949">
        <w:rPr>
          <w:rFonts w:asciiTheme="minorHAnsi" w:hAnsiTheme="minorHAnsi"/>
          <w:color w:val="000000"/>
          <w:sz w:val="22"/>
          <w:szCs w:val="22"/>
        </w:rPr>
        <w:t xml:space="preserve"> including measures that will</w:t>
      </w:r>
      <w:r w:rsidR="006B1A01" w:rsidRPr="00E71949">
        <w:rPr>
          <w:rFonts w:asciiTheme="minorHAnsi" w:hAnsiTheme="minorHAnsi"/>
          <w:color w:val="000000"/>
          <w:sz w:val="22"/>
          <w:szCs w:val="22"/>
        </w:rPr>
        <w:t xml:space="preserve"> </w:t>
      </w:r>
      <w:r w:rsidR="006B1A01" w:rsidRPr="00E71949">
        <w:rPr>
          <w:rFonts w:asciiTheme="minorHAnsi" w:hAnsiTheme="minorHAnsi"/>
          <w:sz w:val="22"/>
          <w:szCs w:val="22"/>
        </w:rPr>
        <w:t xml:space="preserve">reduce red tape, improve </w:t>
      </w:r>
      <w:r w:rsidR="00D627B2" w:rsidRPr="00E71949">
        <w:rPr>
          <w:rFonts w:asciiTheme="minorHAnsi" w:hAnsiTheme="minorHAnsi"/>
          <w:sz w:val="22"/>
          <w:szCs w:val="22"/>
        </w:rPr>
        <w:t xml:space="preserve">the efficiency of </w:t>
      </w:r>
      <w:r w:rsidR="00321CB6">
        <w:rPr>
          <w:rFonts w:asciiTheme="minorHAnsi" w:hAnsiTheme="minorHAnsi"/>
          <w:color w:val="000000"/>
          <w:sz w:val="22"/>
          <w:szCs w:val="22"/>
        </w:rPr>
        <w:t>g</w:t>
      </w:r>
      <w:r w:rsidR="00321CB6" w:rsidRPr="00E71949">
        <w:rPr>
          <w:rFonts w:asciiTheme="minorHAnsi" w:hAnsiTheme="minorHAnsi"/>
          <w:color w:val="000000"/>
          <w:sz w:val="22"/>
          <w:szCs w:val="22"/>
        </w:rPr>
        <w:t xml:space="preserve">overnment </w:t>
      </w:r>
      <w:r w:rsidR="006B1A01" w:rsidRPr="00E71949">
        <w:rPr>
          <w:rFonts w:asciiTheme="minorHAnsi" w:hAnsiTheme="minorHAnsi"/>
          <w:sz w:val="22"/>
          <w:szCs w:val="22"/>
        </w:rPr>
        <w:t xml:space="preserve">service delivery and </w:t>
      </w:r>
      <w:r w:rsidR="006B1A01" w:rsidRPr="00E71949">
        <w:rPr>
          <w:rFonts w:asciiTheme="minorHAnsi" w:hAnsiTheme="minorHAnsi"/>
          <w:color w:val="000000"/>
          <w:sz w:val="22"/>
          <w:szCs w:val="22"/>
        </w:rPr>
        <w:t>strengthen open government and citizen engagement</w:t>
      </w:r>
      <w:r w:rsidR="006B1A01" w:rsidRPr="00E71949">
        <w:rPr>
          <w:rFonts w:asciiTheme="minorHAnsi" w:hAnsiTheme="minorHAnsi"/>
          <w:sz w:val="22"/>
          <w:szCs w:val="22"/>
        </w:rPr>
        <w:t xml:space="preserve">. </w:t>
      </w:r>
      <w:r w:rsidR="006B1A01" w:rsidRPr="00E71949">
        <w:rPr>
          <w:rFonts w:asciiTheme="minorHAnsi" w:hAnsiTheme="minorHAnsi"/>
          <w:color w:val="000000"/>
          <w:sz w:val="22"/>
          <w:szCs w:val="22"/>
        </w:rPr>
        <w:t xml:space="preserve"> </w:t>
      </w:r>
    </w:p>
    <w:p w:rsidR="00241543" w:rsidRPr="00E71949" w:rsidRDefault="00241543" w:rsidP="001A21F5">
      <w:pPr>
        <w:spacing w:before="0" w:line="240" w:lineRule="auto"/>
        <w:ind w:left="284"/>
        <w:rPr>
          <w:rFonts w:asciiTheme="minorHAnsi" w:hAnsiTheme="minorHAnsi"/>
          <w:color w:val="000000"/>
          <w:sz w:val="22"/>
          <w:szCs w:val="22"/>
        </w:rPr>
      </w:pPr>
    </w:p>
    <w:p w:rsidR="00241543" w:rsidRPr="00241543" w:rsidRDefault="006A0087" w:rsidP="001A21F5">
      <w:pPr>
        <w:spacing w:before="0" w:line="240" w:lineRule="auto"/>
        <w:ind w:left="284"/>
        <w:rPr>
          <w:rFonts w:asciiTheme="minorHAnsi" w:hAnsiTheme="minorHAnsi"/>
          <w:sz w:val="22"/>
          <w:szCs w:val="22"/>
        </w:rPr>
      </w:pPr>
      <w:r w:rsidRPr="00E71949">
        <w:rPr>
          <w:rFonts w:asciiTheme="minorHAnsi" w:hAnsiTheme="minorHAnsi"/>
          <w:sz w:val="22"/>
          <w:szCs w:val="22"/>
        </w:rPr>
        <w:t>The</w:t>
      </w:r>
      <w:r w:rsidR="000D75D0">
        <w:rPr>
          <w:rFonts w:asciiTheme="minorHAnsi" w:hAnsiTheme="minorHAnsi"/>
          <w:sz w:val="22"/>
          <w:szCs w:val="22"/>
        </w:rPr>
        <w:t xml:space="preserve"> ACT </w:t>
      </w:r>
      <w:r w:rsidRPr="00E71949">
        <w:rPr>
          <w:rFonts w:asciiTheme="minorHAnsi" w:hAnsiTheme="minorHAnsi"/>
          <w:sz w:val="22"/>
          <w:szCs w:val="22"/>
        </w:rPr>
        <w:t xml:space="preserve">Government’s digital approach is unique to Canberra and based on our comparative advantage as a knowledge-based economy.  </w:t>
      </w:r>
      <w:r w:rsidR="000D75D0">
        <w:rPr>
          <w:rFonts w:asciiTheme="minorHAnsi" w:hAnsiTheme="minorHAnsi"/>
          <w:sz w:val="22"/>
          <w:szCs w:val="22"/>
        </w:rPr>
        <w:t xml:space="preserve"> </w:t>
      </w:r>
      <w:r w:rsidR="00E71949" w:rsidRPr="00E71949">
        <w:rPr>
          <w:rFonts w:asciiTheme="minorHAnsi" w:hAnsiTheme="minorHAnsi"/>
          <w:sz w:val="22"/>
          <w:szCs w:val="22"/>
        </w:rPr>
        <w:t>These initiativ</w:t>
      </w:r>
      <w:r w:rsidRPr="00E71949">
        <w:rPr>
          <w:rFonts w:asciiTheme="minorHAnsi" w:hAnsiTheme="minorHAnsi"/>
          <w:sz w:val="22"/>
          <w:szCs w:val="22"/>
        </w:rPr>
        <w:t xml:space="preserve">es will assist </w:t>
      </w:r>
      <w:r w:rsidR="00321CB6">
        <w:rPr>
          <w:rFonts w:asciiTheme="minorHAnsi" w:hAnsiTheme="minorHAnsi"/>
          <w:sz w:val="22"/>
          <w:szCs w:val="22"/>
        </w:rPr>
        <w:t>g</w:t>
      </w:r>
      <w:r w:rsidR="00321CB6" w:rsidRPr="00E71949">
        <w:rPr>
          <w:rFonts w:asciiTheme="minorHAnsi" w:hAnsiTheme="minorHAnsi"/>
          <w:sz w:val="22"/>
          <w:szCs w:val="22"/>
        </w:rPr>
        <w:t xml:space="preserve">overnment </w:t>
      </w:r>
      <w:r w:rsidRPr="00E71949">
        <w:rPr>
          <w:rFonts w:asciiTheme="minorHAnsi" w:hAnsiTheme="minorHAnsi"/>
          <w:sz w:val="22"/>
          <w:szCs w:val="22"/>
        </w:rPr>
        <w:t>to better engage with citizens, be more open and transparent and deliver services more efficiently to meet the needs of the community.</w:t>
      </w:r>
      <w:r w:rsidR="006B1A01" w:rsidRPr="00E71949">
        <w:rPr>
          <w:rFonts w:asciiTheme="minorHAnsi" w:hAnsiTheme="minorHAnsi"/>
          <w:color w:val="000000"/>
          <w:sz w:val="22"/>
          <w:szCs w:val="22"/>
        </w:rPr>
        <w:t xml:space="preserve">  </w:t>
      </w:r>
    </w:p>
    <w:p w:rsidR="00241543" w:rsidRPr="00241543" w:rsidRDefault="00241543" w:rsidP="001A21F5">
      <w:pPr>
        <w:pStyle w:val="Heading3"/>
        <w:spacing w:before="0" w:after="0" w:line="240" w:lineRule="auto"/>
        <w:ind w:left="284"/>
        <w:rPr>
          <w:sz w:val="22"/>
          <w:szCs w:val="22"/>
        </w:rPr>
      </w:pPr>
    </w:p>
    <w:p w:rsidR="00241543" w:rsidRPr="00B65CC5" w:rsidRDefault="00F720F2" w:rsidP="00E75FC0">
      <w:pPr>
        <w:pStyle w:val="Heading3"/>
        <w:spacing w:before="120" w:after="120" w:line="240" w:lineRule="auto"/>
        <w:ind w:left="284"/>
        <w:rPr>
          <w:rFonts w:asciiTheme="minorHAnsi" w:hAnsiTheme="minorHAnsi"/>
          <w:spacing w:val="0"/>
        </w:rPr>
      </w:pPr>
      <w:r w:rsidRPr="00F720F2">
        <w:rPr>
          <w:rFonts w:asciiTheme="minorHAnsi" w:hAnsiTheme="minorHAnsi"/>
          <w:spacing w:val="0"/>
        </w:rPr>
        <w:t xml:space="preserve">Better, faster, smarter digital services </w:t>
      </w:r>
    </w:p>
    <w:p w:rsidR="00E75FC0" w:rsidRDefault="006B1A01" w:rsidP="001A21F5">
      <w:pPr>
        <w:spacing w:before="0" w:line="240" w:lineRule="auto"/>
        <w:ind w:left="284"/>
        <w:rPr>
          <w:rFonts w:asciiTheme="minorHAnsi" w:hAnsiTheme="minorHAnsi" w:cs="Arial"/>
          <w:color w:val="000000"/>
          <w:sz w:val="22"/>
          <w:szCs w:val="22"/>
        </w:rPr>
      </w:pPr>
      <w:r w:rsidRPr="00A96F59">
        <w:rPr>
          <w:rFonts w:asciiTheme="minorHAnsi" w:hAnsiTheme="minorHAnsi" w:cs="Arial"/>
          <w:color w:val="000000"/>
          <w:sz w:val="22"/>
          <w:szCs w:val="22"/>
        </w:rPr>
        <w:t>Funding will be provided to implement faster, more efficient digital services</w:t>
      </w:r>
      <w:r w:rsidR="0071278E" w:rsidRPr="00A96F59">
        <w:rPr>
          <w:rFonts w:asciiTheme="minorHAnsi" w:hAnsiTheme="minorHAnsi" w:cs="Arial"/>
          <w:color w:val="000000"/>
          <w:sz w:val="22"/>
          <w:szCs w:val="22"/>
        </w:rPr>
        <w:t xml:space="preserve"> to </w:t>
      </w:r>
      <w:r w:rsidRPr="00A96F59">
        <w:rPr>
          <w:rFonts w:asciiTheme="minorHAnsi" w:hAnsiTheme="minorHAnsi" w:cs="Arial"/>
          <w:color w:val="000000"/>
          <w:sz w:val="22"/>
          <w:szCs w:val="22"/>
        </w:rPr>
        <w:t xml:space="preserve">improve </w:t>
      </w:r>
      <w:r w:rsidR="0071278E" w:rsidRPr="00A96F59">
        <w:rPr>
          <w:rFonts w:asciiTheme="minorHAnsi" w:hAnsiTheme="minorHAnsi" w:cs="Arial"/>
          <w:color w:val="000000"/>
          <w:sz w:val="22"/>
          <w:szCs w:val="22"/>
        </w:rPr>
        <w:t xml:space="preserve">connection and </w:t>
      </w:r>
      <w:r w:rsidRPr="00A96F59">
        <w:rPr>
          <w:rFonts w:asciiTheme="minorHAnsi" w:hAnsiTheme="minorHAnsi" w:cs="Arial"/>
          <w:color w:val="000000"/>
          <w:sz w:val="22"/>
          <w:szCs w:val="22"/>
        </w:rPr>
        <w:t>collaboration</w:t>
      </w:r>
      <w:r w:rsidR="000911A3" w:rsidRPr="00A96F59">
        <w:rPr>
          <w:rFonts w:asciiTheme="minorHAnsi" w:hAnsiTheme="minorHAnsi" w:cs="Arial"/>
          <w:color w:val="000000"/>
          <w:sz w:val="22"/>
          <w:szCs w:val="22"/>
        </w:rPr>
        <w:t xml:space="preserve"> between </w:t>
      </w:r>
      <w:r w:rsidR="000D75D0">
        <w:rPr>
          <w:rFonts w:asciiTheme="minorHAnsi" w:hAnsiTheme="minorHAnsi" w:cs="Arial"/>
          <w:color w:val="000000"/>
          <w:sz w:val="22"/>
          <w:szCs w:val="22"/>
        </w:rPr>
        <w:t>g</w:t>
      </w:r>
      <w:r w:rsidR="000911A3" w:rsidRPr="00A96F59">
        <w:rPr>
          <w:rFonts w:asciiTheme="minorHAnsi" w:hAnsiTheme="minorHAnsi" w:cs="Arial"/>
          <w:color w:val="000000"/>
          <w:sz w:val="22"/>
          <w:szCs w:val="22"/>
        </w:rPr>
        <w:t>overnment and the community</w:t>
      </w:r>
      <w:r w:rsidR="000D75D0">
        <w:rPr>
          <w:rFonts w:asciiTheme="minorHAnsi" w:hAnsiTheme="minorHAnsi" w:cs="Arial"/>
          <w:color w:val="000000"/>
          <w:sz w:val="22"/>
          <w:szCs w:val="22"/>
        </w:rPr>
        <w:t xml:space="preserve"> and include</w:t>
      </w:r>
      <w:r w:rsidR="00E75FC0">
        <w:rPr>
          <w:rFonts w:asciiTheme="minorHAnsi" w:hAnsiTheme="minorHAnsi" w:cs="Arial"/>
          <w:color w:val="000000"/>
          <w:sz w:val="22"/>
          <w:szCs w:val="22"/>
        </w:rPr>
        <w:t>:</w:t>
      </w:r>
    </w:p>
    <w:p w:rsidR="00241543" w:rsidRPr="00A96F59" w:rsidRDefault="00241543" w:rsidP="001A21F5">
      <w:pPr>
        <w:spacing w:before="0" w:line="240" w:lineRule="auto"/>
        <w:ind w:left="284"/>
        <w:rPr>
          <w:rFonts w:asciiTheme="minorHAnsi" w:hAnsiTheme="minorHAnsi" w:cs="Arial"/>
          <w:color w:val="000000"/>
          <w:sz w:val="22"/>
          <w:szCs w:val="22"/>
        </w:rPr>
      </w:pPr>
    </w:p>
    <w:p w:rsidR="000911A3" w:rsidRPr="00A96F59" w:rsidRDefault="000911A3" w:rsidP="00460F49">
      <w:pPr>
        <w:pStyle w:val="IndentBulletPoints"/>
        <w:spacing w:before="0" w:after="60"/>
        <w:ind w:left="1004"/>
        <w:rPr>
          <w:rFonts w:asciiTheme="minorHAnsi" w:hAnsiTheme="minorHAnsi" w:cs="Arial"/>
          <w:b/>
          <w:color w:val="000000" w:themeColor="text1"/>
          <w:sz w:val="22"/>
          <w:szCs w:val="22"/>
        </w:rPr>
      </w:pPr>
      <w:proofErr w:type="spellStart"/>
      <w:r w:rsidRPr="00A96F59">
        <w:rPr>
          <w:rFonts w:asciiTheme="minorHAnsi" w:hAnsiTheme="minorHAnsi" w:cs="Arial"/>
          <w:b/>
          <w:color w:val="000000" w:themeColor="text1"/>
          <w:sz w:val="22"/>
          <w:szCs w:val="22"/>
        </w:rPr>
        <w:t>iConnect</w:t>
      </w:r>
      <w:proofErr w:type="spellEnd"/>
    </w:p>
    <w:p w:rsidR="006B1A01" w:rsidRPr="00A96F59" w:rsidRDefault="00193A67" w:rsidP="00460F49">
      <w:pPr>
        <w:spacing w:before="0" w:after="60" w:line="240" w:lineRule="auto"/>
        <w:ind w:left="1004"/>
        <w:rPr>
          <w:rFonts w:asciiTheme="minorHAnsi" w:hAnsiTheme="minorHAnsi" w:cs="Arial"/>
          <w:color w:val="000000"/>
          <w:sz w:val="22"/>
          <w:szCs w:val="22"/>
        </w:rPr>
      </w:pPr>
      <w:r>
        <w:rPr>
          <w:rFonts w:asciiTheme="minorHAnsi" w:hAnsiTheme="minorHAnsi" w:cs="Arial"/>
          <w:color w:val="000000"/>
          <w:sz w:val="22"/>
          <w:szCs w:val="22"/>
        </w:rPr>
        <w:t>$21.8</w:t>
      </w:r>
      <w:r w:rsidR="00321CB6">
        <w:rPr>
          <w:rFonts w:asciiTheme="minorHAnsi" w:hAnsiTheme="minorHAnsi" w:cs="Arial"/>
          <w:color w:val="000000"/>
          <w:sz w:val="22"/>
          <w:szCs w:val="22"/>
        </w:rPr>
        <w:t xml:space="preserve"> </w:t>
      </w:r>
      <w:r>
        <w:rPr>
          <w:rFonts w:asciiTheme="minorHAnsi" w:hAnsiTheme="minorHAnsi" w:cs="Arial"/>
          <w:color w:val="000000"/>
          <w:sz w:val="22"/>
          <w:szCs w:val="22"/>
        </w:rPr>
        <w:t>million</w:t>
      </w:r>
      <w:r w:rsidR="00321CB6">
        <w:rPr>
          <w:rFonts w:asciiTheme="minorHAnsi" w:hAnsiTheme="minorHAnsi" w:cs="Arial"/>
          <w:color w:val="000000"/>
          <w:sz w:val="22"/>
          <w:szCs w:val="22"/>
        </w:rPr>
        <w:t xml:space="preserve"> </w:t>
      </w:r>
      <w:r w:rsidR="00AA1E88" w:rsidRPr="00A96F59">
        <w:rPr>
          <w:rFonts w:asciiTheme="minorHAnsi" w:hAnsiTheme="minorHAnsi" w:cs="Arial"/>
          <w:color w:val="000000"/>
          <w:sz w:val="22"/>
          <w:szCs w:val="22"/>
        </w:rPr>
        <w:t xml:space="preserve">will be invested in </w:t>
      </w:r>
      <w:r w:rsidR="006B1A01" w:rsidRPr="00A96F59">
        <w:rPr>
          <w:rFonts w:asciiTheme="minorHAnsi" w:hAnsiTheme="minorHAnsi" w:cs="Arial"/>
          <w:i/>
          <w:color w:val="000000" w:themeColor="text1"/>
          <w:sz w:val="22"/>
          <w:szCs w:val="22"/>
        </w:rPr>
        <w:t>iConnect</w:t>
      </w:r>
      <w:r w:rsidR="0071278E" w:rsidRPr="00A96F59">
        <w:rPr>
          <w:rFonts w:asciiTheme="minorHAnsi" w:hAnsiTheme="minorHAnsi" w:cs="Arial"/>
          <w:i/>
          <w:color w:val="000000" w:themeColor="text1"/>
          <w:sz w:val="22"/>
          <w:szCs w:val="22"/>
        </w:rPr>
        <w:t xml:space="preserve">, </w:t>
      </w:r>
      <w:r w:rsidR="00AA1E88" w:rsidRPr="00A96F59">
        <w:rPr>
          <w:rFonts w:asciiTheme="minorHAnsi" w:hAnsiTheme="minorHAnsi" w:cs="Arial"/>
          <w:color w:val="000000"/>
          <w:sz w:val="22"/>
          <w:szCs w:val="22"/>
        </w:rPr>
        <w:t xml:space="preserve">a new online </w:t>
      </w:r>
      <w:r w:rsidR="000D75D0">
        <w:rPr>
          <w:rFonts w:asciiTheme="minorHAnsi" w:hAnsiTheme="minorHAnsi" w:cs="Arial"/>
          <w:color w:val="000000"/>
          <w:sz w:val="22"/>
          <w:szCs w:val="22"/>
        </w:rPr>
        <w:t>g</w:t>
      </w:r>
      <w:r w:rsidR="00941BDC" w:rsidRPr="00A96F59">
        <w:rPr>
          <w:rFonts w:asciiTheme="minorHAnsi" w:hAnsiTheme="minorHAnsi" w:cs="Arial"/>
          <w:color w:val="000000"/>
          <w:sz w:val="22"/>
          <w:szCs w:val="22"/>
        </w:rPr>
        <w:t xml:space="preserve">overnment </w:t>
      </w:r>
      <w:r w:rsidR="00AA1E88" w:rsidRPr="00A96F59">
        <w:rPr>
          <w:rFonts w:asciiTheme="minorHAnsi" w:hAnsiTheme="minorHAnsi" w:cs="Arial"/>
          <w:color w:val="000000"/>
          <w:sz w:val="22"/>
          <w:szCs w:val="22"/>
        </w:rPr>
        <w:t xml:space="preserve">service that will transform the way </w:t>
      </w:r>
      <w:r w:rsidR="00941BDC" w:rsidRPr="00A96F59">
        <w:rPr>
          <w:rFonts w:asciiTheme="minorHAnsi" w:hAnsiTheme="minorHAnsi" w:cs="Arial"/>
          <w:color w:val="000000"/>
          <w:sz w:val="22"/>
          <w:szCs w:val="22"/>
        </w:rPr>
        <w:t xml:space="preserve">individuals and businesses communicate </w:t>
      </w:r>
      <w:r w:rsidR="00AA1E88" w:rsidRPr="00A96F59">
        <w:rPr>
          <w:rFonts w:asciiTheme="minorHAnsi" w:hAnsiTheme="minorHAnsi" w:cs="Arial"/>
          <w:color w:val="000000"/>
          <w:sz w:val="22"/>
          <w:szCs w:val="22"/>
        </w:rPr>
        <w:t xml:space="preserve">and transact with </w:t>
      </w:r>
      <w:r w:rsidR="000D75D0">
        <w:rPr>
          <w:rFonts w:asciiTheme="minorHAnsi" w:hAnsiTheme="minorHAnsi" w:cs="Arial"/>
          <w:color w:val="000000"/>
          <w:sz w:val="22"/>
          <w:szCs w:val="22"/>
        </w:rPr>
        <w:t>g</w:t>
      </w:r>
      <w:r w:rsidR="00AA1E88" w:rsidRPr="00A96F59">
        <w:rPr>
          <w:rFonts w:asciiTheme="minorHAnsi" w:hAnsiTheme="minorHAnsi" w:cs="Arial"/>
          <w:color w:val="000000"/>
          <w:sz w:val="22"/>
          <w:szCs w:val="22"/>
        </w:rPr>
        <w:t xml:space="preserve">overnment. </w:t>
      </w:r>
    </w:p>
    <w:p w:rsidR="000911A3" w:rsidRPr="00A96F59" w:rsidRDefault="000911A3" w:rsidP="00460F49">
      <w:pPr>
        <w:pStyle w:val="IndentBulletPoints"/>
        <w:spacing w:before="0" w:after="60"/>
        <w:ind w:left="1004"/>
        <w:rPr>
          <w:rFonts w:asciiTheme="minorHAnsi" w:hAnsiTheme="minorHAnsi" w:cs="Arial"/>
          <w:b/>
          <w:color w:val="000000" w:themeColor="text1"/>
          <w:sz w:val="22"/>
          <w:szCs w:val="22"/>
        </w:rPr>
      </w:pPr>
      <w:r w:rsidRPr="00A96F59">
        <w:rPr>
          <w:rFonts w:asciiTheme="minorHAnsi" w:hAnsiTheme="minorHAnsi" w:cs="Arial"/>
          <w:b/>
          <w:color w:val="000000" w:themeColor="text1"/>
          <w:sz w:val="22"/>
          <w:szCs w:val="22"/>
        </w:rPr>
        <w:t xml:space="preserve">Invoice </w:t>
      </w:r>
      <w:r w:rsidR="000D75D0">
        <w:rPr>
          <w:rFonts w:asciiTheme="minorHAnsi" w:hAnsiTheme="minorHAnsi" w:cs="Arial"/>
          <w:b/>
          <w:color w:val="000000" w:themeColor="text1"/>
          <w:sz w:val="22"/>
          <w:szCs w:val="22"/>
        </w:rPr>
        <w:t>a</w:t>
      </w:r>
      <w:r w:rsidRPr="00A96F59">
        <w:rPr>
          <w:rFonts w:asciiTheme="minorHAnsi" w:hAnsiTheme="minorHAnsi" w:cs="Arial"/>
          <w:b/>
          <w:color w:val="000000" w:themeColor="text1"/>
          <w:sz w:val="22"/>
          <w:szCs w:val="22"/>
        </w:rPr>
        <w:t>utomation</w:t>
      </w:r>
    </w:p>
    <w:p w:rsidR="00941BDC" w:rsidRPr="00A96F59" w:rsidRDefault="00193A67" w:rsidP="00460F49">
      <w:pPr>
        <w:spacing w:before="0" w:after="60" w:line="240" w:lineRule="auto"/>
        <w:ind w:left="1004"/>
        <w:rPr>
          <w:rFonts w:asciiTheme="minorHAnsi" w:hAnsiTheme="minorHAnsi" w:cs="Arial"/>
          <w:color w:val="000000"/>
          <w:sz w:val="22"/>
          <w:szCs w:val="22"/>
        </w:rPr>
      </w:pPr>
      <w:r>
        <w:rPr>
          <w:rFonts w:asciiTheme="minorHAnsi" w:hAnsiTheme="minorHAnsi" w:cs="Arial"/>
          <w:color w:val="000000"/>
          <w:sz w:val="22"/>
          <w:szCs w:val="22"/>
        </w:rPr>
        <w:t>$2.2</w:t>
      </w:r>
      <w:r w:rsidR="00941BDC" w:rsidRPr="00A96F59">
        <w:rPr>
          <w:rFonts w:asciiTheme="minorHAnsi" w:hAnsiTheme="minorHAnsi" w:cs="Arial"/>
          <w:color w:val="000000"/>
          <w:sz w:val="22"/>
          <w:szCs w:val="22"/>
        </w:rPr>
        <w:t xml:space="preserve"> million will be used to deliver an automated accounts payable system that will simplify and speed up payments to </w:t>
      </w:r>
      <w:r w:rsidR="00E75FC0">
        <w:rPr>
          <w:rFonts w:asciiTheme="minorHAnsi" w:hAnsiTheme="minorHAnsi" w:cs="Arial"/>
          <w:color w:val="000000"/>
          <w:sz w:val="22"/>
          <w:szCs w:val="22"/>
        </w:rPr>
        <w:t>businesses</w:t>
      </w:r>
      <w:r w:rsidR="00941BDC" w:rsidRPr="00A96F59">
        <w:rPr>
          <w:rFonts w:asciiTheme="minorHAnsi" w:hAnsiTheme="minorHAnsi" w:cs="Arial"/>
          <w:color w:val="000000"/>
          <w:sz w:val="22"/>
          <w:szCs w:val="22"/>
        </w:rPr>
        <w:t xml:space="preserve">.  </w:t>
      </w:r>
    </w:p>
    <w:p w:rsidR="000911A3" w:rsidRPr="00A96F59" w:rsidRDefault="000911A3" w:rsidP="00460F49">
      <w:pPr>
        <w:pStyle w:val="IndentBulletPoints"/>
        <w:spacing w:before="0" w:after="60"/>
        <w:ind w:left="1004"/>
        <w:rPr>
          <w:rFonts w:asciiTheme="minorHAnsi" w:hAnsiTheme="minorHAnsi" w:cs="Arial"/>
          <w:b/>
          <w:color w:val="000000" w:themeColor="text1"/>
          <w:sz w:val="22"/>
          <w:szCs w:val="22"/>
        </w:rPr>
      </w:pPr>
      <w:r w:rsidRPr="00A96F59">
        <w:rPr>
          <w:rFonts w:asciiTheme="minorHAnsi" w:hAnsiTheme="minorHAnsi" w:cs="Arial"/>
          <w:b/>
          <w:color w:val="000000" w:themeColor="text1"/>
          <w:sz w:val="22"/>
          <w:szCs w:val="22"/>
        </w:rPr>
        <w:t xml:space="preserve">Revenue </w:t>
      </w:r>
      <w:r w:rsidR="000D75D0">
        <w:rPr>
          <w:rFonts w:asciiTheme="minorHAnsi" w:hAnsiTheme="minorHAnsi" w:cs="Arial"/>
          <w:b/>
          <w:color w:val="000000" w:themeColor="text1"/>
          <w:sz w:val="22"/>
          <w:szCs w:val="22"/>
        </w:rPr>
        <w:t>c</w:t>
      </w:r>
      <w:r w:rsidRPr="00A96F59">
        <w:rPr>
          <w:rFonts w:asciiTheme="minorHAnsi" w:hAnsiTheme="minorHAnsi" w:cs="Arial"/>
          <w:b/>
          <w:color w:val="000000" w:themeColor="text1"/>
          <w:sz w:val="22"/>
          <w:szCs w:val="22"/>
        </w:rPr>
        <w:t xml:space="preserve">ollection </w:t>
      </w:r>
      <w:r w:rsidR="000D75D0">
        <w:rPr>
          <w:rFonts w:asciiTheme="minorHAnsi" w:hAnsiTheme="minorHAnsi" w:cs="Arial"/>
          <w:b/>
          <w:color w:val="000000" w:themeColor="text1"/>
          <w:sz w:val="22"/>
          <w:szCs w:val="22"/>
        </w:rPr>
        <w:t>t</w:t>
      </w:r>
      <w:r w:rsidRPr="00A96F59">
        <w:rPr>
          <w:rFonts w:asciiTheme="minorHAnsi" w:hAnsiTheme="minorHAnsi" w:cs="Arial"/>
          <w:b/>
          <w:color w:val="000000" w:themeColor="text1"/>
          <w:sz w:val="22"/>
          <w:szCs w:val="22"/>
        </w:rPr>
        <w:t>ransformation</w:t>
      </w:r>
    </w:p>
    <w:p w:rsidR="00360598" w:rsidRPr="00A96F59" w:rsidRDefault="00941BDC" w:rsidP="00460F49">
      <w:pPr>
        <w:pStyle w:val="IndentBulletPoints"/>
        <w:numPr>
          <w:ilvl w:val="0"/>
          <w:numId w:val="0"/>
        </w:numPr>
        <w:spacing w:before="0" w:after="60"/>
        <w:ind w:left="1004"/>
        <w:rPr>
          <w:rFonts w:asciiTheme="minorHAnsi" w:hAnsiTheme="minorHAnsi" w:cs="Arial"/>
          <w:color w:val="000000"/>
          <w:sz w:val="22"/>
          <w:szCs w:val="22"/>
        </w:rPr>
      </w:pPr>
      <w:r w:rsidRPr="00A96F59">
        <w:rPr>
          <w:rFonts w:asciiTheme="minorHAnsi" w:hAnsiTheme="minorHAnsi" w:cs="Arial"/>
          <w:color w:val="000000"/>
          <w:sz w:val="22"/>
          <w:szCs w:val="22"/>
        </w:rPr>
        <w:t xml:space="preserve">More than </w:t>
      </w:r>
      <w:r w:rsidR="0041058E" w:rsidRPr="00A96F59">
        <w:rPr>
          <w:rFonts w:asciiTheme="minorHAnsi" w:hAnsiTheme="minorHAnsi" w:cs="Arial"/>
          <w:color w:val="000000"/>
          <w:sz w:val="22"/>
          <w:szCs w:val="22"/>
        </w:rPr>
        <w:t>$</w:t>
      </w:r>
      <w:r w:rsidRPr="00A96F59">
        <w:rPr>
          <w:rFonts w:asciiTheme="minorHAnsi" w:hAnsiTheme="minorHAnsi" w:cs="Arial"/>
          <w:color w:val="000000"/>
          <w:sz w:val="22"/>
          <w:szCs w:val="22"/>
        </w:rPr>
        <w:t>34</w:t>
      </w:r>
      <w:r w:rsidR="000911A3" w:rsidRPr="00A96F59">
        <w:rPr>
          <w:rFonts w:asciiTheme="minorHAnsi" w:hAnsiTheme="minorHAnsi" w:cs="Arial"/>
          <w:color w:val="000000"/>
          <w:sz w:val="22"/>
          <w:szCs w:val="22"/>
        </w:rPr>
        <w:t xml:space="preserve"> </w:t>
      </w:r>
      <w:r w:rsidR="0041058E" w:rsidRPr="00A96F59">
        <w:rPr>
          <w:rFonts w:asciiTheme="minorHAnsi" w:hAnsiTheme="minorHAnsi" w:cs="Arial"/>
          <w:color w:val="000000"/>
          <w:sz w:val="22"/>
          <w:szCs w:val="22"/>
        </w:rPr>
        <w:t xml:space="preserve">million will </w:t>
      </w:r>
      <w:r w:rsidR="00FB7C3E" w:rsidRPr="00A96F59">
        <w:rPr>
          <w:rFonts w:asciiTheme="minorHAnsi" w:hAnsiTheme="minorHAnsi" w:cs="Arial"/>
          <w:color w:val="000000"/>
          <w:sz w:val="22"/>
          <w:szCs w:val="22"/>
        </w:rPr>
        <w:t xml:space="preserve">be invested to </w:t>
      </w:r>
      <w:r w:rsidR="0041058E" w:rsidRPr="00A96F59">
        <w:rPr>
          <w:rFonts w:asciiTheme="minorHAnsi" w:hAnsiTheme="minorHAnsi" w:cs="Arial"/>
          <w:color w:val="000000"/>
          <w:sz w:val="22"/>
          <w:szCs w:val="22"/>
        </w:rPr>
        <w:t xml:space="preserve">replace </w:t>
      </w:r>
      <w:r w:rsidR="000911A3" w:rsidRPr="00A96F59">
        <w:rPr>
          <w:rFonts w:asciiTheme="minorHAnsi" w:hAnsiTheme="minorHAnsi" w:cs="Arial"/>
          <w:color w:val="000000"/>
          <w:sz w:val="22"/>
          <w:szCs w:val="22"/>
        </w:rPr>
        <w:t xml:space="preserve">the existing </w:t>
      </w:r>
      <w:r w:rsidR="0041058E" w:rsidRPr="00A96F59">
        <w:rPr>
          <w:rFonts w:asciiTheme="minorHAnsi" w:hAnsiTheme="minorHAnsi" w:cs="Arial"/>
          <w:color w:val="000000"/>
          <w:sz w:val="22"/>
          <w:szCs w:val="22"/>
        </w:rPr>
        <w:t xml:space="preserve">revenue </w:t>
      </w:r>
      <w:r w:rsidRPr="00A96F59">
        <w:rPr>
          <w:rFonts w:asciiTheme="minorHAnsi" w:hAnsiTheme="minorHAnsi" w:cs="Arial"/>
          <w:color w:val="000000"/>
          <w:sz w:val="22"/>
          <w:szCs w:val="22"/>
        </w:rPr>
        <w:t xml:space="preserve">collection </w:t>
      </w:r>
      <w:r w:rsidR="0041058E" w:rsidRPr="00A96F59">
        <w:rPr>
          <w:rFonts w:asciiTheme="minorHAnsi" w:hAnsiTheme="minorHAnsi" w:cs="Arial"/>
          <w:color w:val="000000"/>
          <w:sz w:val="22"/>
          <w:szCs w:val="22"/>
        </w:rPr>
        <w:t>system</w:t>
      </w:r>
      <w:r w:rsidRPr="00A96F59">
        <w:rPr>
          <w:rFonts w:asciiTheme="minorHAnsi" w:hAnsiTheme="minorHAnsi" w:cs="Arial"/>
          <w:color w:val="000000"/>
          <w:sz w:val="22"/>
          <w:szCs w:val="22"/>
        </w:rPr>
        <w:t xml:space="preserve">, </w:t>
      </w:r>
      <w:r w:rsidR="000911A3" w:rsidRPr="00A96F59">
        <w:rPr>
          <w:rFonts w:asciiTheme="minorHAnsi" w:hAnsiTheme="minorHAnsi" w:cs="Arial"/>
          <w:color w:val="000000"/>
          <w:sz w:val="22"/>
          <w:szCs w:val="22"/>
        </w:rPr>
        <w:t xml:space="preserve">using </w:t>
      </w:r>
      <w:r w:rsidR="002E6BD2" w:rsidRPr="00A96F59">
        <w:rPr>
          <w:rFonts w:asciiTheme="minorHAnsi" w:hAnsiTheme="minorHAnsi" w:cs="Arial"/>
          <w:color w:val="000000"/>
          <w:sz w:val="22"/>
          <w:szCs w:val="22"/>
        </w:rPr>
        <w:t xml:space="preserve">new </w:t>
      </w:r>
      <w:r w:rsidR="000911A3" w:rsidRPr="00A96F59">
        <w:rPr>
          <w:rFonts w:asciiTheme="minorHAnsi" w:hAnsiTheme="minorHAnsi" w:cs="Arial"/>
          <w:color w:val="000000"/>
          <w:sz w:val="22"/>
          <w:szCs w:val="22"/>
        </w:rPr>
        <w:t xml:space="preserve">technology to </w:t>
      </w:r>
      <w:r w:rsidR="000D75D0">
        <w:rPr>
          <w:rFonts w:asciiTheme="minorHAnsi" w:hAnsiTheme="minorHAnsi" w:cs="Arial"/>
          <w:color w:val="000000"/>
          <w:sz w:val="22"/>
          <w:szCs w:val="22"/>
        </w:rPr>
        <w:t>make</w:t>
      </w:r>
      <w:r w:rsidR="0041058E" w:rsidRPr="00A96F59">
        <w:rPr>
          <w:rFonts w:asciiTheme="minorHAnsi" w:hAnsiTheme="minorHAnsi" w:cs="Arial"/>
          <w:color w:val="000000"/>
          <w:sz w:val="22"/>
          <w:szCs w:val="22"/>
        </w:rPr>
        <w:t xml:space="preserve"> collection of taxes</w:t>
      </w:r>
      <w:r w:rsidRPr="00A96F59">
        <w:rPr>
          <w:rFonts w:asciiTheme="minorHAnsi" w:hAnsiTheme="minorHAnsi" w:cs="Arial"/>
          <w:color w:val="000000"/>
          <w:sz w:val="22"/>
          <w:szCs w:val="22"/>
        </w:rPr>
        <w:t xml:space="preserve"> </w:t>
      </w:r>
      <w:r w:rsidR="000D75D0">
        <w:rPr>
          <w:rFonts w:asciiTheme="minorHAnsi" w:hAnsiTheme="minorHAnsi" w:cs="Arial"/>
          <w:color w:val="000000"/>
          <w:sz w:val="22"/>
          <w:szCs w:val="22"/>
        </w:rPr>
        <w:t>more efficient</w:t>
      </w:r>
      <w:r w:rsidRPr="00A96F59">
        <w:rPr>
          <w:rFonts w:asciiTheme="minorHAnsi" w:hAnsiTheme="minorHAnsi" w:cs="Arial"/>
          <w:color w:val="000000"/>
          <w:sz w:val="22"/>
          <w:szCs w:val="22"/>
        </w:rPr>
        <w:t xml:space="preserve">. </w:t>
      </w:r>
    </w:p>
    <w:p w:rsidR="000911A3" w:rsidRPr="00A96F59" w:rsidRDefault="000911A3" w:rsidP="00460F49">
      <w:pPr>
        <w:pStyle w:val="IndentBulletPoints"/>
        <w:spacing w:before="0" w:after="60"/>
        <w:ind w:left="1004"/>
        <w:rPr>
          <w:rFonts w:asciiTheme="minorHAnsi" w:hAnsiTheme="minorHAnsi" w:cs="Arial"/>
          <w:b/>
          <w:color w:val="000000" w:themeColor="text1"/>
          <w:sz w:val="22"/>
          <w:szCs w:val="22"/>
        </w:rPr>
      </w:pPr>
      <w:r w:rsidRPr="00A96F59">
        <w:rPr>
          <w:rFonts w:asciiTheme="minorHAnsi" w:hAnsiTheme="minorHAnsi" w:cs="Arial"/>
          <w:b/>
          <w:color w:val="000000" w:themeColor="text1"/>
          <w:sz w:val="22"/>
          <w:szCs w:val="22"/>
        </w:rPr>
        <w:t xml:space="preserve">Improving the </w:t>
      </w:r>
      <w:r w:rsidR="000D75D0">
        <w:rPr>
          <w:rFonts w:asciiTheme="minorHAnsi" w:hAnsiTheme="minorHAnsi" w:cs="Arial"/>
          <w:b/>
          <w:color w:val="000000" w:themeColor="text1"/>
          <w:sz w:val="22"/>
          <w:szCs w:val="22"/>
        </w:rPr>
        <w:t>c</w:t>
      </w:r>
      <w:r w:rsidRPr="00A96F59">
        <w:rPr>
          <w:rFonts w:asciiTheme="minorHAnsi" w:hAnsiTheme="minorHAnsi" w:cs="Arial"/>
          <w:b/>
          <w:color w:val="000000" w:themeColor="text1"/>
          <w:sz w:val="22"/>
          <w:szCs w:val="22"/>
        </w:rPr>
        <w:t xml:space="preserve">ourts </w:t>
      </w:r>
      <w:r w:rsidR="000D75D0">
        <w:rPr>
          <w:rFonts w:asciiTheme="minorHAnsi" w:hAnsiTheme="minorHAnsi" w:cs="Arial"/>
          <w:b/>
          <w:color w:val="000000" w:themeColor="text1"/>
          <w:sz w:val="22"/>
          <w:szCs w:val="22"/>
        </w:rPr>
        <w:t>m</w:t>
      </w:r>
      <w:r w:rsidRPr="00A96F59">
        <w:rPr>
          <w:rFonts w:asciiTheme="minorHAnsi" w:hAnsiTheme="minorHAnsi" w:cs="Arial"/>
          <w:b/>
          <w:color w:val="000000" w:themeColor="text1"/>
          <w:sz w:val="22"/>
          <w:szCs w:val="22"/>
        </w:rPr>
        <w:t xml:space="preserve">anagement </w:t>
      </w:r>
      <w:r w:rsidR="000D75D0">
        <w:rPr>
          <w:rFonts w:asciiTheme="minorHAnsi" w:hAnsiTheme="minorHAnsi" w:cs="Arial"/>
          <w:b/>
          <w:color w:val="000000" w:themeColor="text1"/>
          <w:sz w:val="22"/>
          <w:szCs w:val="22"/>
        </w:rPr>
        <w:t>s</w:t>
      </w:r>
      <w:r w:rsidRPr="00A96F59">
        <w:rPr>
          <w:rFonts w:asciiTheme="minorHAnsi" w:hAnsiTheme="minorHAnsi" w:cs="Arial"/>
          <w:b/>
          <w:color w:val="000000" w:themeColor="text1"/>
          <w:sz w:val="22"/>
          <w:szCs w:val="22"/>
        </w:rPr>
        <w:t xml:space="preserve">ystem </w:t>
      </w:r>
    </w:p>
    <w:p w:rsidR="00360598" w:rsidRPr="00A96F59" w:rsidRDefault="00D627B2" w:rsidP="00460F49">
      <w:pPr>
        <w:pStyle w:val="IndentBulletPoints"/>
        <w:numPr>
          <w:ilvl w:val="0"/>
          <w:numId w:val="0"/>
        </w:numPr>
        <w:spacing w:before="0" w:after="60"/>
        <w:ind w:left="1004"/>
        <w:rPr>
          <w:rFonts w:asciiTheme="minorHAnsi" w:hAnsiTheme="minorHAnsi" w:cs="Arial"/>
          <w:color w:val="000000"/>
          <w:sz w:val="22"/>
          <w:szCs w:val="22"/>
        </w:rPr>
      </w:pPr>
      <w:r w:rsidRPr="00A96F59">
        <w:rPr>
          <w:rFonts w:asciiTheme="minorHAnsi" w:hAnsiTheme="minorHAnsi" w:cs="Arial"/>
          <w:color w:val="000000"/>
          <w:sz w:val="22"/>
          <w:szCs w:val="22"/>
        </w:rPr>
        <w:t>$2.4</w:t>
      </w:r>
      <w:r w:rsidR="00360598" w:rsidRPr="00A96F59">
        <w:rPr>
          <w:rFonts w:asciiTheme="minorHAnsi" w:hAnsiTheme="minorHAnsi" w:cs="Arial"/>
          <w:color w:val="000000"/>
          <w:sz w:val="22"/>
          <w:szCs w:val="22"/>
        </w:rPr>
        <w:t xml:space="preserve"> million will further develop the new court management system</w:t>
      </w:r>
      <w:r w:rsidRPr="00A96F59">
        <w:rPr>
          <w:rFonts w:asciiTheme="minorHAnsi" w:hAnsiTheme="minorHAnsi" w:cs="Arial"/>
          <w:color w:val="000000"/>
          <w:sz w:val="22"/>
          <w:szCs w:val="22"/>
        </w:rPr>
        <w:t>,</w:t>
      </w:r>
      <w:r w:rsidR="002E6BD2" w:rsidRPr="00A96F59">
        <w:rPr>
          <w:rFonts w:asciiTheme="minorHAnsi" w:hAnsiTheme="minorHAnsi" w:cs="Arial"/>
          <w:color w:val="000000"/>
          <w:sz w:val="22"/>
          <w:szCs w:val="22"/>
        </w:rPr>
        <w:t xml:space="preserve"> </w:t>
      </w:r>
      <w:r w:rsidR="000D75D0">
        <w:rPr>
          <w:rFonts w:asciiTheme="minorHAnsi" w:hAnsiTheme="minorHAnsi" w:cs="Arial"/>
          <w:color w:val="000000"/>
          <w:sz w:val="22"/>
          <w:szCs w:val="22"/>
        </w:rPr>
        <w:t>reducing</w:t>
      </w:r>
      <w:r w:rsidR="00360598" w:rsidRPr="00A96F59">
        <w:rPr>
          <w:rFonts w:asciiTheme="minorHAnsi" w:hAnsiTheme="minorHAnsi" w:cs="Arial"/>
          <w:color w:val="000000"/>
          <w:sz w:val="22"/>
          <w:szCs w:val="22"/>
        </w:rPr>
        <w:t xml:space="preserve"> </w:t>
      </w:r>
      <w:r w:rsidRPr="00A96F59">
        <w:rPr>
          <w:rFonts w:asciiTheme="minorHAnsi" w:hAnsiTheme="minorHAnsi" w:cs="Arial"/>
          <w:color w:val="000000"/>
          <w:sz w:val="22"/>
          <w:szCs w:val="22"/>
        </w:rPr>
        <w:t xml:space="preserve">court </w:t>
      </w:r>
      <w:r w:rsidR="00360598" w:rsidRPr="00A96F59">
        <w:rPr>
          <w:rFonts w:asciiTheme="minorHAnsi" w:hAnsiTheme="minorHAnsi" w:cs="Arial"/>
          <w:color w:val="000000"/>
          <w:sz w:val="22"/>
          <w:szCs w:val="22"/>
        </w:rPr>
        <w:t xml:space="preserve">waiting times </w:t>
      </w:r>
      <w:r w:rsidR="00941BDC" w:rsidRPr="00A96F59">
        <w:rPr>
          <w:rFonts w:asciiTheme="minorHAnsi" w:hAnsiTheme="minorHAnsi" w:cs="Arial"/>
          <w:color w:val="000000"/>
          <w:sz w:val="22"/>
          <w:szCs w:val="22"/>
        </w:rPr>
        <w:t>and allow</w:t>
      </w:r>
      <w:r w:rsidR="000D75D0">
        <w:rPr>
          <w:rFonts w:asciiTheme="minorHAnsi" w:hAnsiTheme="minorHAnsi" w:cs="Arial"/>
          <w:color w:val="000000"/>
          <w:sz w:val="22"/>
          <w:szCs w:val="22"/>
        </w:rPr>
        <w:t>ing</w:t>
      </w:r>
      <w:r w:rsidR="00941BDC" w:rsidRPr="00A96F59">
        <w:rPr>
          <w:rFonts w:asciiTheme="minorHAnsi" w:hAnsiTheme="minorHAnsi" w:cs="Arial"/>
          <w:color w:val="000000"/>
          <w:sz w:val="22"/>
          <w:szCs w:val="22"/>
        </w:rPr>
        <w:t xml:space="preserve"> </w:t>
      </w:r>
      <w:r w:rsidR="00360598" w:rsidRPr="00A96F59">
        <w:rPr>
          <w:rFonts w:asciiTheme="minorHAnsi" w:hAnsiTheme="minorHAnsi" w:cs="Arial"/>
          <w:color w:val="000000"/>
          <w:sz w:val="22"/>
          <w:szCs w:val="22"/>
        </w:rPr>
        <w:t>documents</w:t>
      </w:r>
      <w:r w:rsidR="00941BDC" w:rsidRPr="00A96F59">
        <w:rPr>
          <w:rFonts w:asciiTheme="minorHAnsi" w:hAnsiTheme="minorHAnsi" w:cs="Arial"/>
          <w:color w:val="000000"/>
          <w:sz w:val="22"/>
          <w:szCs w:val="22"/>
        </w:rPr>
        <w:t xml:space="preserve"> to be filed </w:t>
      </w:r>
      <w:r w:rsidR="00360598" w:rsidRPr="00A96F59">
        <w:rPr>
          <w:rFonts w:asciiTheme="minorHAnsi" w:hAnsiTheme="minorHAnsi" w:cs="Arial"/>
          <w:color w:val="000000"/>
          <w:sz w:val="22"/>
          <w:szCs w:val="22"/>
        </w:rPr>
        <w:t>electronically.</w:t>
      </w:r>
    </w:p>
    <w:p w:rsidR="008334C0" w:rsidRPr="00A96F59" w:rsidRDefault="008334C0" w:rsidP="00460F49">
      <w:pPr>
        <w:pStyle w:val="IndentBulletPoints"/>
        <w:spacing w:before="0" w:after="60"/>
        <w:ind w:left="1004"/>
        <w:rPr>
          <w:rFonts w:asciiTheme="minorHAnsi" w:hAnsiTheme="minorHAnsi" w:cs="Arial"/>
          <w:b/>
          <w:color w:val="000000" w:themeColor="text1"/>
          <w:sz w:val="22"/>
          <w:szCs w:val="22"/>
        </w:rPr>
      </w:pPr>
      <w:r w:rsidRPr="00A96F59">
        <w:rPr>
          <w:rFonts w:asciiTheme="minorHAnsi" w:hAnsiTheme="minorHAnsi" w:cs="Arial"/>
          <w:b/>
          <w:color w:val="000000" w:themeColor="text1"/>
          <w:sz w:val="22"/>
          <w:szCs w:val="22"/>
        </w:rPr>
        <w:t xml:space="preserve">Electronic </w:t>
      </w:r>
      <w:r w:rsidR="000D75D0">
        <w:rPr>
          <w:rFonts w:asciiTheme="minorHAnsi" w:hAnsiTheme="minorHAnsi" w:cs="Arial"/>
          <w:b/>
          <w:color w:val="000000" w:themeColor="text1"/>
          <w:sz w:val="22"/>
          <w:szCs w:val="22"/>
        </w:rPr>
        <w:t>t</w:t>
      </w:r>
      <w:r w:rsidRPr="00A96F59">
        <w:rPr>
          <w:rFonts w:asciiTheme="minorHAnsi" w:hAnsiTheme="minorHAnsi" w:cs="Arial"/>
          <w:b/>
          <w:color w:val="000000" w:themeColor="text1"/>
          <w:sz w:val="22"/>
          <w:szCs w:val="22"/>
        </w:rPr>
        <w:t>endering</w:t>
      </w:r>
    </w:p>
    <w:p w:rsidR="008334C0" w:rsidRPr="00A96F59" w:rsidRDefault="008334C0" w:rsidP="00460F49">
      <w:pPr>
        <w:pStyle w:val="IndentBulletPoints"/>
        <w:numPr>
          <w:ilvl w:val="0"/>
          <w:numId w:val="0"/>
        </w:numPr>
        <w:spacing w:before="0" w:after="60"/>
        <w:ind w:left="1004"/>
        <w:rPr>
          <w:rFonts w:asciiTheme="minorHAnsi" w:hAnsiTheme="minorHAnsi" w:cs="Arial"/>
          <w:color w:val="000000"/>
          <w:sz w:val="22"/>
          <w:szCs w:val="22"/>
        </w:rPr>
      </w:pPr>
      <w:r w:rsidRPr="00A96F59">
        <w:rPr>
          <w:rFonts w:asciiTheme="minorHAnsi" w:hAnsiTheme="minorHAnsi" w:cs="Arial"/>
          <w:color w:val="000000"/>
          <w:sz w:val="22"/>
          <w:szCs w:val="22"/>
        </w:rPr>
        <w:t>$110,000 will deliver a new electronic tendering system</w:t>
      </w:r>
      <w:r w:rsidR="00B15910" w:rsidRPr="00A96F59">
        <w:rPr>
          <w:rFonts w:asciiTheme="minorHAnsi" w:hAnsiTheme="minorHAnsi" w:cs="Arial"/>
          <w:color w:val="000000"/>
          <w:sz w:val="22"/>
          <w:szCs w:val="22"/>
        </w:rPr>
        <w:t xml:space="preserve"> that will </w:t>
      </w:r>
      <w:r w:rsidRPr="00A96F59">
        <w:rPr>
          <w:rFonts w:asciiTheme="minorHAnsi" w:hAnsiTheme="minorHAnsi" w:cs="Arial"/>
          <w:color w:val="000000"/>
          <w:sz w:val="22"/>
          <w:szCs w:val="22"/>
        </w:rPr>
        <w:t>save suppliers</w:t>
      </w:r>
      <w:r w:rsidR="00D627B2" w:rsidRPr="00A96F59">
        <w:rPr>
          <w:rFonts w:asciiTheme="minorHAnsi" w:hAnsiTheme="minorHAnsi" w:cs="Arial"/>
          <w:color w:val="000000"/>
          <w:sz w:val="22"/>
          <w:szCs w:val="22"/>
        </w:rPr>
        <w:t>’</w:t>
      </w:r>
      <w:r w:rsidRPr="00A96F59">
        <w:rPr>
          <w:rFonts w:asciiTheme="minorHAnsi" w:hAnsiTheme="minorHAnsi" w:cs="Arial"/>
          <w:color w:val="000000"/>
          <w:sz w:val="22"/>
          <w:szCs w:val="22"/>
        </w:rPr>
        <w:t xml:space="preserve"> time a</w:t>
      </w:r>
      <w:r w:rsidR="00B15910" w:rsidRPr="00A96F59">
        <w:rPr>
          <w:rFonts w:asciiTheme="minorHAnsi" w:hAnsiTheme="minorHAnsi" w:cs="Arial"/>
          <w:color w:val="000000"/>
          <w:sz w:val="22"/>
          <w:szCs w:val="22"/>
        </w:rPr>
        <w:t xml:space="preserve">nd money </w:t>
      </w:r>
      <w:r w:rsidR="00D627B2" w:rsidRPr="00A96F59">
        <w:rPr>
          <w:rFonts w:asciiTheme="minorHAnsi" w:hAnsiTheme="minorHAnsi" w:cs="Arial"/>
          <w:color w:val="000000"/>
          <w:sz w:val="22"/>
          <w:szCs w:val="22"/>
        </w:rPr>
        <w:t xml:space="preserve">when </w:t>
      </w:r>
      <w:r w:rsidR="00B15910" w:rsidRPr="00A96F59">
        <w:rPr>
          <w:rFonts w:asciiTheme="minorHAnsi" w:hAnsiTheme="minorHAnsi" w:cs="Arial"/>
          <w:color w:val="000000"/>
          <w:sz w:val="22"/>
          <w:szCs w:val="22"/>
        </w:rPr>
        <w:t xml:space="preserve">tendering for </w:t>
      </w:r>
      <w:r w:rsidR="000D75D0">
        <w:rPr>
          <w:rFonts w:asciiTheme="minorHAnsi" w:hAnsiTheme="minorHAnsi" w:cs="Arial"/>
          <w:color w:val="000000"/>
          <w:sz w:val="22"/>
          <w:szCs w:val="22"/>
        </w:rPr>
        <w:t>g</w:t>
      </w:r>
      <w:r w:rsidR="002E6BD2" w:rsidRPr="00A96F59">
        <w:rPr>
          <w:rFonts w:asciiTheme="minorHAnsi" w:hAnsiTheme="minorHAnsi" w:cs="Arial"/>
          <w:color w:val="000000"/>
          <w:sz w:val="22"/>
          <w:szCs w:val="22"/>
        </w:rPr>
        <w:t xml:space="preserve">overnment </w:t>
      </w:r>
      <w:r w:rsidR="00B15910" w:rsidRPr="00A96F59">
        <w:rPr>
          <w:rFonts w:asciiTheme="minorHAnsi" w:hAnsiTheme="minorHAnsi" w:cs="Arial"/>
          <w:color w:val="000000"/>
          <w:sz w:val="22"/>
          <w:szCs w:val="22"/>
        </w:rPr>
        <w:t>work</w:t>
      </w:r>
      <w:r w:rsidRPr="00A96F59">
        <w:rPr>
          <w:rFonts w:asciiTheme="minorHAnsi" w:hAnsiTheme="minorHAnsi" w:cs="Arial"/>
          <w:color w:val="000000"/>
          <w:sz w:val="22"/>
          <w:szCs w:val="22"/>
        </w:rPr>
        <w:t xml:space="preserve">. </w:t>
      </w:r>
    </w:p>
    <w:p w:rsidR="00B15910" w:rsidRPr="00A96F59" w:rsidRDefault="00B15910" w:rsidP="00460F49">
      <w:pPr>
        <w:pStyle w:val="IndentBulletPoints"/>
        <w:spacing w:before="0" w:after="60"/>
        <w:ind w:left="1004"/>
        <w:rPr>
          <w:rFonts w:asciiTheme="minorHAnsi" w:hAnsiTheme="minorHAnsi" w:cs="Arial"/>
          <w:b/>
          <w:color w:val="000000" w:themeColor="text1"/>
          <w:sz w:val="22"/>
          <w:szCs w:val="22"/>
        </w:rPr>
      </w:pPr>
      <w:r w:rsidRPr="00A96F59">
        <w:rPr>
          <w:rFonts w:asciiTheme="minorHAnsi" w:hAnsiTheme="minorHAnsi" w:cs="Arial"/>
          <w:b/>
          <w:color w:val="000000" w:themeColor="text1"/>
          <w:sz w:val="22"/>
          <w:szCs w:val="22"/>
        </w:rPr>
        <w:t xml:space="preserve">Data.ACT – </w:t>
      </w:r>
      <w:r w:rsidR="000D75D0">
        <w:rPr>
          <w:rFonts w:asciiTheme="minorHAnsi" w:hAnsiTheme="minorHAnsi" w:cs="Arial"/>
          <w:b/>
          <w:color w:val="000000" w:themeColor="text1"/>
          <w:sz w:val="22"/>
          <w:szCs w:val="22"/>
        </w:rPr>
        <w:t>o</w:t>
      </w:r>
      <w:r w:rsidRPr="00A96F59">
        <w:rPr>
          <w:rFonts w:asciiTheme="minorHAnsi" w:hAnsiTheme="minorHAnsi" w:cs="Arial"/>
          <w:b/>
          <w:color w:val="000000" w:themeColor="text1"/>
          <w:sz w:val="22"/>
          <w:szCs w:val="22"/>
        </w:rPr>
        <w:t xml:space="preserve">pen </w:t>
      </w:r>
      <w:r w:rsidR="000D75D0">
        <w:rPr>
          <w:rFonts w:asciiTheme="minorHAnsi" w:hAnsiTheme="minorHAnsi" w:cs="Arial"/>
          <w:b/>
          <w:color w:val="000000" w:themeColor="text1"/>
          <w:sz w:val="22"/>
          <w:szCs w:val="22"/>
        </w:rPr>
        <w:t>a</w:t>
      </w:r>
      <w:r w:rsidRPr="00A96F59">
        <w:rPr>
          <w:rFonts w:asciiTheme="minorHAnsi" w:hAnsiTheme="minorHAnsi" w:cs="Arial"/>
          <w:b/>
          <w:color w:val="000000" w:themeColor="text1"/>
          <w:sz w:val="22"/>
          <w:szCs w:val="22"/>
        </w:rPr>
        <w:t xml:space="preserve">ccess </w:t>
      </w:r>
      <w:r w:rsidR="000D75D0">
        <w:rPr>
          <w:rFonts w:asciiTheme="minorHAnsi" w:hAnsiTheme="minorHAnsi" w:cs="Arial"/>
          <w:b/>
          <w:color w:val="000000" w:themeColor="text1"/>
          <w:sz w:val="22"/>
          <w:szCs w:val="22"/>
        </w:rPr>
        <w:t>p</w:t>
      </w:r>
      <w:r w:rsidRPr="00A96F59">
        <w:rPr>
          <w:rFonts w:asciiTheme="minorHAnsi" w:hAnsiTheme="minorHAnsi" w:cs="Arial"/>
          <w:b/>
          <w:color w:val="000000" w:themeColor="text1"/>
          <w:sz w:val="22"/>
          <w:szCs w:val="22"/>
        </w:rPr>
        <w:t>latform</w:t>
      </w:r>
    </w:p>
    <w:p w:rsidR="00B15910" w:rsidRPr="00A96F59" w:rsidRDefault="00B15910" w:rsidP="00460F49">
      <w:pPr>
        <w:pStyle w:val="IndentBulletPoints"/>
        <w:numPr>
          <w:ilvl w:val="0"/>
          <w:numId w:val="0"/>
        </w:numPr>
        <w:spacing w:before="0" w:after="60"/>
        <w:ind w:left="1004"/>
        <w:rPr>
          <w:rFonts w:asciiTheme="minorHAnsi" w:hAnsiTheme="minorHAnsi" w:cs="Arial"/>
          <w:color w:val="000000"/>
          <w:sz w:val="22"/>
          <w:szCs w:val="22"/>
        </w:rPr>
      </w:pPr>
      <w:r w:rsidRPr="00A96F59">
        <w:rPr>
          <w:rFonts w:asciiTheme="minorHAnsi" w:hAnsiTheme="minorHAnsi" w:cs="Arial"/>
          <w:color w:val="000000"/>
          <w:sz w:val="22"/>
          <w:szCs w:val="22"/>
        </w:rPr>
        <w:t xml:space="preserve">$340,000 will be used to further </w:t>
      </w:r>
      <w:r w:rsidR="00D627B2" w:rsidRPr="00A96F59">
        <w:rPr>
          <w:rFonts w:asciiTheme="minorHAnsi" w:hAnsiTheme="minorHAnsi" w:cs="Arial"/>
          <w:color w:val="000000"/>
          <w:sz w:val="22"/>
          <w:szCs w:val="22"/>
        </w:rPr>
        <w:t xml:space="preserve">enhance </w:t>
      </w:r>
      <w:r w:rsidRPr="00A96F59">
        <w:rPr>
          <w:rFonts w:asciiTheme="minorHAnsi" w:hAnsiTheme="minorHAnsi" w:cs="Arial"/>
          <w:color w:val="000000"/>
          <w:sz w:val="22"/>
          <w:szCs w:val="22"/>
        </w:rPr>
        <w:t xml:space="preserve">the </w:t>
      </w:r>
      <w:r w:rsidR="000D75D0">
        <w:rPr>
          <w:rFonts w:asciiTheme="minorHAnsi" w:hAnsiTheme="minorHAnsi" w:cs="Arial"/>
          <w:color w:val="000000"/>
          <w:sz w:val="22"/>
          <w:szCs w:val="22"/>
        </w:rPr>
        <w:t>g</w:t>
      </w:r>
      <w:r w:rsidRPr="00A96F59">
        <w:rPr>
          <w:rFonts w:asciiTheme="minorHAnsi" w:hAnsiTheme="minorHAnsi" w:cs="Arial"/>
          <w:color w:val="000000"/>
          <w:sz w:val="22"/>
          <w:szCs w:val="22"/>
        </w:rPr>
        <w:t xml:space="preserve">overnment’s </w:t>
      </w:r>
      <w:r w:rsidR="000D75D0">
        <w:rPr>
          <w:rFonts w:asciiTheme="minorHAnsi" w:hAnsiTheme="minorHAnsi" w:cs="Arial"/>
          <w:color w:val="000000"/>
          <w:sz w:val="22"/>
          <w:szCs w:val="22"/>
        </w:rPr>
        <w:t>o</w:t>
      </w:r>
      <w:r w:rsidRPr="00A96F59">
        <w:rPr>
          <w:rFonts w:asciiTheme="minorHAnsi" w:hAnsiTheme="minorHAnsi" w:cs="Arial"/>
          <w:color w:val="000000"/>
          <w:sz w:val="22"/>
          <w:szCs w:val="22"/>
        </w:rPr>
        <w:t xml:space="preserve">pen </w:t>
      </w:r>
      <w:r w:rsidR="000D75D0">
        <w:rPr>
          <w:rFonts w:asciiTheme="minorHAnsi" w:hAnsiTheme="minorHAnsi" w:cs="Arial"/>
          <w:color w:val="000000"/>
          <w:sz w:val="22"/>
          <w:szCs w:val="22"/>
        </w:rPr>
        <w:t>d</w:t>
      </w:r>
      <w:r w:rsidRPr="00A96F59">
        <w:rPr>
          <w:rFonts w:asciiTheme="minorHAnsi" w:hAnsiTheme="minorHAnsi" w:cs="Arial"/>
          <w:color w:val="000000"/>
          <w:sz w:val="22"/>
          <w:szCs w:val="22"/>
        </w:rPr>
        <w:t xml:space="preserve">ata </w:t>
      </w:r>
      <w:r w:rsidR="000D75D0">
        <w:rPr>
          <w:rFonts w:asciiTheme="minorHAnsi" w:hAnsiTheme="minorHAnsi" w:cs="Arial"/>
          <w:color w:val="000000"/>
          <w:sz w:val="22"/>
          <w:szCs w:val="22"/>
        </w:rPr>
        <w:t>p</w:t>
      </w:r>
      <w:r w:rsidRPr="00A96F59">
        <w:rPr>
          <w:rFonts w:asciiTheme="minorHAnsi" w:hAnsiTheme="minorHAnsi" w:cs="Arial"/>
          <w:color w:val="000000"/>
          <w:sz w:val="22"/>
          <w:szCs w:val="22"/>
        </w:rPr>
        <w:t>latform</w:t>
      </w:r>
      <w:r w:rsidR="002E6BD2" w:rsidRPr="00A96F59">
        <w:rPr>
          <w:rFonts w:asciiTheme="minorHAnsi" w:hAnsiTheme="minorHAnsi" w:cs="Arial"/>
          <w:color w:val="000000"/>
          <w:sz w:val="22"/>
          <w:szCs w:val="22"/>
        </w:rPr>
        <w:t xml:space="preserve">, making </w:t>
      </w:r>
      <w:r w:rsidRPr="00A96F59">
        <w:rPr>
          <w:rFonts w:asciiTheme="minorHAnsi" w:hAnsiTheme="minorHAnsi" w:cs="Arial"/>
          <w:color w:val="000000"/>
          <w:sz w:val="22"/>
          <w:szCs w:val="22"/>
        </w:rPr>
        <w:t>more government datasets accessible</w:t>
      </w:r>
      <w:r w:rsidR="002E6BD2" w:rsidRPr="00A96F59">
        <w:rPr>
          <w:rFonts w:asciiTheme="minorHAnsi" w:hAnsiTheme="minorHAnsi" w:cs="Arial"/>
          <w:color w:val="000000"/>
          <w:sz w:val="22"/>
          <w:szCs w:val="22"/>
        </w:rPr>
        <w:t xml:space="preserve"> and useful</w:t>
      </w:r>
      <w:r w:rsidRPr="00A96F59">
        <w:rPr>
          <w:rFonts w:asciiTheme="minorHAnsi" w:hAnsiTheme="minorHAnsi" w:cs="Arial"/>
          <w:color w:val="000000"/>
          <w:sz w:val="22"/>
          <w:szCs w:val="22"/>
        </w:rPr>
        <w:t xml:space="preserve"> </w:t>
      </w:r>
      <w:r w:rsidR="002E6BD2" w:rsidRPr="00A96F59">
        <w:rPr>
          <w:rFonts w:asciiTheme="minorHAnsi" w:hAnsiTheme="minorHAnsi" w:cs="Arial"/>
          <w:color w:val="000000"/>
          <w:sz w:val="22"/>
          <w:szCs w:val="22"/>
        </w:rPr>
        <w:t xml:space="preserve">to </w:t>
      </w:r>
      <w:r w:rsidRPr="00A96F59">
        <w:rPr>
          <w:rFonts w:asciiTheme="minorHAnsi" w:hAnsiTheme="minorHAnsi" w:cs="Arial"/>
          <w:color w:val="000000"/>
          <w:sz w:val="22"/>
          <w:szCs w:val="22"/>
        </w:rPr>
        <w:t xml:space="preserve">the public, industry, and academia.  </w:t>
      </w:r>
    </w:p>
    <w:p w:rsidR="00460F49" w:rsidRPr="00460F49" w:rsidRDefault="00460F49" w:rsidP="00460F49"/>
    <w:p w:rsidR="00CA0557" w:rsidRPr="00674549" w:rsidRDefault="006A4B6D" w:rsidP="006A4B6D">
      <w:pPr>
        <w:pStyle w:val="Heading3"/>
        <w:spacing w:before="120" w:after="120" w:line="240" w:lineRule="auto"/>
        <w:ind w:left="0"/>
        <w:rPr>
          <w:rFonts w:asciiTheme="minorHAnsi" w:hAnsiTheme="minorHAnsi"/>
        </w:rPr>
      </w:pPr>
      <w:r>
        <w:lastRenderedPageBreak/>
        <w:t xml:space="preserve">   </w:t>
      </w:r>
      <w:r w:rsidR="00F720F2" w:rsidRPr="00F720F2">
        <w:rPr>
          <w:rFonts w:asciiTheme="minorHAnsi" w:hAnsiTheme="minorHAnsi"/>
        </w:rPr>
        <w:t>Investing in a more efficient government</w:t>
      </w:r>
    </w:p>
    <w:p w:rsidR="00941BDC" w:rsidRDefault="00241543" w:rsidP="00241543">
      <w:pPr>
        <w:pStyle w:val="IndentBulletPoints"/>
        <w:numPr>
          <w:ilvl w:val="0"/>
          <w:numId w:val="0"/>
        </w:numPr>
        <w:spacing w:before="0"/>
        <w:ind w:left="284"/>
        <w:rPr>
          <w:rFonts w:asciiTheme="minorHAnsi" w:hAnsiTheme="minorHAnsi"/>
          <w:color w:val="000000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The </w:t>
      </w:r>
      <w:r w:rsidR="000D75D0">
        <w:rPr>
          <w:rFonts w:asciiTheme="minorHAnsi" w:hAnsiTheme="minorHAnsi"/>
          <w:sz w:val="22"/>
          <w:szCs w:val="22"/>
        </w:rPr>
        <w:t xml:space="preserve">ACT </w:t>
      </w:r>
      <w:r w:rsidR="00674549">
        <w:rPr>
          <w:rFonts w:asciiTheme="minorHAnsi" w:hAnsiTheme="minorHAnsi"/>
          <w:sz w:val="22"/>
          <w:szCs w:val="22"/>
        </w:rPr>
        <w:t>G</w:t>
      </w:r>
      <w:r>
        <w:rPr>
          <w:rFonts w:asciiTheme="minorHAnsi" w:hAnsiTheme="minorHAnsi"/>
          <w:sz w:val="22"/>
          <w:szCs w:val="22"/>
        </w:rPr>
        <w:t xml:space="preserve">overnment is </w:t>
      </w:r>
      <w:r w:rsidR="000D75D0">
        <w:rPr>
          <w:rFonts w:asciiTheme="minorHAnsi" w:hAnsiTheme="minorHAnsi"/>
          <w:sz w:val="22"/>
          <w:szCs w:val="22"/>
        </w:rPr>
        <w:t>i</w:t>
      </w:r>
      <w:r w:rsidR="004757B0" w:rsidRPr="00A96F59">
        <w:rPr>
          <w:rFonts w:asciiTheme="minorHAnsi" w:hAnsiTheme="minorHAnsi"/>
          <w:sz w:val="22"/>
          <w:szCs w:val="22"/>
        </w:rPr>
        <w:t>nvesting $16.</w:t>
      </w:r>
      <w:r w:rsidR="00193A67">
        <w:rPr>
          <w:rFonts w:asciiTheme="minorHAnsi" w:hAnsiTheme="minorHAnsi"/>
          <w:sz w:val="22"/>
          <w:szCs w:val="22"/>
        </w:rPr>
        <w:t>5</w:t>
      </w:r>
      <w:r w:rsidR="001D46F0" w:rsidRPr="00A96F59">
        <w:rPr>
          <w:rFonts w:asciiTheme="minorHAnsi" w:hAnsiTheme="minorHAnsi"/>
          <w:sz w:val="22"/>
          <w:szCs w:val="22"/>
        </w:rPr>
        <w:t xml:space="preserve"> million in</w:t>
      </w:r>
      <w:r w:rsidR="00D702ED" w:rsidRPr="00A96F59">
        <w:rPr>
          <w:rFonts w:asciiTheme="minorHAnsi" w:hAnsiTheme="minorHAnsi"/>
          <w:sz w:val="22"/>
          <w:szCs w:val="22"/>
        </w:rPr>
        <w:t xml:space="preserve"> </w:t>
      </w:r>
      <w:r w:rsidR="001D46F0" w:rsidRPr="00A96F59">
        <w:rPr>
          <w:rFonts w:asciiTheme="minorHAnsi" w:hAnsiTheme="minorHAnsi"/>
          <w:sz w:val="22"/>
          <w:szCs w:val="22"/>
        </w:rPr>
        <w:t>workplace system</w:t>
      </w:r>
      <w:r w:rsidR="00941BDC" w:rsidRPr="00A96F59">
        <w:rPr>
          <w:rFonts w:asciiTheme="minorHAnsi" w:hAnsiTheme="minorHAnsi"/>
          <w:sz w:val="22"/>
          <w:szCs w:val="22"/>
        </w:rPr>
        <w:t xml:space="preserve">s </w:t>
      </w:r>
      <w:r w:rsidR="000D75D0">
        <w:rPr>
          <w:rFonts w:asciiTheme="minorHAnsi" w:hAnsiTheme="minorHAnsi"/>
          <w:color w:val="000000"/>
          <w:sz w:val="22"/>
          <w:szCs w:val="22"/>
        </w:rPr>
        <w:t>to</w:t>
      </w:r>
      <w:r w:rsidR="000D75D0" w:rsidRPr="00A96F59">
        <w:rPr>
          <w:rFonts w:asciiTheme="minorHAnsi" w:hAnsiTheme="minorHAnsi"/>
          <w:color w:val="000000"/>
          <w:sz w:val="22"/>
          <w:szCs w:val="22"/>
        </w:rPr>
        <w:t xml:space="preserve"> </w:t>
      </w:r>
      <w:r w:rsidR="00CA0557" w:rsidRPr="00A96F59">
        <w:rPr>
          <w:rFonts w:asciiTheme="minorHAnsi" w:hAnsiTheme="minorHAnsi"/>
          <w:color w:val="000000"/>
          <w:sz w:val="22"/>
          <w:szCs w:val="22"/>
        </w:rPr>
        <w:t>improve efficiency</w:t>
      </w:r>
      <w:r w:rsidR="00941BDC" w:rsidRPr="00A96F59">
        <w:rPr>
          <w:rFonts w:asciiTheme="minorHAnsi" w:hAnsiTheme="minorHAnsi"/>
          <w:color w:val="000000"/>
          <w:sz w:val="22"/>
          <w:szCs w:val="22"/>
        </w:rPr>
        <w:t xml:space="preserve"> and </w:t>
      </w:r>
      <w:r w:rsidR="00CA0557" w:rsidRPr="00A96F59">
        <w:rPr>
          <w:rFonts w:asciiTheme="minorHAnsi" w:hAnsiTheme="minorHAnsi"/>
          <w:color w:val="000000"/>
          <w:sz w:val="22"/>
          <w:szCs w:val="22"/>
        </w:rPr>
        <w:t>boost productivity</w:t>
      </w:r>
      <w:r w:rsidR="000911A3" w:rsidRPr="00A96F59">
        <w:rPr>
          <w:rFonts w:asciiTheme="minorHAnsi" w:hAnsiTheme="minorHAnsi"/>
          <w:color w:val="000000"/>
          <w:sz w:val="22"/>
          <w:szCs w:val="22"/>
        </w:rPr>
        <w:t xml:space="preserve"> across the ACT Public Service.</w:t>
      </w:r>
    </w:p>
    <w:p w:rsidR="001A21F5" w:rsidRPr="00A96F59" w:rsidRDefault="001A21F5" w:rsidP="00241543">
      <w:pPr>
        <w:pStyle w:val="IndentBulletPoints"/>
        <w:numPr>
          <w:ilvl w:val="0"/>
          <w:numId w:val="0"/>
        </w:numPr>
        <w:spacing w:before="0"/>
        <w:ind w:left="284"/>
        <w:rPr>
          <w:rFonts w:asciiTheme="minorHAnsi" w:hAnsiTheme="minorHAnsi"/>
          <w:color w:val="000000"/>
          <w:sz w:val="22"/>
          <w:szCs w:val="22"/>
        </w:rPr>
      </w:pPr>
    </w:p>
    <w:p w:rsidR="00B15910" w:rsidRPr="00A96F59" w:rsidRDefault="00B15910" w:rsidP="00460F49">
      <w:pPr>
        <w:pStyle w:val="IndentBulletPoints"/>
        <w:spacing w:before="0" w:after="60"/>
        <w:ind w:left="1004"/>
        <w:rPr>
          <w:rFonts w:asciiTheme="minorHAnsi" w:hAnsiTheme="minorHAnsi" w:cs="Arial"/>
          <w:b/>
          <w:color w:val="000000" w:themeColor="text1"/>
          <w:sz w:val="22"/>
          <w:szCs w:val="22"/>
        </w:rPr>
      </w:pPr>
      <w:r w:rsidRPr="00A96F59">
        <w:rPr>
          <w:rFonts w:asciiTheme="minorHAnsi" w:hAnsiTheme="minorHAnsi" w:cs="Arial"/>
          <w:b/>
          <w:color w:val="000000" w:themeColor="text1"/>
          <w:sz w:val="22"/>
          <w:szCs w:val="22"/>
        </w:rPr>
        <w:t xml:space="preserve">Hybrid </w:t>
      </w:r>
      <w:r w:rsidR="002D416C">
        <w:rPr>
          <w:rFonts w:asciiTheme="minorHAnsi" w:hAnsiTheme="minorHAnsi" w:cs="Arial"/>
          <w:b/>
          <w:color w:val="000000" w:themeColor="text1"/>
          <w:sz w:val="22"/>
          <w:szCs w:val="22"/>
        </w:rPr>
        <w:t>c</w:t>
      </w:r>
      <w:r w:rsidRPr="00A96F59">
        <w:rPr>
          <w:rFonts w:asciiTheme="minorHAnsi" w:hAnsiTheme="minorHAnsi" w:cs="Arial"/>
          <w:b/>
          <w:color w:val="000000" w:themeColor="text1"/>
          <w:sz w:val="22"/>
          <w:szCs w:val="22"/>
        </w:rPr>
        <w:t xml:space="preserve">loud </w:t>
      </w:r>
      <w:r w:rsidR="002D416C">
        <w:rPr>
          <w:rFonts w:asciiTheme="minorHAnsi" w:hAnsiTheme="minorHAnsi" w:cs="Arial"/>
          <w:b/>
          <w:color w:val="000000" w:themeColor="text1"/>
          <w:sz w:val="22"/>
          <w:szCs w:val="22"/>
        </w:rPr>
        <w:t>c</w:t>
      </w:r>
      <w:r w:rsidRPr="00A96F59">
        <w:rPr>
          <w:rFonts w:asciiTheme="minorHAnsi" w:hAnsiTheme="minorHAnsi" w:cs="Arial"/>
          <w:b/>
          <w:color w:val="000000" w:themeColor="text1"/>
          <w:sz w:val="22"/>
          <w:szCs w:val="22"/>
        </w:rPr>
        <w:t>omputing</w:t>
      </w:r>
    </w:p>
    <w:p w:rsidR="00B15910" w:rsidRPr="00A96F59" w:rsidRDefault="002E6BD2" w:rsidP="00460F49">
      <w:pPr>
        <w:pStyle w:val="IndentBulletPoints"/>
        <w:numPr>
          <w:ilvl w:val="0"/>
          <w:numId w:val="0"/>
        </w:numPr>
        <w:spacing w:before="0" w:after="60"/>
        <w:ind w:left="1004"/>
        <w:rPr>
          <w:rFonts w:asciiTheme="minorHAnsi" w:hAnsiTheme="minorHAnsi" w:cs="Arial"/>
          <w:color w:val="000000"/>
          <w:sz w:val="22"/>
          <w:szCs w:val="22"/>
        </w:rPr>
      </w:pPr>
      <w:r w:rsidRPr="00A96F59">
        <w:rPr>
          <w:rFonts w:asciiTheme="minorHAnsi" w:hAnsiTheme="minorHAnsi" w:cs="Arial"/>
          <w:color w:val="000000"/>
          <w:sz w:val="22"/>
          <w:szCs w:val="22"/>
        </w:rPr>
        <w:t>$</w:t>
      </w:r>
      <w:r w:rsidR="00193A67">
        <w:rPr>
          <w:rFonts w:asciiTheme="minorHAnsi" w:hAnsiTheme="minorHAnsi" w:cs="Arial"/>
          <w:color w:val="000000"/>
          <w:sz w:val="22"/>
          <w:szCs w:val="22"/>
        </w:rPr>
        <w:t>8.6</w:t>
      </w:r>
      <w:r w:rsidR="00B15910" w:rsidRPr="00A96F59">
        <w:rPr>
          <w:rFonts w:asciiTheme="minorHAnsi" w:hAnsiTheme="minorHAnsi" w:cs="Arial"/>
          <w:color w:val="000000"/>
          <w:sz w:val="22"/>
          <w:szCs w:val="22"/>
        </w:rPr>
        <w:t xml:space="preserve"> million will </w:t>
      </w:r>
      <w:r w:rsidRPr="00A96F59">
        <w:rPr>
          <w:rFonts w:asciiTheme="minorHAnsi" w:hAnsiTheme="minorHAnsi" w:cs="Arial"/>
          <w:color w:val="000000"/>
          <w:sz w:val="22"/>
          <w:szCs w:val="22"/>
        </w:rPr>
        <w:t xml:space="preserve">be spent on </w:t>
      </w:r>
      <w:r w:rsidR="00B15910" w:rsidRPr="00A96F59">
        <w:rPr>
          <w:rFonts w:asciiTheme="minorHAnsi" w:hAnsiTheme="minorHAnsi" w:cs="Arial"/>
          <w:color w:val="000000"/>
          <w:sz w:val="22"/>
          <w:szCs w:val="22"/>
        </w:rPr>
        <w:t xml:space="preserve">a combined public and private </w:t>
      </w:r>
      <w:r w:rsidR="00D627B2" w:rsidRPr="00A96F59">
        <w:rPr>
          <w:rFonts w:asciiTheme="minorHAnsi" w:hAnsiTheme="minorHAnsi" w:cs="Arial"/>
          <w:color w:val="000000"/>
          <w:sz w:val="22"/>
          <w:szCs w:val="22"/>
        </w:rPr>
        <w:t>‘</w:t>
      </w:r>
      <w:r w:rsidR="00B15910" w:rsidRPr="00A96F59">
        <w:rPr>
          <w:rFonts w:asciiTheme="minorHAnsi" w:hAnsiTheme="minorHAnsi" w:cs="Arial"/>
          <w:color w:val="000000"/>
          <w:sz w:val="22"/>
          <w:szCs w:val="22"/>
        </w:rPr>
        <w:t>cloud service</w:t>
      </w:r>
      <w:r w:rsidR="00D627B2" w:rsidRPr="00A96F59">
        <w:rPr>
          <w:rFonts w:asciiTheme="minorHAnsi" w:hAnsiTheme="minorHAnsi" w:cs="Arial"/>
          <w:color w:val="000000"/>
          <w:sz w:val="22"/>
          <w:szCs w:val="22"/>
        </w:rPr>
        <w:t>’</w:t>
      </w:r>
      <w:r w:rsidRPr="00A96F59">
        <w:rPr>
          <w:rFonts w:asciiTheme="minorHAnsi" w:hAnsiTheme="minorHAnsi" w:cs="Arial"/>
          <w:color w:val="000000"/>
          <w:sz w:val="22"/>
          <w:szCs w:val="22"/>
        </w:rPr>
        <w:t xml:space="preserve"> </w:t>
      </w:r>
      <w:r w:rsidR="00D627B2" w:rsidRPr="00A96F59">
        <w:rPr>
          <w:rFonts w:asciiTheme="minorHAnsi" w:hAnsiTheme="minorHAnsi" w:cs="Arial"/>
          <w:color w:val="000000"/>
          <w:sz w:val="22"/>
          <w:szCs w:val="22"/>
        </w:rPr>
        <w:t xml:space="preserve">to </w:t>
      </w:r>
      <w:r w:rsidR="00B15910" w:rsidRPr="00A96F59">
        <w:rPr>
          <w:rFonts w:asciiTheme="minorHAnsi" w:hAnsiTheme="minorHAnsi" w:cs="Arial"/>
          <w:color w:val="000000"/>
          <w:sz w:val="22"/>
          <w:szCs w:val="22"/>
        </w:rPr>
        <w:t xml:space="preserve">reduce the growing costs of </w:t>
      </w:r>
      <w:r w:rsidR="00D627B2" w:rsidRPr="00A96F59">
        <w:rPr>
          <w:rFonts w:asciiTheme="minorHAnsi" w:hAnsiTheme="minorHAnsi" w:cs="Arial"/>
          <w:color w:val="000000"/>
          <w:sz w:val="22"/>
          <w:szCs w:val="22"/>
        </w:rPr>
        <w:t xml:space="preserve">data </w:t>
      </w:r>
      <w:r w:rsidR="00B15910" w:rsidRPr="00A96F59">
        <w:rPr>
          <w:rFonts w:asciiTheme="minorHAnsi" w:hAnsiTheme="minorHAnsi" w:cs="Arial"/>
          <w:color w:val="000000"/>
          <w:sz w:val="22"/>
          <w:szCs w:val="22"/>
        </w:rPr>
        <w:t>storage.</w:t>
      </w:r>
    </w:p>
    <w:p w:rsidR="008334C0" w:rsidRPr="00A96F59" w:rsidRDefault="008334C0" w:rsidP="00460F49">
      <w:pPr>
        <w:pStyle w:val="IndentBulletPoints"/>
        <w:spacing w:before="0" w:after="60"/>
        <w:ind w:left="1004"/>
        <w:rPr>
          <w:rFonts w:asciiTheme="minorHAnsi" w:hAnsiTheme="minorHAnsi" w:cs="Arial"/>
          <w:b/>
          <w:color w:val="000000" w:themeColor="text1"/>
          <w:sz w:val="22"/>
          <w:szCs w:val="22"/>
        </w:rPr>
      </w:pPr>
      <w:r w:rsidRPr="00A96F59">
        <w:rPr>
          <w:rFonts w:asciiTheme="minorHAnsi" w:hAnsiTheme="minorHAnsi" w:cs="Arial"/>
          <w:b/>
          <w:color w:val="000000" w:themeColor="text1"/>
          <w:sz w:val="22"/>
          <w:szCs w:val="22"/>
        </w:rPr>
        <w:t xml:space="preserve">Human Resources (HR) </w:t>
      </w:r>
      <w:r w:rsidR="00B65CC5">
        <w:rPr>
          <w:rFonts w:asciiTheme="minorHAnsi" w:hAnsiTheme="minorHAnsi" w:cs="Arial"/>
          <w:b/>
          <w:color w:val="000000" w:themeColor="text1"/>
          <w:sz w:val="22"/>
          <w:szCs w:val="22"/>
        </w:rPr>
        <w:t>i</w:t>
      </w:r>
      <w:r w:rsidRPr="00A96F59">
        <w:rPr>
          <w:rFonts w:asciiTheme="minorHAnsi" w:hAnsiTheme="minorHAnsi" w:cs="Arial"/>
          <w:b/>
          <w:color w:val="000000" w:themeColor="text1"/>
          <w:sz w:val="22"/>
          <w:szCs w:val="22"/>
        </w:rPr>
        <w:t xml:space="preserve">nformation </w:t>
      </w:r>
      <w:r w:rsidR="00B65CC5">
        <w:rPr>
          <w:rFonts w:asciiTheme="minorHAnsi" w:hAnsiTheme="minorHAnsi" w:cs="Arial"/>
          <w:b/>
          <w:color w:val="000000" w:themeColor="text1"/>
          <w:sz w:val="22"/>
          <w:szCs w:val="22"/>
        </w:rPr>
        <w:t>m</w:t>
      </w:r>
      <w:r w:rsidRPr="00A96F59">
        <w:rPr>
          <w:rFonts w:asciiTheme="minorHAnsi" w:hAnsiTheme="minorHAnsi" w:cs="Arial"/>
          <w:b/>
          <w:color w:val="000000" w:themeColor="text1"/>
          <w:sz w:val="22"/>
          <w:szCs w:val="22"/>
        </w:rPr>
        <w:t xml:space="preserve">anagement </w:t>
      </w:r>
      <w:r w:rsidR="00B65CC5">
        <w:rPr>
          <w:rFonts w:asciiTheme="minorHAnsi" w:hAnsiTheme="minorHAnsi" w:cs="Arial"/>
          <w:b/>
          <w:color w:val="000000" w:themeColor="text1"/>
          <w:sz w:val="22"/>
          <w:szCs w:val="22"/>
        </w:rPr>
        <w:t>s</w:t>
      </w:r>
      <w:r w:rsidRPr="00A96F59">
        <w:rPr>
          <w:rFonts w:asciiTheme="minorHAnsi" w:hAnsiTheme="minorHAnsi" w:cs="Arial"/>
          <w:b/>
          <w:color w:val="000000" w:themeColor="text1"/>
          <w:sz w:val="22"/>
          <w:szCs w:val="22"/>
        </w:rPr>
        <w:t xml:space="preserve">ystem </w:t>
      </w:r>
      <w:r w:rsidR="00B65CC5">
        <w:rPr>
          <w:rFonts w:asciiTheme="minorHAnsi" w:hAnsiTheme="minorHAnsi" w:cs="Arial"/>
          <w:b/>
          <w:color w:val="000000" w:themeColor="text1"/>
          <w:sz w:val="22"/>
          <w:szCs w:val="22"/>
        </w:rPr>
        <w:t>u</w:t>
      </w:r>
      <w:r w:rsidRPr="00A96F59">
        <w:rPr>
          <w:rFonts w:asciiTheme="minorHAnsi" w:hAnsiTheme="minorHAnsi" w:cs="Arial"/>
          <w:b/>
          <w:color w:val="000000" w:themeColor="text1"/>
          <w:sz w:val="22"/>
          <w:szCs w:val="22"/>
        </w:rPr>
        <w:t>pgrade</w:t>
      </w:r>
    </w:p>
    <w:p w:rsidR="008334C0" w:rsidRPr="00A96F59" w:rsidRDefault="008334C0" w:rsidP="00460F49">
      <w:pPr>
        <w:pStyle w:val="IndentBulletPoints"/>
        <w:numPr>
          <w:ilvl w:val="0"/>
          <w:numId w:val="0"/>
        </w:numPr>
        <w:spacing w:before="0" w:after="60"/>
        <w:ind w:left="644" w:firstLine="360"/>
        <w:rPr>
          <w:rFonts w:asciiTheme="minorHAnsi" w:hAnsiTheme="minorHAnsi" w:cs="Arial"/>
          <w:color w:val="000000"/>
          <w:sz w:val="22"/>
          <w:szCs w:val="22"/>
        </w:rPr>
      </w:pPr>
      <w:r w:rsidRPr="00A96F59">
        <w:rPr>
          <w:rFonts w:asciiTheme="minorHAnsi" w:hAnsiTheme="minorHAnsi" w:cs="Arial"/>
          <w:color w:val="000000"/>
          <w:sz w:val="22"/>
          <w:szCs w:val="22"/>
        </w:rPr>
        <w:t>$6</w:t>
      </w:r>
      <w:r w:rsidR="00193A67">
        <w:rPr>
          <w:rFonts w:asciiTheme="minorHAnsi" w:hAnsiTheme="minorHAnsi" w:cs="Arial"/>
          <w:color w:val="000000"/>
          <w:sz w:val="22"/>
          <w:szCs w:val="22"/>
        </w:rPr>
        <w:t>.2</w:t>
      </w:r>
      <w:r w:rsidRPr="00A96F59">
        <w:rPr>
          <w:rFonts w:asciiTheme="minorHAnsi" w:hAnsiTheme="minorHAnsi" w:cs="Arial"/>
          <w:color w:val="000000"/>
          <w:sz w:val="22"/>
          <w:szCs w:val="22"/>
        </w:rPr>
        <w:t xml:space="preserve"> </w:t>
      </w:r>
      <w:r w:rsidR="00CA0557" w:rsidRPr="00A96F59">
        <w:rPr>
          <w:rFonts w:asciiTheme="minorHAnsi" w:hAnsiTheme="minorHAnsi" w:cs="Arial"/>
          <w:color w:val="000000"/>
          <w:sz w:val="22"/>
          <w:szCs w:val="22"/>
        </w:rPr>
        <w:t xml:space="preserve">million will enable improvements to the </w:t>
      </w:r>
      <w:r w:rsidR="00321CB6">
        <w:rPr>
          <w:rFonts w:asciiTheme="minorHAnsi" w:hAnsiTheme="minorHAnsi" w:cs="Arial"/>
          <w:color w:val="000000"/>
          <w:sz w:val="22"/>
          <w:szCs w:val="22"/>
        </w:rPr>
        <w:t>g</w:t>
      </w:r>
      <w:r w:rsidR="00321CB6" w:rsidRPr="00A96F59">
        <w:rPr>
          <w:rFonts w:asciiTheme="minorHAnsi" w:hAnsiTheme="minorHAnsi" w:cs="Arial"/>
          <w:color w:val="000000"/>
          <w:sz w:val="22"/>
          <w:szCs w:val="22"/>
        </w:rPr>
        <w:t xml:space="preserve">overnment’s </w:t>
      </w:r>
      <w:r w:rsidR="00CA0557" w:rsidRPr="00A96F59">
        <w:rPr>
          <w:rFonts w:asciiTheme="minorHAnsi" w:hAnsiTheme="minorHAnsi" w:cs="Arial"/>
          <w:color w:val="000000"/>
          <w:sz w:val="22"/>
          <w:szCs w:val="22"/>
        </w:rPr>
        <w:t xml:space="preserve">HR and payroll system. </w:t>
      </w:r>
    </w:p>
    <w:p w:rsidR="008334C0" w:rsidRPr="00A96F59" w:rsidRDefault="008334C0" w:rsidP="00460F49">
      <w:pPr>
        <w:pStyle w:val="IndentBulletPoints"/>
        <w:spacing w:before="0" w:after="60"/>
        <w:ind w:left="1004"/>
        <w:rPr>
          <w:rFonts w:asciiTheme="minorHAnsi" w:hAnsiTheme="minorHAnsi" w:cs="Arial"/>
          <w:b/>
          <w:color w:val="000000" w:themeColor="text1"/>
          <w:sz w:val="22"/>
          <w:szCs w:val="22"/>
        </w:rPr>
      </w:pPr>
      <w:r w:rsidRPr="00A96F59">
        <w:rPr>
          <w:rFonts w:asciiTheme="minorHAnsi" w:hAnsiTheme="minorHAnsi" w:cs="Arial"/>
          <w:b/>
          <w:color w:val="000000" w:themeColor="text1"/>
          <w:sz w:val="22"/>
          <w:szCs w:val="22"/>
        </w:rPr>
        <w:t xml:space="preserve">Enhancing </w:t>
      </w:r>
      <w:r w:rsidR="00B65CC5">
        <w:rPr>
          <w:rFonts w:asciiTheme="minorHAnsi" w:hAnsiTheme="minorHAnsi" w:cs="Arial"/>
          <w:b/>
          <w:color w:val="000000" w:themeColor="text1"/>
          <w:sz w:val="22"/>
          <w:szCs w:val="22"/>
        </w:rPr>
        <w:t>s</w:t>
      </w:r>
      <w:r w:rsidRPr="00A96F59">
        <w:rPr>
          <w:rFonts w:asciiTheme="minorHAnsi" w:hAnsiTheme="minorHAnsi" w:cs="Arial"/>
          <w:b/>
          <w:color w:val="000000" w:themeColor="text1"/>
          <w:sz w:val="22"/>
          <w:szCs w:val="22"/>
        </w:rPr>
        <w:t xml:space="preserve">ecurity for </w:t>
      </w:r>
      <w:r w:rsidR="00B65CC5">
        <w:rPr>
          <w:rFonts w:asciiTheme="minorHAnsi" w:hAnsiTheme="minorHAnsi" w:cs="Arial"/>
          <w:b/>
          <w:color w:val="000000" w:themeColor="text1"/>
          <w:sz w:val="22"/>
          <w:szCs w:val="22"/>
        </w:rPr>
        <w:t>e</w:t>
      </w:r>
      <w:r w:rsidRPr="00A96F59">
        <w:rPr>
          <w:rFonts w:asciiTheme="minorHAnsi" w:hAnsiTheme="minorHAnsi" w:cs="Arial"/>
          <w:b/>
          <w:color w:val="000000" w:themeColor="text1"/>
          <w:sz w:val="22"/>
          <w:szCs w:val="22"/>
        </w:rPr>
        <w:t xml:space="preserve">mail and </w:t>
      </w:r>
      <w:r w:rsidR="00B65CC5">
        <w:rPr>
          <w:rFonts w:asciiTheme="minorHAnsi" w:hAnsiTheme="minorHAnsi" w:cs="Arial"/>
          <w:b/>
          <w:color w:val="000000" w:themeColor="text1"/>
          <w:sz w:val="22"/>
          <w:szCs w:val="22"/>
        </w:rPr>
        <w:t>i</w:t>
      </w:r>
      <w:r w:rsidRPr="00A96F59">
        <w:rPr>
          <w:rFonts w:asciiTheme="minorHAnsi" w:hAnsiTheme="minorHAnsi" w:cs="Arial"/>
          <w:b/>
          <w:color w:val="000000" w:themeColor="text1"/>
          <w:sz w:val="22"/>
          <w:szCs w:val="22"/>
        </w:rPr>
        <w:t xml:space="preserve">nternet </w:t>
      </w:r>
      <w:r w:rsidR="00B65CC5">
        <w:rPr>
          <w:rFonts w:asciiTheme="minorHAnsi" w:hAnsiTheme="minorHAnsi" w:cs="Arial"/>
          <w:b/>
          <w:color w:val="000000" w:themeColor="text1"/>
          <w:sz w:val="22"/>
          <w:szCs w:val="22"/>
        </w:rPr>
        <w:t>u</w:t>
      </w:r>
      <w:r w:rsidRPr="00A96F59">
        <w:rPr>
          <w:rFonts w:asciiTheme="minorHAnsi" w:hAnsiTheme="minorHAnsi" w:cs="Arial"/>
          <w:b/>
          <w:color w:val="000000" w:themeColor="text1"/>
          <w:sz w:val="22"/>
          <w:szCs w:val="22"/>
        </w:rPr>
        <w:t>sage</w:t>
      </w:r>
    </w:p>
    <w:p w:rsidR="008334C0" w:rsidRPr="00A96F59" w:rsidRDefault="008334C0" w:rsidP="00460F49">
      <w:pPr>
        <w:pStyle w:val="IndentBulletPoints"/>
        <w:numPr>
          <w:ilvl w:val="0"/>
          <w:numId w:val="0"/>
        </w:numPr>
        <w:spacing w:before="0" w:after="60"/>
        <w:ind w:left="644" w:firstLine="360"/>
        <w:rPr>
          <w:rFonts w:asciiTheme="minorHAnsi" w:hAnsiTheme="minorHAnsi" w:cs="Arial"/>
          <w:color w:val="000000"/>
          <w:sz w:val="22"/>
          <w:szCs w:val="22"/>
        </w:rPr>
      </w:pPr>
      <w:r w:rsidRPr="00A96F59">
        <w:rPr>
          <w:rFonts w:asciiTheme="minorHAnsi" w:hAnsiTheme="minorHAnsi" w:cs="Arial"/>
          <w:color w:val="000000"/>
          <w:sz w:val="22"/>
          <w:szCs w:val="22"/>
        </w:rPr>
        <w:t xml:space="preserve">$686,000 will enhance systems used to protect the </w:t>
      </w:r>
      <w:r w:rsidR="00321CB6">
        <w:rPr>
          <w:rFonts w:asciiTheme="minorHAnsi" w:hAnsiTheme="minorHAnsi" w:cs="Arial"/>
          <w:color w:val="000000"/>
          <w:sz w:val="22"/>
          <w:szCs w:val="22"/>
        </w:rPr>
        <w:t>g</w:t>
      </w:r>
      <w:r w:rsidR="00321CB6" w:rsidRPr="00A96F59">
        <w:rPr>
          <w:rFonts w:asciiTheme="minorHAnsi" w:hAnsiTheme="minorHAnsi" w:cs="Arial"/>
          <w:color w:val="000000"/>
          <w:sz w:val="22"/>
          <w:szCs w:val="22"/>
        </w:rPr>
        <w:t xml:space="preserve">overnment’s </w:t>
      </w:r>
      <w:r w:rsidRPr="00A96F59">
        <w:rPr>
          <w:rFonts w:asciiTheme="minorHAnsi" w:hAnsiTheme="minorHAnsi" w:cs="Arial"/>
          <w:color w:val="000000"/>
          <w:sz w:val="22"/>
          <w:szCs w:val="22"/>
        </w:rPr>
        <w:t>networks.</w:t>
      </w:r>
    </w:p>
    <w:p w:rsidR="008334C0" w:rsidRPr="00A96F59" w:rsidRDefault="008334C0" w:rsidP="00460F49">
      <w:pPr>
        <w:pStyle w:val="IndentBulletPoints"/>
        <w:spacing w:before="0" w:after="60"/>
        <w:ind w:left="1004"/>
        <w:rPr>
          <w:rFonts w:asciiTheme="minorHAnsi" w:hAnsiTheme="minorHAnsi" w:cs="Arial"/>
          <w:b/>
          <w:color w:val="000000" w:themeColor="text1"/>
          <w:sz w:val="22"/>
          <w:szCs w:val="22"/>
        </w:rPr>
      </w:pPr>
      <w:r w:rsidRPr="00A96F59">
        <w:rPr>
          <w:rFonts w:asciiTheme="minorHAnsi" w:hAnsiTheme="minorHAnsi" w:cs="Arial"/>
          <w:b/>
          <w:color w:val="000000" w:themeColor="text1"/>
          <w:sz w:val="22"/>
          <w:szCs w:val="22"/>
        </w:rPr>
        <w:t xml:space="preserve">Employee </w:t>
      </w:r>
      <w:r w:rsidR="00B65CC5">
        <w:rPr>
          <w:rFonts w:asciiTheme="minorHAnsi" w:hAnsiTheme="minorHAnsi" w:cs="Arial"/>
          <w:b/>
          <w:color w:val="000000" w:themeColor="text1"/>
          <w:sz w:val="22"/>
          <w:szCs w:val="22"/>
        </w:rPr>
        <w:t>s</w:t>
      </w:r>
      <w:r w:rsidRPr="00A96F59">
        <w:rPr>
          <w:rFonts w:asciiTheme="minorHAnsi" w:hAnsiTheme="minorHAnsi" w:cs="Arial"/>
          <w:b/>
          <w:color w:val="000000" w:themeColor="text1"/>
          <w:sz w:val="22"/>
          <w:szCs w:val="22"/>
        </w:rPr>
        <w:t>elf-</w:t>
      </w:r>
      <w:r w:rsidR="00B65CC5">
        <w:rPr>
          <w:rFonts w:asciiTheme="minorHAnsi" w:hAnsiTheme="minorHAnsi" w:cs="Arial"/>
          <w:b/>
          <w:color w:val="000000" w:themeColor="text1"/>
          <w:sz w:val="22"/>
          <w:szCs w:val="22"/>
        </w:rPr>
        <w:t>s</w:t>
      </w:r>
      <w:r w:rsidRPr="00A96F59">
        <w:rPr>
          <w:rFonts w:asciiTheme="minorHAnsi" w:hAnsiTheme="minorHAnsi" w:cs="Arial"/>
          <w:b/>
          <w:color w:val="000000" w:themeColor="text1"/>
          <w:sz w:val="22"/>
          <w:szCs w:val="22"/>
        </w:rPr>
        <w:t xml:space="preserve">ervice and </w:t>
      </w:r>
      <w:r w:rsidR="00B65CC5">
        <w:rPr>
          <w:rFonts w:asciiTheme="minorHAnsi" w:hAnsiTheme="minorHAnsi" w:cs="Arial"/>
          <w:b/>
          <w:color w:val="000000" w:themeColor="text1"/>
          <w:sz w:val="22"/>
          <w:szCs w:val="22"/>
        </w:rPr>
        <w:t>a</w:t>
      </w:r>
      <w:r w:rsidRPr="00A96F59">
        <w:rPr>
          <w:rFonts w:asciiTheme="minorHAnsi" w:hAnsiTheme="minorHAnsi" w:cs="Arial"/>
          <w:b/>
          <w:color w:val="000000" w:themeColor="text1"/>
          <w:sz w:val="22"/>
          <w:szCs w:val="22"/>
        </w:rPr>
        <w:t xml:space="preserve">utomated </w:t>
      </w:r>
      <w:r w:rsidR="00B65CC5">
        <w:rPr>
          <w:rFonts w:asciiTheme="minorHAnsi" w:hAnsiTheme="minorHAnsi" w:cs="Arial"/>
          <w:b/>
          <w:color w:val="000000" w:themeColor="text1"/>
          <w:sz w:val="22"/>
          <w:szCs w:val="22"/>
        </w:rPr>
        <w:t>h</w:t>
      </w:r>
      <w:r w:rsidRPr="00A96F59">
        <w:rPr>
          <w:rFonts w:asciiTheme="minorHAnsi" w:hAnsiTheme="minorHAnsi" w:cs="Arial"/>
          <w:b/>
          <w:color w:val="000000" w:themeColor="text1"/>
          <w:sz w:val="22"/>
          <w:szCs w:val="22"/>
        </w:rPr>
        <w:t xml:space="preserve">elp </w:t>
      </w:r>
      <w:r w:rsidR="00B65CC5">
        <w:rPr>
          <w:rFonts w:asciiTheme="minorHAnsi" w:hAnsiTheme="minorHAnsi" w:cs="Arial"/>
          <w:b/>
          <w:color w:val="000000" w:themeColor="text1"/>
          <w:sz w:val="22"/>
          <w:szCs w:val="22"/>
        </w:rPr>
        <w:t>d</w:t>
      </w:r>
      <w:r w:rsidRPr="00A96F59">
        <w:rPr>
          <w:rFonts w:asciiTheme="minorHAnsi" w:hAnsiTheme="minorHAnsi" w:cs="Arial"/>
          <w:b/>
          <w:color w:val="000000" w:themeColor="text1"/>
          <w:sz w:val="22"/>
          <w:szCs w:val="22"/>
        </w:rPr>
        <w:t xml:space="preserve">esk </w:t>
      </w:r>
      <w:r w:rsidR="00B65CC5">
        <w:rPr>
          <w:rFonts w:asciiTheme="minorHAnsi" w:hAnsiTheme="minorHAnsi" w:cs="Arial"/>
          <w:b/>
          <w:color w:val="000000" w:themeColor="text1"/>
          <w:sz w:val="22"/>
          <w:szCs w:val="22"/>
        </w:rPr>
        <w:t>t</w:t>
      </w:r>
      <w:r w:rsidRPr="00A96F59">
        <w:rPr>
          <w:rFonts w:asciiTheme="minorHAnsi" w:hAnsiTheme="minorHAnsi" w:cs="Arial"/>
          <w:b/>
          <w:color w:val="000000" w:themeColor="text1"/>
          <w:sz w:val="22"/>
          <w:szCs w:val="22"/>
        </w:rPr>
        <w:t>ools</w:t>
      </w:r>
    </w:p>
    <w:p w:rsidR="008334C0" w:rsidRPr="00A96F59" w:rsidRDefault="008334C0" w:rsidP="00460F49">
      <w:pPr>
        <w:pStyle w:val="IndentBulletPoints"/>
        <w:numPr>
          <w:ilvl w:val="0"/>
          <w:numId w:val="0"/>
        </w:numPr>
        <w:spacing w:before="0" w:after="60"/>
        <w:ind w:left="644" w:firstLine="360"/>
        <w:rPr>
          <w:rFonts w:asciiTheme="minorHAnsi" w:hAnsiTheme="minorHAnsi" w:cs="Arial"/>
          <w:color w:val="000000"/>
          <w:sz w:val="22"/>
          <w:szCs w:val="22"/>
        </w:rPr>
      </w:pPr>
      <w:r w:rsidRPr="00A96F59">
        <w:rPr>
          <w:rFonts w:asciiTheme="minorHAnsi" w:hAnsiTheme="minorHAnsi" w:cs="Arial"/>
          <w:color w:val="000000"/>
          <w:sz w:val="22"/>
          <w:szCs w:val="22"/>
        </w:rPr>
        <w:t xml:space="preserve">$180,000 will see the introduction of better </w:t>
      </w:r>
      <w:r w:rsidR="00B65CC5">
        <w:rPr>
          <w:rFonts w:asciiTheme="minorHAnsi" w:hAnsiTheme="minorHAnsi" w:cs="Arial"/>
          <w:color w:val="000000"/>
          <w:sz w:val="22"/>
          <w:szCs w:val="22"/>
        </w:rPr>
        <w:t xml:space="preserve">IT </w:t>
      </w:r>
      <w:r w:rsidR="002E6BD2" w:rsidRPr="00A96F59">
        <w:rPr>
          <w:rFonts w:asciiTheme="minorHAnsi" w:hAnsiTheme="minorHAnsi" w:cs="Arial"/>
          <w:color w:val="000000"/>
          <w:sz w:val="22"/>
          <w:szCs w:val="22"/>
        </w:rPr>
        <w:t>‘</w:t>
      </w:r>
      <w:r w:rsidRPr="00A96F59">
        <w:rPr>
          <w:rFonts w:asciiTheme="minorHAnsi" w:hAnsiTheme="minorHAnsi" w:cs="Arial"/>
          <w:color w:val="000000"/>
          <w:sz w:val="22"/>
          <w:szCs w:val="22"/>
        </w:rPr>
        <w:t>self-help tools</w:t>
      </w:r>
      <w:r w:rsidR="002E6BD2" w:rsidRPr="00A96F59">
        <w:rPr>
          <w:rFonts w:asciiTheme="minorHAnsi" w:hAnsiTheme="minorHAnsi" w:cs="Arial"/>
          <w:color w:val="000000"/>
          <w:sz w:val="22"/>
          <w:szCs w:val="22"/>
        </w:rPr>
        <w:t>’ for ACT public servants</w:t>
      </w:r>
      <w:r w:rsidRPr="00A96F59">
        <w:rPr>
          <w:rFonts w:asciiTheme="minorHAnsi" w:hAnsiTheme="minorHAnsi" w:cs="Arial"/>
          <w:color w:val="000000"/>
          <w:sz w:val="22"/>
          <w:szCs w:val="22"/>
        </w:rPr>
        <w:t>.</w:t>
      </w:r>
    </w:p>
    <w:p w:rsidR="008334C0" w:rsidRPr="00A96F59" w:rsidRDefault="008334C0" w:rsidP="00460F49">
      <w:pPr>
        <w:pStyle w:val="IndentBulletPoints"/>
        <w:spacing w:before="0" w:after="60"/>
        <w:ind w:left="1004"/>
        <w:rPr>
          <w:rFonts w:asciiTheme="minorHAnsi" w:hAnsiTheme="minorHAnsi" w:cs="Arial"/>
          <w:b/>
          <w:color w:val="000000" w:themeColor="text1"/>
          <w:sz w:val="22"/>
          <w:szCs w:val="22"/>
        </w:rPr>
      </w:pPr>
      <w:r w:rsidRPr="00A96F59">
        <w:rPr>
          <w:rFonts w:asciiTheme="minorHAnsi" w:hAnsiTheme="minorHAnsi" w:cs="Arial"/>
          <w:b/>
          <w:color w:val="000000" w:themeColor="text1"/>
          <w:sz w:val="22"/>
          <w:szCs w:val="22"/>
        </w:rPr>
        <w:t xml:space="preserve">ICT Sustainability – </w:t>
      </w:r>
      <w:r w:rsidR="00B65CC5">
        <w:rPr>
          <w:rFonts w:asciiTheme="minorHAnsi" w:hAnsiTheme="minorHAnsi" w:cs="Arial"/>
          <w:b/>
          <w:color w:val="000000" w:themeColor="text1"/>
          <w:sz w:val="22"/>
          <w:szCs w:val="22"/>
        </w:rPr>
        <w:t>d</w:t>
      </w:r>
      <w:r w:rsidRPr="00A96F59">
        <w:rPr>
          <w:rFonts w:asciiTheme="minorHAnsi" w:hAnsiTheme="minorHAnsi" w:cs="Arial"/>
          <w:b/>
          <w:color w:val="000000" w:themeColor="text1"/>
          <w:sz w:val="22"/>
          <w:szCs w:val="22"/>
        </w:rPr>
        <w:t xml:space="preserve">esktop </w:t>
      </w:r>
      <w:r w:rsidR="00B65CC5">
        <w:rPr>
          <w:rFonts w:asciiTheme="minorHAnsi" w:hAnsiTheme="minorHAnsi" w:cs="Arial"/>
          <w:b/>
          <w:color w:val="000000" w:themeColor="text1"/>
          <w:sz w:val="22"/>
          <w:szCs w:val="22"/>
        </w:rPr>
        <w:t>c</w:t>
      </w:r>
      <w:r w:rsidRPr="00A96F59">
        <w:rPr>
          <w:rFonts w:asciiTheme="minorHAnsi" w:hAnsiTheme="minorHAnsi" w:cs="Arial"/>
          <w:b/>
          <w:color w:val="000000" w:themeColor="text1"/>
          <w:sz w:val="22"/>
          <w:szCs w:val="22"/>
        </w:rPr>
        <w:t xml:space="preserve">omputer and </w:t>
      </w:r>
      <w:r w:rsidR="00B65CC5">
        <w:rPr>
          <w:rFonts w:asciiTheme="minorHAnsi" w:hAnsiTheme="minorHAnsi" w:cs="Arial"/>
          <w:b/>
          <w:color w:val="000000" w:themeColor="text1"/>
          <w:sz w:val="22"/>
          <w:szCs w:val="22"/>
        </w:rPr>
        <w:t>p</w:t>
      </w:r>
      <w:r w:rsidRPr="00A96F59">
        <w:rPr>
          <w:rFonts w:asciiTheme="minorHAnsi" w:hAnsiTheme="minorHAnsi" w:cs="Arial"/>
          <w:b/>
          <w:color w:val="000000" w:themeColor="text1"/>
          <w:sz w:val="22"/>
          <w:szCs w:val="22"/>
        </w:rPr>
        <w:t xml:space="preserve">rinter </w:t>
      </w:r>
      <w:r w:rsidR="00B65CC5">
        <w:rPr>
          <w:rFonts w:asciiTheme="minorHAnsi" w:hAnsiTheme="minorHAnsi" w:cs="Arial"/>
          <w:b/>
          <w:color w:val="000000" w:themeColor="text1"/>
          <w:sz w:val="22"/>
          <w:szCs w:val="22"/>
        </w:rPr>
        <w:t>e</w:t>
      </w:r>
      <w:r w:rsidRPr="00A96F59">
        <w:rPr>
          <w:rFonts w:asciiTheme="minorHAnsi" w:hAnsiTheme="minorHAnsi" w:cs="Arial"/>
          <w:b/>
          <w:color w:val="000000" w:themeColor="text1"/>
          <w:sz w:val="22"/>
          <w:szCs w:val="22"/>
        </w:rPr>
        <w:t xml:space="preserve">nergy </w:t>
      </w:r>
      <w:r w:rsidR="00B65CC5">
        <w:rPr>
          <w:rFonts w:asciiTheme="minorHAnsi" w:hAnsiTheme="minorHAnsi" w:cs="Arial"/>
          <w:b/>
          <w:color w:val="000000" w:themeColor="text1"/>
          <w:sz w:val="22"/>
          <w:szCs w:val="22"/>
        </w:rPr>
        <w:t>m</w:t>
      </w:r>
      <w:r w:rsidRPr="00A96F59">
        <w:rPr>
          <w:rFonts w:asciiTheme="minorHAnsi" w:hAnsiTheme="minorHAnsi" w:cs="Arial"/>
          <w:b/>
          <w:color w:val="000000" w:themeColor="text1"/>
          <w:sz w:val="22"/>
          <w:szCs w:val="22"/>
        </w:rPr>
        <w:t>anagement</w:t>
      </w:r>
    </w:p>
    <w:p w:rsidR="008334C0" w:rsidRPr="00A96F59" w:rsidRDefault="008334C0" w:rsidP="00460F49">
      <w:pPr>
        <w:pStyle w:val="IndentBulletPoints"/>
        <w:numPr>
          <w:ilvl w:val="0"/>
          <w:numId w:val="0"/>
        </w:numPr>
        <w:spacing w:before="0" w:after="60"/>
        <w:ind w:left="1004"/>
        <w:rPr>
          <w:rFonts w:asciiTheme="minorHAnsi" w:hAnsiTheme="minorHAnsi" w:cs="Arial"/>
          <w:color w:val="000000"/>
          <w:sz w:val="22"/>
          <w:szCs w:val="22"/>
        </w:rPr>
      </w:pPr>
      <w:r w:rsidRPr="00A96F59">
        <w:rPr>
          <w:rFonts w:asciiTheme="minorHAnsi" w:hAnsiTheme="minorHAnsi" w:cs="Arial"/>
          <w:color w:val="000000"/>
          <w:sz w:val="22"/>
          <w:szCs w:val="22"/>
        </w:rPr>
        <w:t>$534,000 will fund the deployment of software across the ACT Government to actively monitor and report on energy use, with the ultimate goal of reducing energy consumption.</w:t>
      </w:r>
    </w:p>
    <w:p w:rsidR="008334C0" w:rsidRPr="00A96F59" w:rsidRDefault="008334C0" w:rsidP="00460F49">
      <w:pPr>
        <w:pStyle w:val="IndentBulletPoints"/>
        <w:spacing w:before="0" w:after="60"/>
        <w:ind w:left="1004"/>
        <w:rPr>
          <w:rFonts w:asciiTheme="minorHAnsi" w:hAnsiTheme="minorHAnsi" w:cs="Arial"/>
          <w:b/>
          <w:color w:val="000000" w:themeColor="text1"/>
          <w:sz w:val="22"/>
          <w:szCs w:val="22"/>
        </w:rPr>
      </w:pPr>
      <w:r w:rsidRPr="00A96F59">
        <w:rPr>
          <w:rFonts w:asciiTheme="minorHAnsi" w:hAnsiTheme="minorHAnsi" w:cs="Arial"/>
          <w:b/>
          <w:color w:val="000000" w:themeColor="text1"/>
          <w:sz w:val="22"/>
          <w:szCs w:val="22"/>
        </w:rPr>
        <w:t xml:space="preserve">Whole of </w:t>
      </w:r>
      <w:r w:rsidR="00B65CC5">
        <w:rPr>
          <w:rFonts w:asciiTheme="minorHAnsi" w:hAnsiTheme="minorHAnsi" w:cs="Arial"/>
          <w:b/>
          <w:color w:val="000000" w:themeColor="text1"/>
          <w:sz w:val="22"/>
          <w:szCs w:val="22"/>
        </w:rPr>
        <w:t>g</w:t>
      </w:r>
      <w:r w:rsidRPr="00A96F59">
        <w:rPr>
          <w:rFonts w:asciiTheme="minorHAnsi" w:hAnsiTheme="minorHAnsi" w:cs="Arial"/>
          <w:b/>
          <w:color w:val="000000" w:themeColor="text1"/>
          <w:sz w:val="22"/>
          <w:szCs w:val="22"/>
        </w:rPr>
        <w:t xml:space="preserve">overnment </w:t>
      </w:r>
      <w:r w:rsidR="00B65CC5">
        <w:rPr>
          <w:rFonts w:asciiTheme="minorHAnsi" w:hAnsiTheme="minorHAnsi" w:cs="Arial"/>
          <w:b/>
          <w:color w:val="000000" w:themeColor="text1"/>
          <w:sz w:val="22"/>
          <w:szCs w:val="22"/>
        </w:rPr>
        <w:t>d</w:t>
      </w:r>
      <w:r w:rsidRPr="00A96F59">
        <w:rPr>
          <w:rFonts w:asciiTheme="minorHAnsi" w:hAnsiTheme="minorHAnsi" w:cs="Arial"/>
          <w:b/>
          <w:color w:val="000000" w:themeColor="text1"/>
          <w:sz w:val="22"/>
          <w:szCs w:val="22"/>
        </w:rPr>
        <w:t xml:space="preserve">igital </w:t>
      </w:r>
      <w:r w:rsidR="00B65CC5">
        <w:rPr>
          <w:rFonts w:asciiTheme="minorHAnsi" w:hAnsiTheme="minorHAnsi" w:cs="Arial"/>
          <w:b/>
          <w:color w:val="000000" w:themeColor="text1"/>
          <w:sz w:val="22"/>
          <w:szCs w:val="22"/>
        </w:rPr>
        <w:t>r</w:t>
      </w:r>
      <w:r w:rsidRPr="00A96F59">
        <w:rPr>
          <w:rFonts w:asciiTheme="minorHAnsi" w:hAnsiTheme="minorHAnsi" w:cs="Arial"/>
          <w:b/>
          <w:color w:val="000000" w:themeColor="text1"/>
          <w:sz w:val="22"/>
          <w:szCs w:val="22"/>
        </w:rPr>
        <w:t xml:space="preserve">ecords </w:t>
      </w:r>
      <w:r w:rsidR="00B65CC5">
        <w:rPr>
          <w:rFonts w:asciiTheme="minorHAnsi" w:hAnsiTheme="minorHAnsi" w:cs="Arial"/>
          <w:b/>
          <w:color w:val="000000" w:themeColor="text1"/>
          <w:sz w:val="22"/>
          <w:szCs w:val="22"/>
        </w:rPr>
        <w:t>c</w:t>
      </w:r>
      <w:r w:rsidRPr="00A96F59">
        <w:rPr>
          <w:rFonts w:asciiTheme="minorHAnsi" w:hAnsiTheme="minorHAnsi" w:cs="Arial"/>
          <w:b/>
          <w:color w:val="000000" w:themeColor="text1"/>
          <w:sz w:val="22"/>
          <w:szCs w:val="22"/>
        </w:rPr>
        <w:t>apability</w:t>
      </w:r>
    </w:p>
    <w:p w:rsidR="008334C0" w:rsidRPr="00A96F59" w:rsidRDefault="008334C0" w:rsidP="00460F49">
      <w:pPr>
        <w:pStyle w:val="IndentBulletPoints"/>
        <w:numPr>
          <w:ilvl w:val="0"/>
          <w:numId w:val="0"/>
        </w:numPr>
        <w:spacing w:before="0" w:after="60"/>
        <w:ind w:left="1004"/>
        <w:rPr>
          <w:b/>
          <w:spacing w:val="-8"/>
          <w:sz w:val="22"/>
          <w:szCs w:val="22"/>
        </w:rPr>
      </w:pPr>
      <w:r w:rsidRPr="00A96F59">
        <w:rPr>
          <w:rFonts w:asciiTheme="minorHAnsi" w:hAnsiTheme="minorHAnsi" w:cs="Arial"/>
          <w:color w:val="000000"/>
          <w:sz w:val="22"/>
          <w:szCs w:val="22"/>
        </w:rPr>
        <w:t xml:space="preserve">$300,000 will fund a feasibility study to identify the most effective option for digitising </w:t>
      </w:r>
      <w:r w:rsidR="00D627B2" w:rsidRPr="00A96F59">
        <w:rPr>
          <w:rFonts w:asciiTheme="minorHAnsi" w:hAnsiTheme="minorHAnsi" w:cs="Arial"/>
          <w:color w:val="000000"/>
          <w:sz w:val="22"/>
          <w:szCs w:val="22"/>
        </w:rPr>
        <w:t xml:space="preserve">ACT Public Service </w:t>
      </w:r>
      <w:r w:rsidRPr="00A96F59">
        <w:rPr>
          <w:rFonts w:asciiTheme="minorHAnsi" w:hAnsiTheme="minorHAnsi" w:cs="Arial"/>
          <w:color w:val="000000"/>
          <w:sz w:val="22"/>
          <w:szCs w:val="22"/>
        </w:rPr>
        <w:t>records.</w:t>
      </w:r>
    </w:p>
    <w:p w:rsidR="00241543" w:rsidRPr="00E75FC0" w:rsidRDefault="00241543" w:rsidP="00241543">
      <w:pPr>
        <w:pStyle w:val="Heading3"/>
        <w:spacing w:before="0" w:after="120" w:line="240" w:lineRule="auto"/>
        <w:ind w:left="0"/>
        <w:rPr>
          <w:sz w:val="20"/>
          <w:szCs w:val="20"/>
        </w:rPr>
      </w:pPr>
    </w:p>
    <w:p w:rsidR="00360598" w:rsidRPr="00B65CC5" w:rsidRDefault="00F720F2" w:rsidP="001A21F5">
      <w:pPr>
        <w:pStyle w:val="Heading3"/>
        <w:spacing w:before="0" w:after="120" w:line="240" w:lineRule="auto"/>
        <w:ind w:left="284"/>
        <w:rPr>
          <w:rFonts w:asciiTheme="minorHAnsi" w:hAnsiTheme="minorHAnsi"/>
        </w:rPr>
      </w:pPr>
      <w:r w:rsidRPr="00F720F2">
        <w:rPr>
          <w:rFonts w:asciiTheme="minorHAnsi" w:hAnsiTheme="minorHAnsi"/>
        </w:rPr>
        <w:t>Improved road transport and parking services</w:t>
      </w:r>
    </w:p>
    <w:p w:rsidR="00203F7D" w:rsidRPr="00A96F59" w:rsidRDefault="00203F7D" w:rsidP="00CD6CE7">
      <w:pPr>
        <w:pStyle w:val="IndentBulletPoints"/>
        <w:spacing w:before="0" w:after="60"/>
        <w:ind w:left="1004"/>
        <w:rPr>
          <w:rFonts w:asciiTheme="minorHAnsi" w:hAnsiTheme="minorHAnsi"/>
          <w:b/>
          <w:sz w:val="22"/>
          <w:szCs w:val="22"/>
        </w:rPr>
      </w:pPr>
      <w:r w:rsidRPr="00A96F59">
        <w:rPr>
          <w:rFonts w:asciiTheme="minorHAnsi" w:hAnsiTheme="minorHAnsi"/>
          <w:b/>
          <w:sz w:val="22"/>
          <w:szCs w:val="22"/>
        </w:rPr>
        <w:t>Upgrade Rego.ACT</w:t>
      </w:r>
    </w:p>
    <w:p w:rsidR="00203F7D" w:rsidRPr="00A96F59" w:rsidRDefault="00203F7D" w:rsidP="00CD6CE7">
      <w:pPr>
        <w:pStyle w:val="IndentBulletPoints"/>
        <w:numPr>
          <w:ilvl w:val="0"/>
          <w:numId w:val="0"/>
        </w:numPr>
        <w:spacing w:before="0" w:after="60"/>
        <w:ind w:left="1004"/>
        <w:rPr>
          <w:rFonts w:asciiTheme="minorHAnsi" w:hAnsiTheme="minorHAnsi" w:cs="Arial"/>
          <w:color w:val="000000"/>
          <w:sz w:val="22"/>
          <w:szCs w:val="22"/>
        </w:rPr>
      </w:pPr>
      <w:r w:rsidRPr="00A96F59">
        <w:rPr>
          <w:rFonts w:asciiTheme="minorHAnsi" w:hAnsiTheme="minorHAnsi" w:cs="Arial"/>
          <w:color w:val="000000"/>
          <w:sz w:val="22"/>
          <w:szCs w:val="22"/>
        </w:rPr>
        <w:t>$</w:t>
      </w:r>
      <w:r w:rsidR="00293150" w:rsidRPr="00A96F59">
        <w:rPr>
          <w:rFonts w:asciiTheme="minorHAnsi" w:hAnsiTheme="minorHAnsi" w:cs="Arial"/>
          <w:color w:val="000000"/>
          <w:sz w:val="22"/>
          <w:szCs w:val="22"/>
        </w:rPr>
        <w:t>6</w:t>
      </w:r>
      <w:r w:rsidRPr="00A96F59">
        <w:rPr>
          <w:rFonts w:asciiTheme="minorHAnsi" w:hAnsiTheme="minorHAnsi" w:cs="Arial"/>
          <w:color w:val="000000"/>
          <w:sz w:val="22"/>
          <w:szCs w:val="22"/>
        </w:rPr>
        <w:t xml:space="preserve"> million </w:t>
      </w:r>
      <w:r w:rsidR="00D627B2" w:rsidRPr="00A96F59">
        <w:rPr>
          <w:rFonts w:asciiTheme="minorHAnsi" w:hAnsiTheme="minorHAnsi" w:cs="Arial"/>
          <w:color w:val="000000"/>
          <w:sz w:val="22"/>
          <w:szCs w:val="22"/>
        </w:rPr>
        <w:t xml:space="preserve">will be invested in </w:t>
      </w:r>
      <w:r w:rsidRPr="00A96F59">
        <w:rPr>
          <w:rFonts w:asciiTheme="minorHAnsi" w:hAnsiTheme="minorHAnsi" w:cs="Arial"/>
          <w:color w:val="000000"/>
          <w:sz w:val="22"/>
          <w:szCs w:val="22"/>
        </w:rPr>
        <w:t xml:space="preserve">upgrade </w:t>
      </w:r>
      <w:r w:rsidR="00D627B2" w:rsidRPr="00A96F59">
        <w:rPr>
          <w:rFonts w:asciiTheme="minorHAnsi" w:hAnsiTheme="minorHAnsi" w:cs="Arial"/>
          <w:color w:val="000000"/>
          <w:sz w:val="22"/>
          <w:szCs w:val="22"/>
        </w:rPr>
        <w:t xml:space="preserve">of </w:t>
      </w:r>
      <w:r w:rsidRPr="00A96F59">
        <w:rPr>
          <w:rFonts w:asciiTheme="minorHAnsi" w:hAnsiTheme="minorHAnsi" w:cs="Arial"/>
          <w:color w:val="000000"/>
          <w:sz w:val="22"/>
          <w:szCs w:val="22"/>
        </w:rPr>
        <w:t xml:space="preserve">the Rego.ACT system, </w:t>
      </w:r>
      <w:r w:rsidR="00B15910" w:rsidRPr="00A96F59">
        <w:rPr>
          <w:rFonts w:asciiTheme="minorHAnsi" w:hAnsiTheme="minorHAnsi" w:cs="Arial"/>
          <w:color w:val="000000"/>
          <w:sz w:val="22"/>
          <w:szCs w:val="22"/>
        </w:rPr>
        <w:t xml:space="preserve">the </w:t>
      </w:r>
      <w:r w:rsidR="00674549">
        <w:rPr>
          <w:rFonts w:asciiTheme="minorHAnsi" w:hAnsiTheme="minorHAnsi" w:cs="Arial"/>
          <w:color w:val="000000"/>
          <w:sz w:val="22"/>
          <w:szCs w:val="22"/>
        </w:rPr>
        <w:t>g</w:t>
      </w:r>
      <w:r w:rsidR="00B15910" w:rsidRPr="00A96F59">
        <w:rPr>
          <w:rFonts w:asciiTheme="minorHAnsi" w:hAnsiTheme="minorHAnsi" w:cs="Arial"/>
          <w:color w:val="000000"/>
          <w:sz w:val="22"/>
          <w:szCs w:val="22"/>
        </w:rPr>
        <w:t xml:space="preserve">overnment’s </w:t>
      </w:r>
      <w:r w:rsidRPr="00A96F59">
        <w:rPr>
          <w:rFonts w:asciiTheme="minorHAnsi" w:hAnsiTheme="minorHAnsi" w:cs="Arial"/>
          <w:color w:val="000000"/>
          <w:sz w:val="22"/>
          <w:szCs w:val="22"/>
        </w:rPr>
        <w:t xml:space="preserve">transport regulation and licensing system. </w:t>
      </w:r>
    </w:p>
    <w:p w:rsidR="00203F7D" w:rsidRPr="00A96F59" w:rsidRDefault="00FB7C3E" w:rsidP="00CD6CE7">
      <w:pPr>
        <w:pStyle w:val="IndentBulletPoints"/>
        <w:spacing w:before="0" w:after="60"/>
        <w:ind w:left="1004"/>
        <w:rPr>
          <w:rFonts w:asciiTheme="minorHAnsi" w:hAnsiTheme="minorHAnsi"/>
          <w:b/>
          <w:sz w:val="22"/>
          <w:szCs w:val="22"/>
        </w:rPr>
      </w:pPr>
      <w:r w:rsidRPr="00A96F59">
        <w:rPr>
          <w:rFonts w:asciiTheme="minorHAnsi" w:hAnsiTheme="minorHAnsi"/>
          <w:b/>
          <w:sz w:val="22"/>
          <w:szCs w:val="22"/>
        </w:rPr>
        <w:t>Digital s</w:t>
      </w:r>
      <w:r w:rsidR="00203F7D" w:rsidRPr="00A96F59">
        <w:rPr>
          <w:rFonts w:asciiTheme="minorHAnsi" w:hAnsiTheme="minorHAnsi"/>
          <w:b/>
          <w:sz w:val="22"/>
          <w:szCs w:val="22"/>
        </w:rPr>
        <w:t>olar powered parking machines</w:t>
      </w:r>
    </w:p>
    <w:p w:rsidR="00460F49" w:rsidRPr="00A96F59" w:rsidRDefault="00203F7D" w:rsidP="00CD6CE7">
      <w:pPr>
        <w:pStyle w:val="IndentBulletPoints"/>
        <w:numPr>
          <w:ilvl w:val="0"/>
          <w:numId w:val="0"/>
        </w:numPr>
        <w:spacing w:before="0" w:after="60"/>
        <w:ind w:left="1004"/>
        <w:rPr>
          <w:rFonts w:asciiTheme="minorHAnsi" w:hAnsiTheme="minorHAnsi" w:cs="Arial"/>
          <w:color w:val="000000"/>
          <w:sz w:val="22"/>
          <w:szCs w:val="22"/>
        </w:rPr>
      </w:pPr>
      <w:r w:rsidRPr="00A96F59">
        <w:rPr>
          <w:rFonts w:asciiTheme="minorHAnsi" w:hAnsiTheme="minorHAnsi" w:cs="Arial"/>
          <w:color w:val="000000"/>
          <w:sz w:val="22"/>
          <w:szCs w:val="22"/>
        </w:rPr>
        <w:t xml:space="preserve">$1.4 million </w:t>
      </w:r>
      <w:r w:rsidR="00B15910" w:rsidRPr="00A96F59">
        <w:rPr>
          <w:rFonts w:asciiTheme="minorHAnsi" w:hAnsiTheme="minorHAnsi" w:cs="Arial"/>
          <w:color w:val="000000"/>
          <w:sz w:val="22"/>
          <w:szCs w:val="22"/>
        </w:rPr>
        <w:t xml:space="preserve">will be used </w:t>
      </w:r>
      <w:r w:rsidRPr="00A96F59">
        <w:rPr>
          <w:rFonts w:asciiTheme="minorHAnsi" w:hAnsiTheme="minorHAnsi" w:cs="Arial"/>
          <w:color w:val="000000"/>
          <w:sz w:val="22"/>
          <w:szCs w:val="22"/>
        </w:rPr>
        <w:t xml:space="preserve">to replace 994 on-street single bay parking meters with 150 new solar powered machines </w:t>
      </w:r>
      <w:r w:rsidR="00B15910" w:rsidRPr="00A96F59">
        <w:rPr>
          <w:rFonts w:asciiTheme="minorHAnsi" w:hAnsiTheme="minorHAnsi" w:cs="Arial"/>
          <w:color w:val="000000"/>
          <w:sz w:val="22"/>
          <w:szCs w:val="22"/>
        </w:rPr>
        <w:t xml:space="preserve">to </w:t>
      </w:r>
      <w:r w:rsidRPr="00A96F59">
        <w:rPr>
          <w:rFonts w:asciiTheme="minorHAnsi" w:hAnsiTheme="minorHAnsi" w:cs="Arial"/>
          <w:color w:val="000000"/>
          <w:sz w:val="22"/>
          <w:szCs w:val="22"/>
        </w:rPr>
        <w:t>be introduced for curb side parking in Civic, Woden, Tuggeranong and Belconnen.</w:t>
      </w:r>
    </w:p>
    <w:p w:rsidR="00241543" w:rsidRPr="00CD6CE7" w:rsidRDefault="00241543" w:rsidP="00460F49">
      <w:pPr>
        <w:pStyle w:val="IndentBulletPoints"/>
        <w:numPr>
          <w:ilvl w:val="0"/>
          <w:numId w:val="0"/>
        </w:numPr>
        <w:spacing w:before="0" w:after="120"/>
        <w:ind w:left="1004"/>
        <w:rPr>
          <w:sz w:val="16"/>
          <w:szCs w:val="16"/>
        </w:rPr>
      </w:pPr>
    </w:p>
    <w:p w:rsidR="005878BA" w:rsidRPr="00674549" w:rsidRDefault="00F720F2" w:rsidP="001A21F5">
      <w:pPr>
        <w:pStyle w:val="Heading3"/>
        <w:spacing w:before="0" w:after="120" w:line="240" w:lineRule="auto"/>
        <w:ind w:left="0" w:firstLine="284"/>
        <w:rPr>
          <w:rFonts w:asciiTheme="minorHAnsi" w:hAnsiTheme="minorHAnsi"/>
        </w:rPr>
      </w:pPr>
      <w:r w:rsidRPr="00F720F2">
        <w:rPr>
          <w:rFonts w:asciiTheme="minorHAnsi" w:hAnsiTheme="minorHAnsi"/>
        </w:rPr>
        <w:t>Digital Canberra Action Plan</w:t>
      </w:r>
    </w:p>
    <w:p w:rsidR="001A21F5" w:rsidRPr="00A96F59" w:rsidRDefault="0039339B" w:rsidP="00CD6CE7">
      <w:pPr>
        <w:pStyle w:val="IndentBulletPoints"/>
        <w:numPr>
          <w:ilvl w:val="0"/>
          <w:numId w:val="0"/>
        </w:numPr>
        <w:spacing w:before="0" w:after="80"/>
        <w:ind w:left="284"/>
        <w:rPr>
          <w:rFonts w:asciiTheme="minorHAnsi" w:hAnsiTheme="minorHAnsi" w:cs="Arial"/>
          <w:color w:val="000000"/>
          <w:sz w:val="22"/>
          <w:szCs w:val="22"/>
        </w:rPr>
      </w:pPr>
      <w:r w:rsidRPr="00A96F59">
        <w:rPr>
          <w:rFonts w:asciiTheme="minorHAnsi" w:hAnsiTheme="minorHAnsi" w:cs="Arial"/>
          <w:color w:val="000000"/>
          <w:sz w:val="22"/>
          <w:szCs w:val="22"/>
        </w:rPr>
        <w:t>All Digital Canberra</w:t>
      </w:r>
      <w:r w:rsidR="00BF77AB" w:rsidRPr="00A96F59">
        <w:rPr>
          <w:rFonts w:asciiTheme="minorHAnsi" w:hAnsiTheme="minorHAnsi" w:cs="Arial"/>
          <w:color w:val="000000"/>
          <w:sz w:val="22"/>
          <w:szCs w:val="22"/>
        </w:rPr>
        <w:t xml:space="preserve"> </w:t>
      </w:r>
      <w:r w:rsidR="00674549">
        <w:rPr>
          <w:rFonts w:asciiTheme="minorHAnsi" w:hAnsiTheme="minorHAnsi" w:cs="Arial"/>
          <w:color w:val="000000"/>
          <w:sz w:val="22"/>
          <w:szCs w:val="22"/>
        </w:rPr>
        <w:t xml:space="preserve">2014-15 </w:t>
      </w:r>
      <w:r w:rsidR="00BF77AB" w:rsidRPr="00A96F59">
        <w:rPr>
          <w:rFonts w:asciiTheme="minorHAnsi" w:hAnsiTheme="minorHAnsi" w:cs="Arial"/>
          <w:color w:val="000000"/>
          <w:sz w:val="22"/>
          <w:szCs w:val="22"/>
        </w:rPr>
        <w:t xml:space="preserve">Budget </w:t>
      </w:r>
      <w:r w:rsidR="002D0B86" w:rsidRPr="00A96F59">
        <w:rPr>
          <w:rFonts w:asciiTheme="minorHAnsi" w:hAnsiTheme="minorHAnsi" w:cs="Arial"/>
          <w:color w:val="000000"/>
          <w:sz w:val="22"/>
          <w:szCs w:val="22"/>
        </w:rPr>
        <w:t xml:space="preserve">initiatives support </w:t>
      </w:r>
      <w:r w:rsidR="00F836EA" w:rsidRPr="00A96F59">
        <w:rPr>
          <w:rFonts w:asciiTheme="minorHAnsi" w:hAnsiTheme="minorHAnsi" w:cs="Arial"/>
          <w:color w:val="000000"/>
          <w:sz w:val="22"/>
          <w:szCs w:val="22"/>
        </w:rPr>
        <w:t>the</w:t>
      </w:r>
      <w:r w:rsidR="002D0B86" w:rsidRPr="00A96F59">
        <w:rPr>
          <w:rFonts w:asciiTheme="minorHAnsi" w:hAnsiTheme="minorHAnsi" w:cs="Arial"/>
          <w:color w:val="000000"/>
          <w:sz w:val="22"/>
          <w:szCs w:val="22"/>
        </w:rPr>
        <w:t xml:space="preserve"> priorities </w:t>
      </w:r>
      <w:r w:rsidR="00F836EA" w:rsidRPr="00A96F59">
        <w:rPr>
          <w:rFonts w:asciiTheme="minorHAnsi" w:hAnsiTheme="minorHAnsi" w:cs="Arial"/>
          <w:color w:val="000000"/>
          <w:sz w:val="22"/>
          <w:szCs w:val="22"/>
        </w:rPr>
        <w:t xml:space="preserve">of the </w:t>
      </w:r>
      <w:hyperlink r:id="rId8" w:history="1">
        <w:r w:rsidR="002D0B86" w:rsidRPr="00A96F59">
          <w:rPr>
            <w:rFonts w:asciiTheme="minorHAnsi" w:hAnsiTheme="minorHAnsi"/>
            <w:color w:val="000000"/>
            <w:sz w:val="22"/>
            <w:szCs w:val="22"/>
          </w:rPr>
          <w:t>Digital Canberra Action Plan</w:t>
        </w:r>
      </w:hyperlink>
      <w:r w:rsidRPr="00A96F59">
        <w:rPr>
          <w:rFonts w:asciiTheme="minorHAnsi" w:hAnsiTheme="minorHAnsi" w:cs="Arial"/>
          <w:color w:val="000000"/>
          <w:sz w:val="22"/>
          <w:szCs w:val="22"/>
        </w:rPr>
        <w:t>,</w:t>
      </w:r>
      <w:r w:rsidR="002D0B86" w:rsidRPr="00A96F59">
        <w:rPr>
          <w:rFonts w:asciiTheme="minorHAnsi" w:hAnsiTheme="minorHAnsi" w:cs="Arial"/>
          <w:color w:val="000000"/>
          <w:sz w:val="22"/>
          <w:szCs w:val="22"/>
        </w:rPr>
        <w:t xml:space="preserve"> and add to </w:t>
      </w:r>
      <w:r w:rsidR="00D627B2" w:rsidRPr="00A96F59">
        <w:rPr>
          <w:rFonts w:asciiTheme="minorHAnsi" w:hAnsiTheme="minorHAnsi" w:cs="Arial"/>
          <w:color w:val="000000"/>
          <w:sz w:val="22"/>
          <w:szCs w:val="22"/>
        </w:rPr>
        <w:t xml:space="preserve">the </w:t>
      </w:r>
      <w:r w:rsidR="002D0B86" w:rsidRPr="00A96F59">
        <w:rPr>
          <w:rFonts w:asciiTheme="minorHAnsi" w:hAnsiTheme="minorHAnsi" w:cs="Arial"/>
          <w:color w:val="000000"/>
          <w:sz w:val="22"/>
          <w:szCs w:val="22"/>
        </w:rPr>
        <w:t xml:space="preserve">five priority projects </w:t>
      </w:r>
      <w:r w:rsidR="00D627B2" w:rsidRPr="00A96F59">
        <w:rPr>
          <w:rFonts w:asciiTheme="minorHAnsi" w:hAnsiTheme="minorHAnsi" w:cs="Arial"/>
          <w:color w:val="000000"/>
          <w:sz w:val="22"/>
          <w:szCs w:val="22"/>
        </w:rPr>
        <w:t xml:space="preserve">currently </w:t>
      </w:r>
      <w:r w:rsidR="002D0B86" w:rsidRPr="00A96F59">
        <w:rPr>
          <w:rFonts w:asciiTheme="minorHAnsi" w:hAnsiTheme="minorHAnsi" w:cs="Arial"/>
          <w:color w:val="000000"/>
          <w:sz w:val="22"/>
          <w:szCs w:val="22"/>
        </w:rPr>
        <w:t>underway</w:t>
      </w:r>
      <w:r w:rsidR="00674549">
        <w:rPr>
          <w:rFonts w:asciiTheme="minorHAnsi" w:hAnsiTheme="minorHAnsi" w:cs="Arial"/>
          <w:color w:val="000000"/>
          <w:sz w:val="22"/>
          <w:szCs w:val="22"/>
        </w:rPr>
        <w:t xml:space="preserve"> including</w:t>
      </w:r>
      <w:r w:rsidR="002D0B86" w:rsidRPr="00A96F59">
        <w:rPr>
          <w:rFonts w:asciiTheme="minorHAnsi" w:hAnsiTheme="minorHAnsi" w:cs="Arial"/>
          <w:color w:val="000000"/>
          <w:sz w:val="22"/>
          <w:szCs w:val="22"/>
        </w:rPr>
        <w:t>:</w:t>
      </w:r>
    </w:p>
    <w:p w:rsidR="002D0B86" w:rsidRPr="00E75FC0" w:rsidRDefault="002D0B86" w:rsidP="001A21F5">
      <w:pPr>
        <w:pStyle w:val="IndentBulletPoints"/>
        <w:numPr>
          <w:ilvl w:val="0"/>
          <w:numId w:val="14"/>
        </w:numPr>
        <w:spacing w:before="0"/>
        <w:ind w:left="993" w:hanging="357"/>
        <w:rPr>
          <w:rFonts w:asciiTheme="minorHAnsi" w:hAnsiTheme="minorHAnsi" w:cs="Arial"/>
          <w:color w:val="000000"/>
          <w:sz w:val="22"/>
          <w:szCs w:val="22"/>
        </w:rPr>
      </w:pPr>
      <w:r w:rsidRPr="00E75FC0">
        <w:rPr>
          <w:rFonts w:asciiTheme="minorHAnsi" w:hAnsiTheme="minorHAnsi" w:cs="Arial"/>
          <w:color w:val="000000"/>
          <w:sz w:val="22"/>
          <w:szCs w:val="22"/>
        </w:rPr>
        <w:t>Free public Wi-Fi</w:t>
      </w:r>
    </w:p>
    <w:p w:rsidR="002D0B86" w:rsidRPr="00E75FC0" w:rsidRDefault="002D0B86" w:rsidP="001A21F5">
      <w:pPr>
        <w:pStyle w:val="IndentBulletPoints"/>
        <w:numPr>
          <w:ilvl w:val="0"/>
          <w:numId w:val="14"/>
        </w:numPr>
        <w:spacing w:before="0"/>
        <w:ind w:left="993" w:hanging="357"/>
        <w:rPr>
          <w:rFonts w:asciiTheme="minorHAnsi" w:hAnsiTheme="minorHAnsi" w:cs="Arial"/>
          <w:color w:val="000000"/>
          <w:sz w:val="22"/>
          <w:szCs w:val="22"/>
        </w:rPr>
      </w:pPr>
      <w:r w:rsidRPr="00E75FC0">
        <w:rPr>
          <w:rFonts w:asciiTheme="minorHAnsi" w:hAnsiTheme="minorHAnsi" w:cs="Arial"/>
          <w:color w:val="000000"/>
          <w:sz w:val="22"/>
          <w:szCs w:val="22"/>
        </w:rPr>
        <w:t>Garema Place digital space</w:t>
      </w:r>
    </w:p>
    <w:p w:rsidR="002D0B86" w:rsidRPr="00E75FC0" w:rsidRDefault="002D0B86" w:rsidP="001A21F5">
      <w:pPr>
        <w:pStyle w:val="IndentBulletPoints"/>
        <w:numPr>
          <w:ilvl w:val="0"/>
          <w:numId w:val="14"/>
        </w:numPr>
        <w:spacing w:before="0"/>
        <w:ind w:left="993" w:hanging="357"/>
        <w:rPr>
          <w:rFonts w:asciiTheme="minorHAnsi" w:hAnsiTheme="minorHAnsi" w:cs="Arial"/>
          <w:color w:val="000000"/>
          <w:sz w:val="22"/>
          <w:szCs w:val="22"/>
        </w:rPr>
      </w:pPr>
      <w:r w:rsidRPr="00E75FC0">
        <w:rPr>
          <w:rFonts w:asciiTheme="minorHAnsi" w:hAnsiTheme="minorHAnsi" w:cs="Arial"/>
          <w:color w:val="000000"/>
          <w:sz w:val="22"/>
          <w:szCs w:val="22"/>
        </w:rPr>
        <w:t>Innovation pitch panel (digital ideas forum)</w:t>
      </w:r>
    </w:p>
    <w:p w:rsidR="002D0B86" w:rsidRPr="00E75FC0" w:rsidRDefault="002D0B86" w:rsidP="001A21F5">
      <w:pPr>
        <w:pStyle w:val="IndentBulletPoints"/>
        <w:numPr>
          <w:ilvl w:val="0"/>
          <w:numId w:val="14"/>
        </w:numPr>
        <w:spacing w:before="0"/>
        <w:ind w:left="993" w:hanging="357"/>
        <w:rPr>
          <w:rFonts w:asciiTheme="minorHAnsi" w:hAnsiTheme="minorHAnsi" w:cs="Arial"/>
          <w:color w:val="000000"/>
          <w:sz w:val="22"/>
          <w:szCs w:val="22"/>
        </w:rPr>
      </w:pPr>
      <w:r w:rsidRPr="00E75FC0">
        <w:rPr>
          <w:rFonts w:asciiTheme="minorHAnsi" w:hAnsiTheme="minorHAnsi" w:cs="Arial"/>
          <w:color w:val="000000"/>
          <w:sz w:val="22"/>
          <w:szCs w:val="22"/>
        </w:rPr>
        <w:t>Digital business capacity building workshops</w:t>
      </w:r>
      <w:r w:rsidR="00674549" w:rsidRPr="00E75FC0">
        <w:rPr>
          <w:rFonts w:asciiTheme="minorHAnsi" w:hAnsiTheme="minorHAnsi" w:cs="Arial"/>
          <w:color w:val="000000"/>
          <w:sz w:val="22"/>
          <w:szCs w:val="22"/>
        </w:rPr>
        <w:t>;</w:t>
      </w:r>
      <w:r w:rsidRPr="00E75FC0">
        <w:rPr>
          <w:rFonts w:asciiTheme="minorHAnsi" w:hAnsiTheme="minorHAnsi" w:cs="Arial"/>
          <w:color w:val="000000"/>
          <w:sz w:val="22"/>
          <w:szCs w:val="22"/>
        </w:rPr>
        <w:t xml:space="preserve"> and</w:t>
      </w:r>
    </w:p>
    <w:p w:rsidR="005F0A25" w:rsidRPr="0088736D" w:rsidRDefault="002D0B86" w:rsidP="00E75FC0">
      <w:pPr>
        <w:pStyle w:val="IndentBulletPoints"/>
        <w:numPr>
          <w:ilvl w:val="0"/>
          <w:numId w:val="14"/>
        </w:numPr>
        <w:spacing w:before="0"/>
        <w:ind w:left="993" w:hanging="357"/>
      </w:pPr>
      <w:r w:rsidRPr="00E75FC0">
        <w:rPr>
          <w:rFonts w:asciiTheme="minorHAnsi" w:hAnsiTheme="minorHAnsi" w:cs="Arial"/>
          <w:color w:val="000000"/>
          <w:sz w:val="22"/>
          <w:szCs w:val="22"/>
        </w:rPr>
        <w:lastRenderedPageBreak/>
        <w:t>Science, Technology, Engineering and Mathematics (STEM) Internships.</w:t>
      </w:r>
    </w:p>
    <w:sectPr w:rsidR="005F0A25" w:rsidRPr="0088736D" w:rsidSect="00C30A1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2835" w:right="851" w:bottom="1701" w:left="851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6BF8" w:rsidRDefault="008A6BF8" w:rsidP="005878BA">
      <w:r>
        <w:separator/>
      </w:r>
    </w:p>
  </w:endnote>
  <w:endnote w:type="continuationSeparator" w:id="0">
    <w:p w:rsidR="008A6BF8" w:rsidRDefault="008A6BF8" w:rsidP="005878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ill Sans MT">
    <w:altName w:val="Gill Sans MT"/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1915" w:rsidRDefault="00771915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0F49" w:rsidRPr="000B2E6D" w:rsidRDefault="00460F49" w:rsidP="000B2E6D">
    <w:pPr>
      <w:pStyle w:val="BodyText"/>
      <w:spacing w:line="240" w:lineRule="auto"/>
      <w:jc w:val="center"/>
      <w:rPr>
        <w:rFonts w:asciiTheme="minorHAnsi" w:hAnsiTheme="minorHAnsi"/>
        <w:sz w:val="22"/>
        <w:szCs w:val="22"/>
      </w:rPr>
    </w:pPr>
    <w:r w:rsidRPr="00957AB6">
      <w:rPr>
        <w:rFonts w:asciiTheme="minorHAnsi" w:hAnsiTheme="minorHAnsi" w:cs="Calibri"/>
        <w:bCs/>
        <w:sz w:val="22"/>
        <w:szCs w:val="22"/>
      </w:rPr>
      <w:t xml:space="preserve">Media contact:   </w:t>
    </w:r>
    <w:r>
      <w:rPr>
        <w:rFonts w:asciiTheme="minorHAnsi" w:hAnsiTheme="minorHAnsi" w:cs="Calibri"/>
        <w:bCs/>
        <w:sz w:val="22"/>
        <w:szCs w:val="22"/>
      </w:rPr>
      <w:t>Kurt Steel</w:t>
    </w:r>
    <w:r>
      <w:rPr>
        <w:rFonts w:asciiTheme="minorHAnsi" w:hAnsiTheme="minorHAnsi" w:cs="Calibri"/>
        <w:bCs/>
        <w:sz w:val="22"/>
        <w:szCs w:val="22"/>
      </w:rPr>
      <w:tab/>
    </w:r>
    <w:r w:rsidR="00771915">
      <w:rPr>
        <w:rFonts w:asciiTheme="minorHAnsi" w:hAnsiTheme="minorHAnsi" w:cs="Calibri"/>
        <w:bCs/>
        <w:sz w:val="22"/>
        <w:szCs w:val="22"/>
      </w:rPr>
      <w:t xml:space="preserve">  </w:t>
    </w:r>
    <w:r w:rsidR="00914E11">
      <w:rPr>
        <w:rFonts w:asciiTheme="minorHAnsi" w:hAnsiTheme="minorHAnsi" w:cs="Calibri"/>
        <w:bCs/>
        <w:sz w:val="22"/>
        <w:szCs w:val="22"/>
      </w:rPr>
      <w:t xml:space="preserve">  </w:t>
    </w:r>
    <w:r w:rsidR="00771915">
      <w:rPr>
        <w:rFonts w:asciiTheme="minorHAnsi" w:hAnsiTheme="minorHAnsi" w:cs="Calibri"/>
        <w:bCs/>
        <w:sz w:val="22"/>
        <w:szCs w:val="22"/>
      </w:rPr>
      <w:t xml:space="preserve"> </w:t>
    </w:r>
    <w:r>
      <w:rPr>
        <w:rFonts w:asciiTheme="minorHAnsi" w:hAnsiTheme="minorHAnsi" w:cs="Calibri"/>
        <w:sz w:val="22"/>
        <w:szCs w:val="22"/>
      </w:rPr>
      <w:t>0423 212 943</w:t>
    </w:r>
    <w:r w:rsidR="00914E11">
      <w:rPr>
        <w:rFonts w:asciiTheme="minorHAnsi" w:hAnsiTheme="minorHAnsi" w:cs="Calibri"/>
        <w:sz w:val="22"/>
        <w:szCs w:val="22"/>
      </w:rPr>
      <w:t xml:space="preserve">  </w:t>
    </w:r>
    <w:r w:rsidR="00771915">
      <w:rPr>
        <w:rFonts w:asciiTheme="minorHAnsi" w:hAnsiTheme="minorHAnsi" w:cs="Calibri"/>
        <w:sz w:val="22"/>
        <w:szCs w:val="22"/>
      </w:rPr>
      <w:t xml:space="preserve">   </w:t>
    </w:r>
    <w:r>
      <w:rPr>
        <w:rFonts w:asciiTheme="minorHAnsi" w:hAnsiTheme="minorHAnsi" w:cs="Calibri"/>
        <w:sz w:val="22"/>
        <w:szCs w:val="22"/>
      </w:rPr>
      <w:t xml:space="preserve"> </w:t>
    </w:r>
    <w:hyperlink r:id="rId1" w:history="1">
      <w:r>
        <w:rPr>
          <w:rStyle w:val="Hyperlink"/>
          <w:rFonts w:asciiTheme="minorHAnsi" w:hAnsiTheme="minorHAnsi" w:cs="Calibri"/>
          <w:bCs/>
          <w:sz w:val="22"/>
          <w:szCs w:val="22"/>
        </w:rPr>
        <w:t>kurt.steel</w:t>
      </w:r>
      <w:r w:rsidRPr="008D0CC3">
        <w:rPr>
          <w:rStyle w:val="Hyperlink"/>
          <w:rFonts w:asciiTheme="minorHAnsi" w:hAnsiTheme="minorHAnsi"/>
          <w:sz w:val="22"/>
          <w:szCs w:val="22"/>
        </w:rPr>
        <w:t>@act.gov.au</w:t>
      </w:r>
    </w:hyperlink>
  </w:p>
  <w:p w:rsidR="00460F49" w:rsidRDefault="00460F49" w:rsidP="005878BA">
    <w:pPr>
      <w:pStyle w:val="Footer"/>
      <w:tabs>
        <w:tab w:val="clear" w:pos="4513"/>
        <w:tab w:val="clear" w:pos="9026"/>
      </w:tabs>
      <w:ind w:left="0" w:right="-2"/>
    </w:pPr>
    <w:r>
      <w:rPr>
        <w:noProof/>
        <w:lang w:eastAsia="en-AU"/>
      </w:rPr>
      <w:drawing>
        <wp:inline distT="0" distB="0" distL="0" distR="0">
          <wp:extent cx="6479540" cy="384810"/>
          <wp:effectExtent l="19050" t="0" r="0" b="0"/>
          <wp:docPr id="3" name="Picture 2" descr="Media Release Word Footer.w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edia Release Word Footer.wmf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6479540" cy="3848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460F49" w:rsidRPr="0092306D" w:rsidRDefault="00460F49" w:rsidP="00460F49">
    <w:pPr>
      <w:pStyle w:val="Footer"/>
      <w:tabs>
        <w:tab w:val="clear" w:pos="4513"/>
        <w:tab w:val="clear" w:pos="9026"/>
      </w:tabs>
      <w:spacing w:before="0"/>
      <w:ind w:left="0" w:right="0"/>
      <w:jc w:val="right"/>
      <w:rPr>
        <w:rFonts w:asciiTheme="minorHAnsi" w:hAnsiTheme="minorHAnsi"/>
      </w:rPr>
    </w:pPr>
    <w:r w:rsidRPr="0092306D">
      <w:rPr>
        <w:rFonts w:asciiTheme="minorHAnsi" w:hAnsiTheme="minorHAnsi"/>
      </w:rPr>
      <w:t>3B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1915" w:rsidRDefault="00771915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6BF8" w:rsidRDefault="008A6BF8" w:rsidP="005878BA">
      <w:r>
        <w:separator/>
      </w:r>
    </w:p>
  </w:footnote>
  <w:footnote w:type="continuationSeparator" w:id="0">
    <w:p w:rsidR="008A6BF8" w:rsidRDefault="008A6BF8" w:rsidP="005878B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1915" w:rsidRDefault="00771915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0F49" w:rsidRDefault="00460F49" w:rsidP="005878BA">
    <w:pPr>
      <w:pStyle w:val="Header"/>
      <w:tabs>
        <w:tab w:val="clear" w:pos="4513"/>
        <w:tab w:val="clear" w:pos="9026"/>
      </w:tabs>
      <w:ind w:left="0" w:right="-2"/>
    </w:pPr>
    <w:r>
      <w:rPr>
        <w:noProof/>
        <w:lang w:eastAsia="en-AU"/>
      </w:rPr>
      <w:drawing>
        <wp:inline distT="0" distB="0" distL="0" distR="0">
          <wp:extent cx="6479540" cy="1107440"/>
          <wp:effectExtent l="19050" t="0" r="0" b="0"/>
          <wp:docPr id="2" name="Picture 1" descr="Media Release Word Header.w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edia Release Word Header.wmf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479540" cy="11074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1915" w:rsidRDefault="00771915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26ACD"/>
    <w:multiLevelType w:val="hybridMultilevel"/>
    <w:tmpl w:val="F438B24A"/>
    <w:lvl w:ilvl="0" w:tplc="8EFE3EBE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05499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EA414E"/>
    <w:multiLevelType w:val="hybridMultilevel"/>
    <w:tmpl w:val="2772A60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F1F4D3E"/>
    <w:multiLevelType w:val="multilevel"/>
    <w:tmpl w:val="FF60AC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41C2219"/>
    <w:multiLevelType w:val="multilevel"/>
    <w:tmpl w:val="C4C4491C"/>
    <w:styleLink w:val="BulletPoints"/>
    <w:lvl w:ilvl="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05499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93656E4"/>
    <w:multiLevelType w:val="multilevel"/>
    <w:tmpl w:val="1C7036C6"/>
    <w:styleLink w:val="StyleBulletedLatinArialBoldCustomColorRGB084153L"/>
    <w:lvl w:ilvl="0">
      <w:start w:val="1"/>
      <w:numFmt w:val="bullet"/>
      <w:lvlText w:val="►"/>
      <w:lvlJc w:val="left"/>
      <w:pPr>
        <w:ind w:left="720" w:hanging="360"/>
      </w:pPr>
      <w:rPr>
        <w:rFonts w:ascii="Arial" w:hAnsi="Arial"/>
        <w:b/>
        <w:bCs/>
        <w:color w:val="005499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BBD4D84"/>
    <w:multiLevelType w:val="multilevel"/>
    <w:tmpl w:val="9864A3A4"/>
    <w:lvl w:ilvl="0">
      <w:start w:val="1"/>
      <w:numFmt w:val="bullet"/>
      <w:lvlText w:val=""/>
      <w:lvlJc w:val="left"/>
      <w:pPr>
        <w:ind w:left="644" w:hanging="360"/>
      </w:pPr>
      <w:rPr>
        <w:rFonts w:ascii="Wingdings" w:hAnsi="Wingdings"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color w:val="auto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6">
    <w:nsid w:val="1E321267"/>
    <w:multiLevelType w:val="multilevel"/>
    <w:tmpl w:val="596E61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26583CD6"/>
    <w:multiLevelType w:val="hybridMultilevel"/>
    <w:tmpl w:val="E41497EC"/>
    <w:lvl w:ilvl="0" w:tplc="9EEAE07C">
      <w:start w:val="1"/>
      <w:numFmt w:val="decimal"/>
      <w:lvlText w:val="%1."/>
      <w:lvlJc w:val="left"/>
      <w:pPr>
        <w:ind w:left="1358" w:hanging="360"/>
      </w:pPr>
      <w:rPr>
        <w:rFonts w:asciiTheme="minorHAnsi" w:hAnsiTheme="minorHAnsi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color w:val="auto"/>
        <w:spacing w:val="0"/>
        <w:kern w:val="0"/>
        <w:position w:val="0"/>
        <w:sz w:val="22"/>
        <w:szCs w:val="22"/>
        <w:u w:val="none"/>
        <w:vertAlign w:val="baseline"/>
        <w:em w:val="none"/>
      </w:rPr>
    </w:lvl>
    <w:lvl w:ilvl="1" w:tplc="0C090003" w:tentative="1">
      <w:start w:val="1"/>
      <w:numFmt w:val="bullet"/>
      <w:lvlText w:val="o"/>
      <w:lvlJc w:val="left"/>
      <w:pPr>
        <w:ind w:left="2078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798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18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238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958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678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398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18" w:hanging="360"/>
      </w:pPr>
      <w:rPr>
        <w:rFonts w:ascii="Wingdings" w:hAnsi="Wingdings" w:hint="default"/>
      </w:rPr>
    </w:lvl>
  </w:abstractNum>
  <w:abstractNum w:abstractNumId="8">
    <w:nsid w:val="26CC2BB5"/>
    <w:multiLevelType w:val="multilevel"/>
    <w:tmpl w:val="F620EB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F31211F"/>
    <w:multiLevelType w:val="hybridMultilevel"/>
    <w:tmpl w:val="AE7C4F9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8106B3C"/>
    <w:multiLevelType w:val="hybridMultilevel"/>
    <w:tmpl w:val="3378FA74"/>
    <w:lvl w:ilvl="0" w:tplc="0C09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1">
    <w:nsid w:val="4DCE1614"/>
    <w:multiLevelType w:val="multilevel"/>
    <w:tmpl w:val="588ED3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54266D3"/>
    <w:multiLevelType w:val="hybridMultilevel"/>
    <w:tmpl w:val="45507D86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69ED0775"/>
    <w:multiLevelType w:val="multilevel"/>
    <w:tmpl w:val="67581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6AA87BE7"/>
    <w:multiLevelType w:val="hybridMultilevel"/>
    <w:tmpl w:val="9864A3A4"/>
    <w:lvl w:ilvl="0" w:tplc="28106614">
      <w:start w:val="1"/>
      <w:numFmt w:val="bullet"/>
      <w:lvlText w:val=""/>
      <w:lvlJc w:val="left"/>
      <w:pPr>
        <w:ind w:left="644" w:hanging="360"/>
      </w:pPr>
      <w:rPr>
        <w:rFonts w:ascii="Wingdings" w:hAnsi="Wingdings"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color w:val="auto"/>
        <w:spacing w:val="0"/>
        <w:kern w:val="0"/>
        <w:position w:val="0"/>
        <w:sz w:val="22"/>
        <w:u w:val="none"/>
        <w:vertAlign w:val="baseline"/>
        <w:em w:val="none"/>
      </w:rPr>
    </w:lvl>
    <w:lvl w:ilvl="1" w:tplc="0C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5">
    <w:nsid w:val="7F786FBD"/>
    <w:multiLevelType w:val="hybridMultilevel"/>
    <w:tmpl w:val="22B02786"/>
    <w:lvl w:ilvl="0" w:tplc="9C82CE50">
      <w:start w:val="1"/>
      <w:numFmt w:val="bullet"/>
      <w:pStyle w:val="IndentBulletPoints"/>
      <w:lvlText w:val=""/>
      <w:lvlJc w:val="left"/>
      <w:pPr>
        <w:ind w:left="644" w:hanging="360"/>
      </w:pPr>
      <w:rPr>
        <w:rFonts w:ascii="Symbol" w:hAnsi="Symbol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color w:val="auto"/>
        <w:spacing w:val="0"/>
        <w:kern w:val="0"/>
        <w:position w:val="0"/>
        <w:sz w:val="22"/>
        <w:u w:val="none"/>
        <w:vertAlign w:val="baseline"/>
        <w:em w:val="none"/>
      </w:rPr>
    </w:lvl>
    <w:lvl w:ilvl="1" w:tplc="0C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4"/>
  </w:num>
  <w:num w:numId="4">
    <w:abstractNumId w:val="0"/>
  </w:num>
  <w:num w:numId="5">
    <w:abstractNumId w:val="5"/>
  </w:num>
  <w:num w:numId="6">
    <w:abstractNumId w:val="15"/>
  </w:num>
  <w:num w:numId="7">
    <w:abstractNumId w:val="6"/>
  </w:num>
  <w:num w:numId="8">
    <w:abstractNumId w:val="13"/>
  </w:num>
  <w:num w:numId="9">
    <w:abstractNumId w:val="8"/>
  </w:num>
  <w:num w:numId="10">
    <w:abstractNumId w:val="2"/>
  </w:num>
  <w:num w:numId="1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</w:num>
  <w:num w:numId="13">
    <w:abstractNumId w:val="10"/>
  </w:num>
  <w:num w:numId="14">
    <w:abstractNumId w:val="7"/>
  </w:num>
  <w:num w:numId="15">
    <w:abstractNumId w:val="12"/>
  </w:num>
  <w:num w:numId="16">
    <w:abstractNumId w:val="9"/>
  </w:num>
  <w:num w:numId="17">
    <w:abstractNumId w:val="15"/>
  </w:num>
  <w:num w:numId="18">
    <w:abstractNumId w:val="15"/>
  </w:num>
  <w:num w:numId="19">
    <w:abstractNumId w:val="15"/>
  </w:num>
  <w:num w:numId="20">
    <w:abstractNumId w:val="15"/>
  </w:num>
  <w:num w:numId="21">
    <w:abstractNumId w:val="15"/>
  </w:num>
  <w:num w:numId="22">
    <w:abstractNumId w:val="15"/>
  </w:num>
  <w:num w:numId="23">
    <w:abstractNumId w:val="15"/>
  </w:num>
  <w:num w:numId="24">
    <w:abstractNumId w:val="15"/>
  </w:num>
  <w:num w:numId="25">
    <w:abstractNumId w:val="15"/>
  </w:num>
  <w:num w:numId="26">
    <w:abstractNumId w:val="15"/>
  </w:num>
  <w:num w:numId="27">
    <w:abstractNumId w:val="15"/>
  </w:num>
  <w:num w:numId="28">
    <w:abstractNumId w:val="15"/>
  </w:num>
  <w:num w:numId="29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revisionView w:markup="0"/>
  <w:trackRevisions/>
  <w:defaultTabStop w:val="720"/>
  <w:drawingGridHorizontalSpacing w:val="100"/>
  <w:displayHorizontalDrawingGridEvery w:val="2"/>
  <w:characterSpacingControl w:val="doNotCompress"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/>
  <w:rsids>
    <w:rsidRoot w:val="006D6028"/>
    <w:rsid w:val="00000DE9"/>
    <w:rsid w:val="00030B26"/>
    <w:rsid w:val="00031C94"/>
    <w:rsid w:val="0004396E"/>
    <w:rsid w:val="00070BD2"/>
    <w:rsid w:val="000911A3"/>
    <w:rsid w:val="000B2896"/>
    <w:rsid w:val="000B2E6D"/>
    <w:rsid w:val="000C28BA"/>
    <w:rsid w:val="000D75D0"/>
    <w:rsid w:val="001112CB"/>
    <w:rsid w:val="00117AF5"/>
    <w:rsid w:val="00156997"/>
    <w:rsid w:val="00163680"/>
    <w:rsid w:val="00193A67"/>
    <w:rsid w:val="001A21F5"/>
    <w:rsid w:val="001B2F6B"/>
    <w:rsid w:val="001D055C"/>
    <w:rsid w:val="001D46F0"/>
    <w:rsid w:val="001F678E"/>
    <w:rsid w:val="00203F7D"/>
    <w:rsid w:val="00241543"/>
    <w:rsid w:val="00242122"/>
    <w:rsid w:val="00293150"/>
    <w:rsid w:val="002C3D47"/>
    <w:rsid w:val="002C68AB"/>
    <w:rsid w:val="002D0B86"/>
    <w:rsid w:val="002D416C"/>
    <w:rsid w:val="002E6BD2"/>
    <w:rsid w:val="00321CB6"/>
    <w:rsid w:val="003505DE"/>
    <w:rsid w:val="00360598"/>
    <w:rsid w:val="0039339B"/>
    <w:rsid w:val="003C645D"/>
    <w:rsid w:val="0041058E"/>
    <w:rsid w:val="004110B4"/>
    <w:rsid w:val="00416D54"/>
    <w:rsid w:val="00417541"/>
    <w:rsid w:val="0042799B"/>
    <w:rsid w:val="00433E80"/>
    <w:rsid w:val="0044506D"/>
    <w:rsid w:val="0045213C"/>
    <w:rsid w:val="00460F49"/>
    <w:rsid w:val="004757B0"/>
    <w:rsid w:val="00487CF9"/>
    <w:rsid w:val="00496761"/>
    <w:rsid w:val="004A0D9B"/>
    <w:rsid w:val="00555C8B"/>
    <w:rsid w:val="005878BA"/>
    <w:rsid w:val="005F0A25"/>
    <w:rsid w:val="00644B05"/>
    <w:rsid w:val="00646E1E"/>
    <w:rsid w:val="00674549"/>
    <w:rsid w:val="006A0087"/>
    <w:rsid w:val="006A4B6D"/>
    <w:rsid w:val="006B04B6"/>
    <w:rsid w:val="006B1A01"/>
    <w:rsid w:val="006C70C4"/>
    <w:rsid w:val="006D6028"/>
    <w:rsid w:val="006E5DC0"/>
    <w:rsid w:val="006F3A89"/>
    <w:rsid w:val="006F4068"/>
    <w:rsid w:val="0071278E"/>
    <w:rsid w:val="00714FAF"/>
    <w:rsid w:val="007460BC"/>
    <w:rsid w:val="00771915"/>
    <w:rsid w:val="007C022E"/>
    <w:rsid w:val="007F423F"/>
    <w:rsid w:val="008334C0"/>
    <w:rsid w:val="0088736D"/>
    <w:rsid w:val="008A6BF8"/>
    <w:rsid w:val="008B3106"/>
    <w:rsid w:val="008F26AE"/>
    <w:rsid w:val="008F5B41"/>
    <w:rsid w:val="00914E11"/>
    <w:rsid w:val="0092143A"/>
    <w:rsid w:val="0092306D"/>
    <w:rsid w:val="00941BDC"/>
    <w:rsid w:val="00951ED9"/>
    <w:rsid w:val="00957AB6"/>
    <w:rsid w:val="00971055"/>
    <w:rsid w:val="00972824"/>
    <w:rsid w:val="00983CD3"/>
    <w:rsid w:val="009A7E24"/>
    <w:rsid w:val="009C5B87"/>
    <w:rsid w:val="009C5E8F"/>
    <w:rsid w:val="009D1D2F"/>
    <w:rsid w:val="009F280B"/>
    <w:rsid w:val="00A56408"/>
    <w:rsid w:val="00A75281"/>
    <w:rsid w:val="00A76995"/>
    <w:rsid w:val="00A96F59"/>
    <w:rsid w:val="00AA1E88"/>
    <w:rsid w:val="00AB0901"/>
    <w:rsid w:val="00AB7273"/>
    <w:rsid w:val="00AF7C8C"/>
    <w:rsid w:val="00B1175E"/>
    <w:rsid w:val="00B15910"/>
    <w:rsid w:val="00B206A7"/>
    <w:rsid w:val="00B65CC5"/>
    <w:rsid w:val="00B90B8E"/>
    <w:rsid w:val="00BD5A9B"/>
    <w:rsid w:val="00BE4F49"/>
    <w:rsid w:val="00BF77AB"/>
    <w:rsid w:val="00C156ED"/>
    <w:rsid w:val="00C30A1D"/>
    <w:rsid w:val="00C661EB"/>
    <w:rsid w:val="00C725EF"/>
    <w:rsid w:val="00C95E81"/>
    <w:rsid w:val="00C977EB"/>
    <w:rsid w:val="00CA0557"/>
    <w:rsid w:val="00CB3FC0"/>
    <w:rsid w:val="00CD6CE7"/>
    <w:rsid w:val="00D01657"/>
    <w:rsid w:val="00D61649"/>
    <w:rsid w:val="00D627B2"/>
    <w:rsid w:val="00D702ED"/>
    <w:rsid w:val="00DB6E3B"/>
    <w:rsid w:val="00DC735B"/>
    <w:rsid w:val="00DE0097"/>
    <w:rsid w:val="00DF2B72"/>
    <w:rsid w:val="00E01498"/>
    <w:rsid w:val="00E22DB6"/>
    <w:rsid w:val="00E71949"/>
    <w:rsid w:val="00E74F85"/>
    <w:rsid w:val="00E75FC0"/>
    <w:rsid w:val="00E913C8"/>
    <w:rsid w:val="00EC5C76"/>
    <w:rsid w:val="00EE1E1D"/>
    <w:rsid w:val="00F363B3"/>
    <w:rsid w:val="00F40B4C"/>
    <w:rsid w:val="00F720F2"/>
    <w:rsid w:val="00F836EA"/>
    <w:rsid w:val="00F93CCC"/>
    <w:rsid w:val="00FB3622"/>
    <w:rsid w:val="00FB4935"/>
    <w:rsid w:val="00FB7C3E"/>
    <w:rsid w:val="00FC25B0"/>
    <w:rsid w:val="00FC776B"/>
    <w:rsid w:val="00FD0CC6"/>
    <w:rsid w:val="00FD1136"/>
    <w:rsid w:val="00FD6FE4"/>
    <w:rsid w:val="00FE73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Calibri" w:hAnsi="Arial" w:cs="Times New Roman"/>
        <w:lang w:val="en-AU" w:eastAsia="en-A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unhideWhenUsed="0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semiHidden="0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2DB6"/>
    <w:pPr>
      <w:spacing w:before="120" w:line="288" w:lineRule="auto"/>
      <w:ind w:left="340" w:right="340"/>
    </w:pPr>
    <w:rPr>
      <w:kern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1B2F6B"/>
    <w:pPr>
      <w:spacing w:before="280" w:after="200" w:line="192" w:lineRule="auto"/>
      <w:outlineLvl w:val="0"/>
    </w:pPr>
    <w:rPr>
      <w:b/>
      <w:caps/>
      <w:color w:val="00599B"/>
      <w:spacing w:val="-16"/>
      <w:kern w:val="44"/>
      <w:sz w:val="44"/>
      <w:szCs w:val="44"/>
    </w:rPr>
  </w:style>
  <w:style w:type="paragraph" w:styleId="Heading2">
    <w:name w:val="heading 2"/>
    <w:basedOn w:val="Normal"/>
    <w:next w:val="Normal"/>
    <w:link w:val="Heading2Char"/>
    <w:uiPriority w:val="9"/>
    <w:qFormat/>
    <w:rsid w:val="001B2F6B"/>
    <w:pPr>
      <w:spacing w:before="280" w:after="80" w:line="192" w:lineRule="auto"/>
      <w:outlineLvl w:val="1"/>
    </w:pPr>
    <w:rPr>
      <w:b/>
      <w:spacing w:val="-8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qFormat/>
    <w:rsid w:val="001B2F6B"/>
    <w:pPr>
      <w:spacing w:before="280" w:after="80" w:line="192" w:lineRule="auto"/>
      <w:outlineLvl w:val="2"/>
    </w:pPr>
    <w:rPr>
      <w:b/>
      <w:spacing w:val="-8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2F6B"/>
    <w:rPr>
      <w:b/>
      <w:caps/>
      <w:color w:val="00599B"/>
      <w:spacing w:val="-16"/>
      <w:kern w:val="44"/>
      <w:sz w:val="44"/>
      <w:szCs w:val="44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1B2F6B"/>
    <w:rPr>
      <w:b/>
      <w:spacing w:val="-8"/>
      <w:kern w:val="22"/>
      <w:sz w:val="36"/>
      <w:szCs w:val="36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1B2F6B"/>
    <w:rPr>
      <w:b/>
      <w:spacing w:val="-8"/>
      <w:kern w:val="22"/>
      <w:sz w:val="32"/>
      <w:szCs w:val="3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E01498"/>
    <w:pPr>
      <w:tabs>
        <w:tab w:val="center" w:pos="4513"/>
        <w:tab w:val="right" w:pos="9026"/>
      </w:tabs>
    </w:pPr>
    <w:rPr>
      <w:kern w:val="0"/>
    </w:rPr>
  </w:style>
  <w:style w:type="character" w:customStyle="1" w:styleId="HeaderChar">
    <w:name w:val="Header Char"/>
    <w:basedOn w:val="DefaultParagraphFont"/>
    <w:link w:val="Header"/>
    <w:uiPriority w:val="99"/>
    <w:rsid w:val="00E01498"/>
    <w:rPr>
      <w:rFonts w:ascii="Arial" w:eastAsia="Calibri" w:hAnsi="Arial" w:cs="Times New Roman"/>
    </w:rPr>
  </w:style>
  <w:style w:type="paragraph" w:styleId="Footer">
    <w:name w:val="footer"/>
    <w:basedOn w:val="Normal"/>
    <w:link w:val="FooterChar"/>
    <w:uiPriority w:val="99"/>
    <w:unhideWhenUsed/>
    <w:rsid w:val="00E01498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1498"/>
    <w:rPr>
      <w:rFonts w:ascii="Arial" w:eastAsia="Calibri" w:hAnsi="Arial" w:cs="Times New Roman"/>
      <w:kern w:val="22"/>
    </w:rPr>
  </w:style>
  <w:style w:type="paragraph" w:styleId="BodyText">
    <w:name w:val="Body Text"/>
    <w:basedOn w:val="Normal"/>
    <w:link w:val="BodyTextChar"/>
    <w:uiPriority w:val="99"/>
    <w:semiHidden/>
    <w:unhideWhenUsed/>
    <w:rsid w:val="00E01498"/>
    <w:pPr>
      <w:spacing w:after="120"/>
    </w:pPr>
    <w:rPr>
      <w:kern w:val="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01498"/>
    <w:rPr>
      <w:rFonts w:ascii="Arial" w:eastAsia="Calibri" w:hAnsi="Arial" w:cs="Times New Roman"/>
    </w:rPr>
  </w:style>
  <w:style w:type="paragraph" w:styleId="NormalWeb">
    <w:name w:val="Normal (Web)"/>
    <w:basedOn w:val="Normal"/>
    <w:uiPriority w:val="99"/>
    <w:unhideWhenUsed/>
    <w:rsid w:val="00E01498"/>
    <w:rPr>
      <w:rFonts w:ascii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1498"/>
    <w:pPr>
      <w:spacing w:line="240" w:lineRule="auto"/>
    </w:pPr>
    <w:rPr>
      <w:rFonts w:ascii="Tahoma" w:hAnsi="Tahoma"/>
      <w:kern w:val="0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1498"/>
    <w:rPr>
      <w:rFonts w:ascii="Tahoma" w:eastAsia="Calibri" w:hAnsi="Tahoma" w:cs="Times New Roman"/>
      <w:sz w:val="16"/>
      <w:szCs w:val="16"/>
    </w:rPr>
  </w:style>
  <w:style w:type="numbering" w:customStyle="1" w:styleId="StyleBulletedLatinArialBoldCustomColorRGB084153L">
    <w:name w:val="Style Bulleted (Latin) Arial Bold Custom Color(RGB(084153)) L..."/>
    <w:basedOn w:val="NoList"/>
    <w:rsid w:val="00E01498"/>
    <w:pPr>
      <w:numPr>
        <w:numId w:val="1"/>
      </w:numPr>
    </w:pPr>
  </w:style>
  <w:style w:type="numbering" w:customStyle="1" w:styleId="BulletPoints">
    <w:name w:val="Bullet Points"/>
    <w:basedOn w:val="NoList"/>
    <w:uiPriority w:val="99"/>
    <w:rsid w:val="00E01498"/>
    <w:pPr>
      <w:numPr>
        <w:numId w:val="2"/>
      </w:numPr>
    </w:pPr>
  </w:style>
  <w:style w:type="paragraph" w:customStyle="1" w:styleId="IndentBulletPoints">
    <w:name w:val="Indent Bullet Points"/>
    <w:basedOn w:val="Normal"/>
    <w:qFormat/>
    <w:rsid w:val="00E22DB6"/>
    <w:pPr>
      <w:numPr>
        <w:numId w:val="6"/>
      </w:numPr>
      <w:spacing w:line="240" w:lineRule="auto"/>
    </w:pPr>
  </w:style>
  <w:style w:type="character" w:styleId="IntenseEmphasis">
    <w:name w:val="Intense Emphasis"/>
    <w:basedOn w:val="DefaultParagraphFont"/>
    <w:uiPriority w:val="21"/>
    <w:semiHidden/>
    <w:rsid w:val="000B2896"/>
    <w:rPr>
      <w:b/>
      <w:bCs/>
      <w:i/>
      <w:iCs/>
      <w:color w:val="4F81BD" w:themeColor="accent1"/>
    </w:rPr>
  </w:style>
  <w:style w:type="character" w:styleId="Hyperlink">
    <w:name w:val="Hyperlink"/>
    <w:basedOn w:val="DefaultParagraphFont"/>
    <w:rsid w:val="0088736D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9C5B87"/>
    <w:rPr>
      <w:b/>
      <w:bCs/>
    </w:rPr>
  </w:style>
  <w:style w:type="paragraph" w:customStyle="1" w:styleId="Default">
    <w:name w:val="Default"/>
    <w:rsid w:val="00CA0557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D0B86"/>
    <w:rPr>
      <w:i/>
      <w:iCs/>
    </w:rPr>
  </w:style>
  <w:style w:type="paragraph" w:styleId="NoSpacing">
    <w:name w:val="No Spacing"/>
    <w:uiPriority w:val="1"/>
    <w:qFormat/>
    <w:rsid w:val="00487CF9"/>
    <w:pPr>
      <w:ind w:left="340" w:right="340"/>
    </w:pPr>
    <w:rPr>
      <w:rFonts w:ascii="Gill Sans MT" w:hAnsi="Gill Sans MT"/>
      <w:kern w:val="22"/>
      <w:sz w:val="22"/>
      <w:szCs w:val="22"/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714FA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14FAF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14FAF"/>
    <w:rPr>
      <w:kern w:val="22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14FA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14FA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1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05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074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613000">
                  <w:marLeft w:val="0"/>
                  <w:marRight w:val="0"/>
                  <w:marTop w:val="0"/>
                  <w:marBottom w:val="150"/>
                  <w:divBdr>
                    <w:top w:val="single" w:sz="6" w:space="5" w:color="143351"/>
                    <w:left w:val="single" w:sz="6" w:space="11" w:color="143351"/>
                    <w:bottom w:val="single" w:sz="6" w:space="5" w:color="143351"/>
                    <w:right w:val="single" w:sz="6" w:space="11" w:color="143351"/>
                  </w:divBdr>
                </w:div>
              </w:divsChild>
            </w:div>
          </w:divsChild>
        </w:div>
      </w:divsChild>
    </w:div>
    <w:div w:id="108515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38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57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5801633">
                  <w:marLeft w:val="0"/>
                  <w:marRight w:val="0"/>
                  <w:marTop w:val="0"/>
                  <w:marBottom w:val="150"/>
                  <w:divBdr>
                    <w:top w:val="single" w:sz="6" w:space="5" w:color="143351"/>
                    <w:left w:val="single" w:sz="6" w:space="11" w:color="143351"/>
                    <w:bottom w:val="single" w:sz="6" w:space="5" w:color="143351"/>
                    <w:right w:val="single" w:sz="6" w:space="11" w:color="143351"/>
                  </w:divBdr>
                </w:div>
              </w:divsChild>
            </w:div>
          </w:divsChild>
        </w:div>
      </w:divsChild>
    </w:div>
    <w:div w:id="15912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49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802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319479">
                  <w:marLeft w:val="0"/>
                  <w:marRight w:val="0"/>
                  <w:marTop w:val="0"/>
                  <w:marBottom w:val="125"/>
                  <w:divBdr>
                    <w:top w:val="single" w:sz="4" w:space="4" w:color="143351"/>
                    <w:left w:val="single" w:sz="4" w:space="9" w:color="143351"/>
                    <w:bottom w:val="single" w:sz="4" w:space="4" w:color="143351"/>
                    <w:right w:val="single" w:sz="4" w:space="9" w:color="143351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md.act.gov.au/policystrategic/digitalcanberra/actionplan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hyperlink" Target="mailto:email@act.gov.a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ECCCECB-06EE-4AAF-BE0F-65325248EB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693</Words>
  <Characters>3427</Characters>
  <Application>Microsoft Office Word</Application>
  <DocSecurity>0</DocSecurity>
  <Lines>142</Lines>
  <Paragraphs>128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ACT Government Budget 2014</vt:lpstr>
    </vt:vector>
  </TitlesOfParts>
  <Company>ACT Government</Company>
  <LinksUpToDate>false</LinksUpToDate>
  <CharactersWithSpaces>3992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ACT Government Budget 2014</dc:title>
  <dc:creator>Chief Minister and Treasury Directorate</dc:creator>
  <cp:lastModifiedBy>kurt steel</cp:lastModifiedBy>
  <cp:revision>3</cp:revision>
  <cp:lastPrinted>2014-05-28T07:26:00Z</cp:lastPrinted>
  <dcterms:created xsi:type="dcterms:W3CDTF">2014-06-01T08:22:00Z</dcterms:created>
  <dcterms:modified xsi:type="dcterms:W3CDTF">2014-06-01T10:14:00Z</dcterms:modified>
</cp:coreProperties>
</file>