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5960"/>
      </w:tblGrid>
      <w:tr w:rsidR="00354EC6" w14:paraId="661F383D" w14:textId="77777777" w:rsidTr="008434A7">
        <w:tc>
          <w:tcPr>
            <w:tcW w:w="3066" w:type="dxa"/>
            <w:vAlign w:val="center"/>
          </w:tcPr>
          <w:p w14:paraId="6D1356D6" w14:textId="77777777" w:rsidR="00354EC6" w:rsidRDefault="00354EC6" w:rsidP="008434A7">
            <w:pPr>
              <w:spacing w:after="0" w:line="240" w:lineRule="auto"/>
              <w:rPr>
                <w:b/>
                <w:bCs/>
                <w:color w:val="FF0000"/>
              </w:rPr>
            </w:pPr>
            <w:r>
              <w:rPr>
                <w:noProof/>
              </w:rPr>
              <w:drawing>
                <wp:inline distT="0" distB="0" distL="0" distR="0" wp14:anchorId="56BD69DB" wp14:editId="3B92CD67">
                  <wp:extent cx="1809750" cy="940435"/>
                  <wp:effectExtent l="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T Government Logo"/>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t="20334"/>
                          <a:stretch>
                            <a:fillRect/>
                          </a:stretch>
                        </pic:blipFill>
                        <pic:spPr bwMode="auto">
                          <a:xfrm>
                            <a:off x="0" y="0"/>
                            <a:ext cx="1809750" cy="940435"/>
                          </a:xfrm>
                          <a:prstGeom prst="rect">
                            <a:avLst/>
                          </a:prstGeom>
                          <a:noFill/>
                        </pic:spPr>
                      </pic:pic>
                    </a:graphicData>
                  </a:graphic>
                </wp:inline>
              </w:drawing>
            </w:r>
          </w:p>
        </w:tc>
        <w:tc>
          <w:tcPr>
            <w:tcW w:w="5960" w:type="dxa"/>
          </w:tcPr>
          <w:p w14:paraId="19F74B27" w14:textId="77777777" w:rsidR="00354EC6" w:rsidRDefault="00354EC6" w:rsidP="008434A7">
            <w:pPr>
              <w:pBdr>
                <w:top w:val="single" w:sz="4" w:space="1" w:color="auto"/>
              </w:pBdr>
              <w:spacing w:after="0" w:line="240" w:lineRule="auto"/>
              <w:jc w:val="right"/>
            </w:pPr>
            <w:r>
              <w:rPr>
                <w:noProof/>
              </w:rPr>
              <w:tab/>
            </w:r>
          </w:p>
          <w:p w14:paraId="3F0AD0F0" w14:textId="41BDD270" w:rsidR="00354EC6" w:rsidRPr="00354EC6" w:rsidRDefault="00354EC6" w:rsidP="008434A7">
            <w:pPr>
              <w:spacing w:after="0" w:line="240" w:lineRule="auto"/>
              <w:jc w:val="right"/>
              <w:rPr>
                <w:b/>
                <w:color w:val="482D8C" w:themeColor="text1"/>
                <w:sz w:val="56"/>
                <w:szCs w:val="56"/>
              </w:rPr>
            </w:pPr>
            <w:r w:rsidRPr="00354EC6">
              <w:rPr>
                <w:b/>
                <w:color w:val="482D8C" w:themeColor="text1"/>
                <w:sz w:val="56"/>
                <w:szCs w:val="56"/>
              </w:rPr>
              <w:t>Program/Precinct Business Case</w:t>
            </w:r>
          </w:p>
          <w:p w14:paraId="1CFE62C1" w14:textId="77777777" w:rsidR="00354EC6" w:rsidRDefault="00354EC6" w:rsidP="008434A7">
            <w:pPr>
              <w:pBdr>
                <w:bottom w:val="single" w:sz="4" w:space="1" w:color="auto"/>
              </w:pBdr>
              <w:spacing w:after="0"/>
              <w:rPr>
                <w:b/>
                <w:bCs/>
                <w:color w:val="FF0000"/>
              </w:rPr>
            </w:pPr>
            <w:r>
              <w:rPr>
                <w:b/>
                <w:color w:val="482D8C" w:themeColor="text1"/>
                <w:sz w:val="28"/>
                <w:szCs w:val="24"/>
              </w:rPr>
              <w:t xml:space="preserve"> </w:t>
            </w:r>
          </w:p>
        </w:tc>
      </w:tr>
    </w:tbl>
    <w:p w14:paraId="58F37182" w14:textId="0E5672C7" w:rsidR="00354EC6" w:rsidRDefault="00354EC6" w:rsidP="008A3379">
      <w:pPr>
        <w:spacing w:after="0" w:line="240" w:lineRule="auto"/>
        <w:rPr>
          <w:b/>
          <w:bCs/>
          <w:color w:val="FF0000"/>
        </w:rPr>
      </w:pPr>
    </w:p>
    <w:tbl>
      <w:tblPr>
        <w:tblW w:w="9014" w:type="dxa"/>
        <w:tblBorders>
          <w:top w:val="single" w:sz="4" w:space="0" w:color="303065" w:themeColor="background1" w:themeShade="BF"/>
          <w:left w:val="single" w:sz="4" w:space="0" w:color="303065" w:themeColor="background1" w:themeShade="BF"/>
          <w:bottom w:val="single" w:sz="4" w:space="0" w:color="303065" w:themeColor="background1" w:themeShade="BF"/>
          <w:right w:val="single" w:sz="4" w:space="0" w:color="303065" w:themeColor="background1" w:themeShade="BF"/>
          <w:insideH w:val="single" w:sz="4" w:space="0" w:color="303065" w:themeColor="background1" w:themeShade="BF"/>
          <w:insideV w:val="single" w:sz="4" w:space="0" w:color="303065" w:themeColor="background1" w:themeShade="BF"/>
        </w:tblBorders>
        <w:tblLook w:val="04A0" w:firstRow="1" w:lastRow="0" w:firstColumn="1" w:lastColumn="0" w:noHBand="0" w:noVBand="1"/>
      </w:tblPr>
      <w:tblGrid>
        <w:gridCol w:w="5238"/>
        <w:gridCol w:w="3776"/>
      </w:tblGrid>
      <w:tr w:rsidR="00781ADA" w:rsidRPr="007D30C8" w14:paraId="7040EBC8" w14:textId="77777777" w:rsidTr="00F57737">
        <w:trPr>
          <w:trHeight w:hRule="exact" w:val="567"/>
        </w:trPr>
        <w:tc>
          <w:tcPr>
            <w:tcW w:w="5238" w:type="dxa"/>
            <w:shd w:val="clear" w:color="auto" w:fill="D4D4EB" w:themeFill="background1" w:themeFillTint="33"/>
            <w:vAlign w:val="center"/>
          </w:tcPr>
          <w:p w14:paraId="03B6A6C9" w14:textId="373D9657" w:rsidR="00307BB2" w:rsidRPr="00B90502" w:rsidRDefault="0080208A" w:rsidP="008A3379">
            <w:pPr>
              <w:spacing w:after="0" w:line="240" w:lineRule="auto"/>
              <w:rPr>
                <w:b/>
                <w:bCs/>
              </w:rPr>
            </w:pPr>
            <w:r>
              <w:rPr>
                <w:b/>
                <w:bCs/>
              </w:rPr>
              <w:t>Program</w:t>
            </w:r>
            <w:r w:rsidR="00946D67">
              <w:rPr>
                <w:b/>
                <w:bCs/>
              </w:rPr>
              <w:t>/</w:t>
            </w:r>
            <w:r w:rsidR="000F250A">
              <w:rPr>
                <w:b/>
                <w:bCs/>
              </w:rPr>
              <w:t>Precinct</w:t>
            </w:r>
            <w:r w:rsidRPr="00B90502">
              <w:rPr>
                <w:b/>
                <w:bCs/>
              </w:rPr>
              <w:t xml:space="preserve"> </w:t>
            </w:r>
            <w:r w:rsidR="00924E50">
              <w:rPr>
                <w:b/>
                <w:bCs/>
              </w:rPr>
              <w:t>n</w:t>
            </w:r>
            <w:r w:rsidR="00307BB2" w:rsidRPr="00B90502">
              <w:rPr>
                <w:b/>
                <w:bCs/>
              </w:rPr>
              <w:t>ame:</w:t>
            </w:r>
          </w:p>
        </w:tc>
        <w:tc>
          <w:tcPr>
            <w:tcW w:w="3776" w:type="dxa"/>
            <w:vAlign w:val="center"/>
          </w:tcPr>
          <w:p w14:paraId="11291615" w14:textId="77777777" w:rsidR="00AC080E" w:rsidRPr="007D30C8" w:rsidRDefault="00AC080E" w:rsidP="00832503">
            <w:pPr>
              <w:spacing w:after="0" w:line="240" w:lineRule="auto"/>
              <w:rPr>
                <w:b/>
                <w:bCs/>
                <w:color w:val="548DD4"/>
              </w:rPr>
            </w:pPr>
          </w:p>
        </w:tc>
      </w:tr>
      <w:tr w:rsidR="005B5FA7" w:rsidRPr="007D30C8" w14:paraId="110429F7" w14:textId="77777777" w:rsidTr="00F57737">
        <w:trPr>
          <w:trHeight w:hRule="exact" w:val="567"/>
        </w:trPr>
        <w:tc>
          <w:tcPr>
            <w:tcW w:w="5238" w:type="dxa"/>
            <w:shd w:val="clear" w:color="auto" w:fill="D4D4EB" w:themeFill="background1" w:themeFillTint="33"/>
            <w:vAlign w:val="center"/>
          </w:tcPr>
          <w:p w14:paraId="7036D2C6" w14:textId="529FF6BB" w:rsidR="005B5FA7" w:rsidRPr="00B90502" w:rsidRDefault="005B5FA7" w:rsidP="008A3379">
            <w:pPr>
              <w:spacing w:after="0" w:line="240" w:lineRule="auto"/>
              <w:rPr>
                <w:b/>
                <w:bCs/>
              </w:rPr>
            </w:pPr>
            <w:r w:rsidRPr="00B90502">
              <w:rPr>
                <w:b/>
                <w:bCs/>
              </w:rPr>
              <w:t xml:space="preserve">Tier: </w:t>
            </w:r>
          </w:p>
        </w:tc>
        <w:tc>
          <w:tcPr>
            <w:tcW w:w="3776" w:type="dxa"/>
            <w:vAlign w:val="center"/>
          </w:tcPr>
          <w:p w14:paraId="0240F503" w14:textId="77777777" w:rsidR="005B5FA7" w:rsidRPr="007D30C8" w:rsidRDefault="005B5FA7" w:rsidP="00832503">
            <w:pPr>
              <w:spacing w:after="0" w:line="240" w:lineRule="auto"/>
              <w:rPr>
                <w:b/>
                <w:bCs/>
                <w:color w:val="548DD4"/>
              </w:rPr>
            </w:pPr>
          </w:p>
        </w:tc>
      </w:tr>
      <w:tr w:rsidR="00B90502" w:rsidRPr="007D30C8" w14:paraId="77E633FC" w14:textId="77777777" w:rsidTr="00F57737">
        <w:trPr>
          <w:trHeight w:hRule="exact" w:val="567"/>
        </w:trPr>
        <w:tc>
          <w:tcPr>
            <w:tcW w:w="5238" w:type="dxa"/>
            <w:shd w:val="clear" w:color="auto" w:fill="D4D4EB" w:themeFill="background1" w:themeFillTint="33"/>
            <w:vAlign w:val="center"/>
          </w:tcPr>
          <w:p w14:paraId="2291229B" w14:textId="3572FBCC" w:rsidR="00B90502" w:rsidRPr="00B90502" w:rsidRDefault="00B90502" w:rsidP="008A3379">
            <w:pPr>
              <w:spacing w:after="0" w:line="240" w:lineRule="auto"/>
              <w:rPr>
                <w:b/>
                <w:bCs/>
              </w:rPr>
            </w:pPr>
            <w:r w:rsidRPr="00B90502">
              <w:rPr>
                <w:b/>
                <w:bCs/>
              </w:rPr>
              <w:t xml:space="preserve">Risk </w:t>
            </w:r>
            <w:r w:rsidR="00924E50">
              <w:rPr>
                <w:b/>
                <w:bCs/>
              </w:rPr>
              <w:t>a</w:t>
            </w:r>
            <w:r w:rsidRPr="00B90502">
              <w:rPr>
                <w:b/>
                <w:bCs/>
              </w:rPr>
              <w:t>ssessment (high/med/low):</w:t>
            </w:r>
          </w:p>
        </w:tc>
        <w:tc>
          <w:tcPr>
            <w:tcW w:w="3776" w:type="dxa"/>
            <w:vAlign w:val="center"/>
          </w:tcPr>
          <w:p w14:paraId="34E95ECA" w14:textId="77777777" w:rsidR="00B90502" w:rsidRPr="007D30C8" w:rsidRDefault="00B90502" w:rsidP="00832503">
            <w:pPr>
              <w:spacing w:after="0" w:line="240" w:lineRule="auto"/>
              <w:rPr>
                <w:b/>
                <w:bCs/>
                <w:color w:val="548DD4"/>
              </w:rPr>
            </w:pPr>
          </w:p>
        </w:tc>
      </w:tr>
      <w:tr w:rsidR="00DC0B3C" w:rsidRPr="007D30C8" w14:paraId="4D0BBED5" w14:textId="77777777" w:rsidTr="00F57737">
        <w:trPr>
          <w:trHeight w:hRule="exact" w:val="567"/>
        </w:trPr>
        <w:tc>
          <w:tcPr>
            <w:tcW w:w="5238" w:type="dxa"/>
            <w:shd w:val="clear" w:color="auto" w:fill="D4D4EB" w:themeFill="background1" w:themeFillTint="33"/>
            <w:vAlign w:val="center"/>
          </w:tcPr>
          <w:p w14:paraId="05A254CA" w14:textId="6F6C0229" w:rsidR="00DC0B3C" w:rsidRPr="00B90502" w:rsidRDefault="00904BFE" w:rsidP="00DC0B3C">
            <w:pPr>
              <w:spacing w:after="0" w:line="240" w:lineRule="auto"/>
              <w:rPr>
                <w:b/>
                <w:bCs/>
              </w:rPr>
            </w:pPr>
            <w:r>
              <w:rPr>
                <w:b/>
                <w:bCs/>
              </w:rPr>
              <w:t xml:space="preserve">Total estimated </w:t>
            </w:r>
            <w:r w:rsidR="000F250A">
              <w:rPr>
                <w:b/>
                <w:bCs/>
              </w:rPr>
              <w:t>Program</w:t>
            </w:r>
            <w:r w:rsidR="00946D67">
              <w:rPr>
                <w:b/>
                <w:bCs/>
              </w:rPr>
              <w:t>/</w:t>
            </w:r>
            <w:r w:rsidR="000F250A">
              <w:rPr>
                <w:b/>
                <w:bCs/>
              </w:rPr>
              <w:t>Precinct</w:t>
            </w:r>
            <w:r>
              <w:rPr>
                <w:b/>
                <w:bCs/>
              </w:rPr>
              <w:t xml:space="preserve"> capital cost </w:t>
            </w:r>
            <w:r w:rsidR="000C7BAE" w:rsidRPr="00B90502">
              <w:rPr>
                <w:b/>
                <w:bCs/>
              </w:rPr>
              <w:t>(P</w:t>
            </w:r>
            <w:r w:rsidR="006F2A85">
              <w:rPr>
                <w:b/>
                <w:bCs/>
              </w:rPr>
              <w:t>90</w:t>
            </w:r>
            <w:r w:rsidR="000C7BAE" w:rsidRPr="00B90502">
              <w:rPr>
                <w:b/>
                <w:bCs/>
              </w:rPr>
              <w:t>, $m, nominal)</w:t>
            </w:r>
            <w:r w:rsidR="00DC0B3C" w:rsidRPr="00B90502">
              <w:rPr>
                <w:b/>
                <w:bCs/>
              </w:rPr>
              <w:t>:</w:t>
            </w:r>
          </w:p>
        </w:tc>
        <w:tc>
          <w:tcPr>
            <w:tcW w:w="3776" w:type="dxa"/>
            <w:vAlign w:val="center"/>
          </w:tcPr>
          <w:p w14:paraId="3F9B8A0C" w14:textId="77777777" w:rsidR="00DC0B3C" w:rsidRDefault="00DC0B3C" w:rsidP="00832503">
            <w:pPr>
              <w:spacing w:after="0" w:line="240" w:lineRule="auto"/>
              <w:rPr>
                <w:b/>
                <w:bCs/>
                <w:color w:val="548DD4"/>
              </w:rPr>
            </w:pPr>
          </w:p>
        </w:tc>
      </w:tr>
      <w:tr w:rsidR="00DC0B3C" w:rsidRPr="007D30C8" w14:paraId="5595D340" w14:textId="77777777" w:rsidTr="00F57737">
        <w:trPr>
          <w:trHeight w:hRule="exact" w:val="567"/>
        </w:trPr>
        <w:tc>
          <w:tcPr>
            <w:tcW w:w="5238" w:type="dxa"/>
            <w:shd w:val="clear" w:color="auto" w:fill="D4D4EB" w:themeFill="background1" w:themeFillTint="33"/>
            <w:vAlign w:val="center"/>
          </w:tcPr>
          <w:p w14:paraId="56A4CE5D" w14:textId="5A39DD96" w:rsidR="00DC0B3C" w:rsidRPr="00B90502" w:rsidRDefault="00904BFE" w:rsidP="00DC0B3C">
            <w:pPr>
              <w:spacing w:after="0" w:line="240" w:lineRule="auto"/>
              <w:rPr>
                <w:b/>
                <w:bCs/>
              </w:rPr>
            </w:pPr>
            <w:r>
              <w:rPr>
                <w:b/>
                <w:bCs/>
              </w:rPr>
              <w:t>P</w:t>
            </w:r>
            <w:r w:rsidR="003D767D">
              <w:rPr>
                <w:b/>
                <w:bCs/>
              </w:rPr>
              <w:t>rogram</w:t>
            </w:r>
            <w:r w:rsidR="00946D67">
              <w:rPr>
                <w:b/>
                <w:bCs/>
              </w:rPr>
              <w:t>/</w:t>
            </w:r>
            <w:r w:rsidR="000F250A">
              <w:rPr>
                <w:b/>
                <w:bCs/>
              </w:rPr>
              <w:t>Precinct</w:t>
            </w:r>
            <w:r w:rsidR="003D767D" w:rsidRPr="00B90502">
              <w:rPr>
                <w:b/>
                <w:bCs/>
              </w:rPr>
              <w:t xml:space="preserve"> </w:t>
            </w:r>
            <w:r w:rsidR="00B90502">
              <w:rPr>
                <w:b/>
                <w:bCs/>
              </w:rPr>
              <w:t>w</w:t>
            </w:r>
            <w:r w:rsidR="005B5FA7" w:rsidRPr="00B90502">
              <w:rPr>
                <w:b/>
                <w:bCs/>
              </w:rPr>
              <w:t>hole</w:t>
            </w:r>
            <w:r w:rsidR="00D81594">
              <w:rPr>
                <w:b/>
                <w:bCs/>
              </w:rPr>
              <w:t>-</w:t>
            </w:r>
            <w:r w:rsidR="005B5FA7" w:rsidRPr="00B90502">
              <w:rPr>
                <w:b/>
                <w:bCs/>
              </w:rPr>
              <w:t>of</w:t>
            </w:r>
            <w:r w:rsidR="00D81594">
              <w:rPr>
                <w:b/>
                <w:bCs/>
              </w:rPr>
              <w:t>-</w:t>
            </w:r>
            <w:r w:rsidR="00B90502">
              <w:rPr>
                <w:b/>
                <w:bCs/>
              </w:rPr>
              <w:t>l</w:t>
            </w:r>
            <w:r w:rsidR="005B5FA7" w:rsidRPr="00B90502">
              <w:rPr>
                <w:b/>
                <w:bCs/>
              </w:rPr>
              <w:t xml:space="preserve">ife </w:t>
            </w:r>
            <w:r w:rsidR="00671336">
              <w:rPr>
                <w:b/>
                <w:bCs/>
              </w:rPr>
              <w:t xml:space="preserve">cashflow </w:t>
            </w:r>
            <w:r w:rsidR="000C7BAE" w:rsidRPr="00B90502">
              <w:rPr>
                <w:b/>
                <w:bCs/>
              </w:rPr>
              <w:t>(P</w:t>
            </w:r>
            <w:r w:rsidR="00D81594">
              <w:rPr>
                <w:b/>
                <w:bCs/>
              </w:rPr>
              <w:t>90</w:t>
            </w:r>
            <w:r w:rsidR="000C7BAE" w:rsidRPr="00B90502">
              <w:rPr>
                <w:b/>
                <w:bCs/>
              </w:rPr>
              <w:t>, $m, nominal)</w:t>
            </w:r>
            <w:r w:rsidR="005B5FA7" w:rsidRPr="00B90502">
              <w:rPr>
                <w:b/>
                <w:bCs/>
              </w:rPr>
              <w:t xml:space="preserve">: </w:t>
            </w:r>
          </w:p>
        </w:tc>
        <w:tc>
          <w:tcPr>
            <w:tcW w:w="3776" w:type="dxa"/>
            <w:vAlign w:val="center"/>
          </w:tcPr>
          <w:p w14:paraId="0B8DAF96" w14:textId="77777777" w:rsidR="00DC0B3C" w:rsidRDefault="00DC0B3C" w:rsidP="00832503">
            <w:pPr>
              <w:spacing w:after="0" w:line="240" w:lineRule="auto"/>
              <w:rPr>
                <w:b/>
                <w:bCs/>
                <w:color w:val="548DD4"/>
              </w:rPr>
            </w:pPr>
          </w:p>
        </w:tc>
      </w:tr>
      <w:tr w:rsidR="00781ADA" w:rsidRPr="007D30C8" w14:paraId="0652C07D" w14:textId="77777777" w:rsidTr="00F57737">
        <w:trPr>
          <w:trHeight w:hRule="exact" w:val="567"/>
        </w:trPr>
        <w:tc>
          <w:tcPr>
            <w:tcW w:w="5238" w:type="dxa"/>
            <w:shd w:val="clear" w:color="auto" w:fill="D4D4EB" w:themeFill="background1" w:themeFillTint="33"/>
            <w:vAlign w:val="center"/>
          </w:tcPr>
          <w:p w14:paraId="5482C418" w14:textId="78F6A977" w:rsidR="00307BB2" w:rsidRPr="00B90502" w:rsidRDefault="00D259EC" w:rsidP="008A3379">
            <w:pPr>
              <w:spacing w:after="0" w:line="240" w:lineRule="auto"/>
              <w:rPr>
                <w:b/>
                <w:bCs/>
              </w:rPr>
            </w:pPr>
            <w:r w:rsidRPr="00B90502">
              <w:rPr>
                <w:b/>
                <w:bCs/>
              </w:rPr>
              <w:t xml:space="preserve">Sponsoring </w:t>
            </w:r>
            <w:r w:rsidR="00D81594">
              <w:rPr>
                <w:b/>
                <w:bCs/>
              </w:rPr>
              <w:t>Agency</w:t>
            </w:r>
            <w:r w:rsidR="00DD6C5E" w:rsidRPr="00B90502">
              <w:rPr>
                <w:b/>
                <w:bCs/>
              </w:rPr>
              <w:t>:</w:t>
            </w:r>
          </w:p>
        </w:tc>
        <w:tc>
          <w:tcPr>
            <w:tcW w:w="3776" w:type="dxa"/>
            <w:vAlign w:val="center"/>
          </w:tcPr>
          <w:p w14:paraId="37A9C0B5" w14:textId="77777777" w:rsidR="00AC080E" w:rsidRPr="007D30C8" w:rsidRDefault="00AC080E" w:rsidP="00832503">
            <w:pPr>
              <w:spacing w:after="0" w:line="240" w:lineRule="auto"/>
              <w:rPr>
                <w:b/>
                <w:bCs/>
                <w:color w:val="548DD4"/>
              </w:rPr>
            </w:pPr>
          </w:p>
        </w:tc>
      </w:tr>
      <w:tr w:rsidR="00C254D3" w:rsidRPr="007D30C8" w14:paraId="5E7E6E39" w14:textId="77777777" w:rsidTr="00F57737">
        <w:trPr>
          <w:trHeight w:hRule="exact" w:val="567"/>
        </w:trPr>
        <w:tc>
          <w:tcPr>
            <w:tcW w:w="5238" w:type="dxa"/>
            <w:shd w:val="clear" w:color="auto" w:fill="D4D4EB" w:themeFill="background1" w:themeFillTint="33"/>
            <w:vAlign w:val="center"/>
          </w:tcPr>
          <w:p w14:paraId="2FAF41FE" w14:textId="59A5BBC3" w:rsidR="00C254D3" w:rsidRPr="00B90502" w:rsidRDefault="00D259EC" w:rsidP="008A3379">
            <w:pPr>
              <w:spacing w:after="0" w:line="240" w:lineRule="auto"/>
              <w:rPr>
                <w:b/>
                <w:bCs/>
              </w:rPr>
            </w:pPr>
            <w:r w:rsidRPr="00B90502">
              <w:rPr>
                <w:b/>
                <w:bCs/>
              </w:rPr>
              <w:t xml:space="preserve">Sponsoring </w:t>
            </w:r>
            <w:r w:rsidR="00C254D3" w:rsidRPr="00B90502">
              <w:rPr>
                <w:b/>
                <w:bCs/>
              </w:rPr>
              <w:t>Minister:</w:t>
            </w:r>
          </w:p>
        </w:tc>
        <w:tc>
          <w:tcPr>
            <w:tcW w:w="3776" w:type="dxa"/>
            <w:vAlign w:val="center"/>
          </w:tcPr>
          <w:p w14:paraId="71838B28" w14:textId="77777777" w:rsidR="00C254D3" w:rsidRDefault="00C254D3" w:rsidP="00832503">
            <w:pPr>
              <w:spacing w:after="0" w:line="240" w:lineRule="auto"/>
              <w:rPr>
                <w:b/>
                <w:bCs/>
                <w:color w:val="548DD4"/>
              </w:rPr>
            </w:pPr>
          </w:p>
        </w:tc>
      </w:tr>
      <w:tr w:rsidR="00F44766" w:rsidRPr="007D30C8" w14:paraId="5AB12574" w14:textId="77777777" w:rsidTr="00F57737">
        <w:trPr>
          <w:trHeight w:hRule="exact" w:val="567"/>
        </w:trPr>
        <w:tc>
          <w:tcPr>
            <w:tcW w:w="5238" w:type="dxa"/>
            <w:shd w:val="clear" w:color="auto" w:fill="D4D4EB" w:themeFill="background1" w:themeFillTint="33"/>
            <w:vAlign w:val="center"/>
          </w:tcPr>
          <w:p w14:paraId="0B902583" w14:textId="3B913E2F" w:rsidR="00F44766" w:rsidRPr="00B90502" w:rsidRDefault="00F44766" w:rsidP="00343EC8">
            <w:pPr>
              <w:spacing w:after="0" w:line="240" w:lineRule="auto"/>
              <w:rPr>
                <w:b/>
                <w:bCs/>
              </w:rPr>
            </w:pPr>
            <w:r>
              <w:rPr>
                <w:b/>
                <w:bCs/>
              </w:rPr>
              <w:t>Contact officer:</w:t>
            </w:r>
          </w:p>
        </w:tc>
        <w:tc>
          <w:tcPr>
            <w:tcW w:w="3776" w:type="dxa"/>
            <w:vAlign w:val="center"/>
          </w:tcPr>
          <w:p w14:paraId="33FBB73B" w14:textId="77777777" w:rsidR="00F44766" w:rsidRDefault="00F44766" w:rsidP="00832503">
            <w:pPr>
              <w:spacing w:after="0" w:line="240" w:lineRule="auto"/>
              <w:rPr>
                <w:b/>
                <w:bCs/>
                <w:color w:val="548DD4"/>
              </w:rPr>
            </w:pPr>
          </w:p>
        </w:tc>
      </w:tr>
      <w:tr w:rsidR="00343EC8" w:rsidRPr="007D30C8" w14:paraId="481FB64D" w14:textId="77777777" w:rsidTr="00F57737">
        <w:trPr>
          <w:trHeight w:hRule="exact" w:val="567"/>
        </w:trPr>
        <w:tc>
          <w:tcPr>
            <w:tcW w:w="5238" w:type="dxa"/>
            <w:shd w:val="clear" w:color="auto" w:fill="D4D4EB" w:themeFill="background1" w:themeFillTint="33"/>
            <w:vAlign w:val="center"/>
          </w:tcPr>
          <w:p w14:paraId="335761BE" w14:textId="46210D11" w:rsidR="00343EC8" w:rsidRPr="00B90502" w:rsidRDefault="00343EC8" w:rsidP="00343EC8">
            <w:pPr>
              <w:spacing w:after="0" w:line="240" w:lineRule="auto"/>
              <w:rPr>
                <w:b/>
                <w:bCs/>
              </w:rPr>
            </w:pPr>
            <w:r w:rsidRPr="00B90502">
              <w:rPr>
                <w:b/>
                <w:bCs/>
              </w:rPr>
              <w:t xml:space="preserve">Business Case </w:t>
            </w:r>
            <w:r w:rsidR="00B90502">
              <w:rPr>
                <w:b/>
                <w:bCs/>
              </w:rPr>
              <w:t>a</w:t>
            </w:r>
            <w:r w:rsidRPr="00B90502">
              <w:rPr>
                <w:b/>
                <w:bCs/>
              </w:rPr>
              <w:t>dvisors:</w:t>
            </w:r>
          </w:p>
        </w:tc>
        <w:tc>
          <w:tcPr>
            <w:tcW w:w="3776" w:type="dxa"/>
            <w:vAlign w:val="center"/>
          </w:tcPr>
          <w:p w14:paraId="3A4D721E" w14:textId="77777777" w:rsidR="00343EC8" w:rsidRDefault="00343EC8" w:rsidP="00832503">
            <w:pPr>
              <w:spacing w:after="0" w:line="240" w:lineRule="auto"/>
              <w:rPr>
                <w:b/>
                <w:bCs/>
                <w:color w:val="548DD4"/>
              </w:rPr>
            </w:pPr>
          </w:p>
        </w:tc>
      </w:tr>
    </w:tbl>
    <w:p w14:paraId="03A173CE" w14:textId="77777777" w:rsidR="00FD79D9" w:rsidRDefault="00FD79D9" w:rsidP="008A3379">
      <w:pPr>
        <w:spacing w:after="0" w:line="240" w:lineRule="auto"/>
        <w:rPr>
          <w:b/>
          <w:bCs/>
        </w:rPr>
      </w:pPr>
    </w:p>
    <w:p w14:paraId="63E4526B" w14:textId="7D825115" w:rsidR="00201612" w:rsidRPr="00B90502" w:rsidRDefault="00201612" w:rsidP="00CB0CB2">
      <w:r w:rsidRPr="00B90502">
        <w:t xml:space="preserve">This </w:t>
      </w:r>
      <w:r w:rsidR="000F250A">
        <w:t>Program</w:t>
      </w:r>
      <w:r w:rsidR="00946D67">
        <w:t>/</w:t>
      </w:r>
      <w:r w:rsidR="000F250A">
        <w:t>Precinct</w:t>
      </w:r>
      <w:r w:rsidR="00373A16" w:rsidRPr="00B90502">
        <w:t xml:space="preserve"> </w:t>
      </w:r>
      <w:r w:rsidR="005B5FA7" w:rsidRPr="00B90502">
        <w:t xml:space="preserve">Business Case </w:t>
      </w:r>
      <w:r w:rsidR="00313CB6">
        <w:t>t</w:t>
      </w:r>
      <w:r w:rsidRPr="00B90502">
        <w:t xml:space="preserve">emplate should be completed using the </w:t>
      </w:r>
      <w:hyperlink r:id="rId12" w:history="1">
        <w:r w:rsidR="008F08C7" w:rsidRPr="00E640B6">
          <w:rPr>
            <w:rStyle w:val="Hyperlink"/>
          </w:rPr>
          <w:t>G</w:t>
        </w:r>
        <w:r w:rsidR="005B5FA7" w:rsidRPr="00E640B6">
          <w:rPr>
            <w:rStyle w:val="Hyperlink"/>
          </w:rPr>
          <w:t>uidelines</w:t>
        </w:r>
      </w:hyperlink>
      <w:r w:rsidR="005B5FA7" w:rsidRPr="00B90502">
        <w:t xml:space="preserve"> on developing each </w:t>
      </w:r>
      <w:r w:rsidR="00904BFE">
        <w:t>section</w:t>
      </w:r>
      <w:r w:rsidR="005B5FA7" w:rsidRPr="00B90502">
        <w:t xml:space="preserve"> of the </w:t>
      </w:r>
      <w:r w:rsidRPr="00B90502">
        <w:t>Business Case.</w:t>
      </w:r>
    </w:p>
    <w:p w14:paraId="6B70AEBE" w14:textId="37F9A375" w:rsidR="007D30C8" w:rsidRPr="00B90502" w:rsidRDefault="00F44766" w:rsidP="008A3379">
      <w:pPr>
        <w:spacing w:after="0" w:line="240" w:lineRule="auto"/>
        <w:rPr>
          <w:b/>
          <w:bCs/>
          <w:u w:val="single"/>
        </w:rPr>
      </w:pPr>
      <w:r>
        <w:rPr>
          <w:b/>
          <w:bCs/>
          <w:u w:val="single"/>
        </w:rPr>
        <w:t>Sign-off</w:t>
      </w:r>
    </w:p>
    <w:tbl>
      <w:tblPr>
        <w:tblW w:w="0" w:type="auto"/>
        <w:tblLook w:val="04A0" w:firstRow="1" w:lastRow="0" w:firstColumn="1" w:lastColumn="0" w:noHBand="0" w:noVBand="1"/>
      </w:tblPr>
      <w:tblGrid>
        <w:gridCol w:w="5245"/>
        <w:gridCol w:w="3776"/>
      </w:tblGrid>
      <w:tr w:rsidR="007B3943" w:rsidRPr="007C0764" w14:paraId="2DB35F53" w14:textId="77777777" w:rsidTr="005517BC">
        <w:trPr>
          <w:trHeight w:val="737"/>
        </w:trPr>
        <w:tc>
          <w:tcPr>
            <w:tcW w:w="5245" w:type="dxa"/>
            <w:tcBorders>
              <w:right w:val="single" w:sz="4" w:space="0" w:color="303065" w:themeColor="background1" w:themeShade="BF"/>
            </w:tcBorders>
            <w:vAlign w:val="center"/>
          </w:tcPr>
          <w:p w14:paraId="60E55517" w14:textId="77777777" w:rsidR="007B3943" w:rsidRPr="007C0764" w:rsidRDefault="007B3943" w:rsidP="005517BC">
            <w:pPr>
              <w:spacing w:after="0" w:line="240" w:lineRule="auto"/>
            </w:pPr>
            <w:bookmarkStart w:id="0" w:name="_Toc398282830"/>
            <w:r w:rsidRPr="007C0764">
              <w:t xml:space="preserve">Sponsoring </w:t>
            </w:r>
            <w:r>
              <w:t>Agency:</w:t>
            </w:r>
          </w:p>
        </w:tc>
        <w:tc>
          <w:tcPr>
            <w:tcW w:w="3776" w:type="dxa"/>
            <w:tcBorders>
              <w:top w:val="single" w:sz="4" w:space="0" w:color="303065" w:themeColor="background1" w:themeShade="BF"/>
              <w:left w:val="single" w:sz="4" w:space="0" w:color="303065" w:themeColor="background1" w:themeShade="BF"/>
              <w:right w:val="single" w:sz="4" w:space="0" w:color="303065" w:themeColor="background1" w:themeShade="BF"/>
            </w:tcBorders>
            <w:vAlign w:val="center"/>
          </w:tcPr>
          <w:p w14:paraId="58FE453F" w14:textId="77777777" w:rsidR="007B3943" w:rsidRPr="007C0764" w:rsidRDefault="007B3943" w:rsidP="005517BC">
            <w:pPr>
              <w:spacing w:after="0" w:line="240" w:lineRule="auto"/>
              <w:rPr>
                <w:b/>
                <w:bCs/>
              </w:rPr>
            </w:pPr>
          </w:p>
        </w:tc>
      </w:tr>
      <w:tr w:rsidR="007B3943" w:rsidRPr="007C0764" w14:paraId="4AF45FF7" w14:textId="77777777" w:rsidTr="005517BC">
        <w:trPr>
          <w:trHeight w:val="70"/>
        </w:trPr>
        <w:tc>
          <w:tcPr>
            <w:tcW w:w="5245" w:type="dxa"/>
            <w:tcBorders>
              <w:right w:val="single" w:sz="4" w:space="0" w:color="303065" w:themeColor="background1" w:themeShade="BF"/>
            </w:tcBorders>
            <w:vAlign w:val="center"/>
          </w:tcPr>
          <w:p w14:paraId="555CBA09" w14:textId="77777777" w:rsidR="007B3943" w:rsidRPr="007C0764" w:rsidRDefault="007B3943" w:rsidP="005517BC">
            <w:pPr>
              <w:spacing w:after="0" w:line="240" w:lineRule="auto"/>
            </w:pPr>
          </w:p>
        </w:tc>
        <w:tc>
          <w:tcPr>
            <w:tcW w:w="3776" w:type="dxa"/>
            <w:tcBorders>
              <w:left w:val="single" w:sz="4" w:space="0" w:color="303065" w:themeColor="background1" w:themeShade="BF"/>
              <w:bottom w:val="single" w:sz="4" w:space="0" w:color="303065" w:themeColor="background1" w:themeShade="BF"/>
              <w:right w:val="single" w:sz="4" w:space="0" w:color="303065" w:themeColor="background1" w:themeShade="BF"/>
            </w:tcBorders>
            <w:vAlign w:val="center"/>
          </w:tcPr>
          <w:p w14:paraId="6159BEAA" w14:textId="77777777" w:rsidR="007B3943" w:rsidRPr="005517BC" w:rsidRDefault="007B3943" w:rsidP="005517BC">
            <w:pPr>
              <w:spacing w:after="0" w:line="240" w:lineRule="auto"/>
              <w:rPr>
                <w:b/>
                <w:bCs/>
                <w:i/>
                <w:iCs/>
                <w:sz w:val="12"/>
                <w:szCs w:val="12"/>
              </w:rPr>
            </w:pPr>
            <w:r w:rsidRPr="005517BC">
              <w:rPr>
                <w:b/>
                <w:bCs/>
                <w:i/>
                <w:iCs/>
                <w:sz w:val="12"/>
                <w:szCs w:val="12"/>
              </w:rPr>
              <w:t>Print Name</w:t>
            </w:r>
          </w:p>
        </w:tc>
      </w:tr>
      <w:tr w:rsidR="007B3943" w:rsidRPr="007C0764" w14:paraId="506424D3" w14:textId="77777777" w:rsidTr="005517BC">
        <w:trPr>
          <w:trHeight w:val="737"/>
        </w:trPr>
        <w:tc>
          <w:tcPr>
            <w:tcW w:w="5245" w:type="dxa"/>
            <w:tcBorders>
              <w:right w:val="single" w:sz="4" w:space="0" w:color="303065" w:themeColor="background1" w:themeShade="BF"/>
            </w:tcBorders>
            <w:vAlign w:val="center"/>
          </w:tcPr>
          <w:p w14:paraId="1C126944" w14:textId="77777777" w:rsidR="007B3943" w:rsidRPr="007C0764" w:rsidRDefault="007B3943" w:rsidP="005517BC">
            <w:pPr>
              <w:spacing w:after="0" w:line="240" w:lineRule="auto"/>
            </w:pPr>
          </w:p>
        </w:tc>
        <w:tc>
          <w:tcPr>
            <w:tcW w:w="3776" w:type="dxa"/>
            <w:tcBorders>
              <w:top w:val="single" w:sz="4" w:space="0" w:color="303065" w:themeColor="background1" w:themeShade="BF"/>
              <w:left w:val="single" w:sz="4" w:space="0" w:color="303065" w:themeColor="background1" w:themeShade="BF"/>
              <w:right w:val="single" w:sz="4" w:space="0" w:color="303065" w:themeColor="background1" w:themeShade="BF"/>
            </w:tcBorders>
            <w:vAlign w:val="center"/>
          </w:tcPr>
          <w:p w14:paraId="095D03B6" w14:textId="77777777" w:rsidR="007B3943" w:rsidRPr="007C0764" w:rsidRDefault="007B3943" w:rsidP="005517BC">
            <w:pPr>
              <w:spacing w:after="0" w:line="240" w:lineRule="auto"/>
              <w:rPr>
                <w:b/>
                <w:bCs/>
              </w:rPr>
            </w:pPr>
          </w:p>
        </w:tc>
      </w:tr>
      <w:tr w:rsidR="007B3943" w:rsidRPr="007C0764" w14:paraId="5CDCE550" w14:textId="77777777" w:rsidTr="005517BC">
        <w:trPr>
          <w:trHeight w:val="70"/>
        </w:trPr>
        <w:tc>
          <w:tcPr>
            <w:tcW w:w="5245" w:type="dxa"/>
            <w:tcBorders>
              <w:right w:val="single" w:sz="4" w:space="0" w:color="303065" w:themeColor="background1" w:themeShade="BF"/>
            </w:tcBorders>
            <w:vAlign w:val="center"/>
          </w:tcPr>
          <w:p w14:paraId="2CE585F9" w14:textId="77777777" w:rsidR="007B3943" w:rsidRPr="007C0764" w:rsidRDefault="007B3943" w:rsidP="005517BC">
            <w:pPr>
              <w:spacing w:after="0" w:line="240" w:lineRule="auto"/>
            </w:pPr>
          </w:p>
        </w:tc>
        <w:tc>
          <w:tcPr>
            <w:tcW w:w="3776" w:type="dxa"/>
            <w:tcBorders>
              <w:left w:val="single" w:sz="4" w:space="0" w:color="303065" w:themeColor="background1" w:themeShade="BF"/>
              <w:bottom w:val="single" w:sz="4" w:space="0" w:color="303065" w:themeColor="background1" w:themeShade="BF"/>
              <w:right w:val="single" w:sz="4" w:space="0" w:color="303065" w:themeColor="background1" w:themeShade="BF"/>
            </w:tcBorders>
            <w:vAlign w:val="center"/>
          </w:tcPr>
          <w:p w14:paraId="7C517AB1" w14:textId="77777777" w:rsidR="007B3943" w:rsidRPr="005517BC" w:rsidRDefault="007B3943" w:rsidP="005517BC">
            <w:pPr>
              <w:spacing w:after="0" w:line="240" w:lineRule="auto"/>
              <w:rPr>
                <w:b/>
                <w:bCs/>
                <w:i/>
                <w:iCs/>
                <w:sz w:val="12"/>
                <w:szCs w:val="12"/>
              </w:rPr>
            </w:pPr>
            <w:r w:rsidRPr="005517BC">
              <w:rPr>
                <w:b/>
                <w:bCs/>
                <w:i/>
                <w:iCs/>
                <w:sz w:val="12"/>
                <w:szCs w:val="12"/>
              </w:rPr>
              <w:t>Signature</w:t>
            </w:r>
          </w:p>
        </w:tc>
      </w:tr>
    </w:tbl>
    <w:p w14:paraId="324BEA04" w14:textId="77777777" w:rsidR="004474DD" w:rsidRDefault="004474DD" w:rsidP="00F40D40">
      <w:pPr>
        <w:spacing w:after="0"/>
      </w:pPr>
    </w:p>
    <w:p w14:paraId="0BB4A394" w14:textId="77777777" w:rsidR="007B3943" w:rsidRDefault="007B3943" w:rsidP="00F40D40">
      <w:pPr>
        <w:spacing w:after="0"/>
      </w:pPr>
    </w:p>
    <w:p w14:paraId="50247F3E" w14:textId="77777777" w:rsidR="007B3943" w:rsidRDefault="007B3943" w:rsidP="00F40D40">
      <w:pPr>
        <w:spacing w:after="0"/>
      </w:pPr>
    </w:p>
    <w:p w14:paraId="35119E59" w14:textId="2BF42462" w:rsidR="007B3943" w:rsidRPr="00C444FD" w:rsidRDefault="007B3943" w:rsidP="00F40D40">
      <w:pPr>
        <w:spacing w:after="0"/>
        <w:sectPr w:rsidR="007B3943" w:rsidRPr="00C444FD" w:rsidSect="00A67F9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71A7F6EA" w14:textId="4ACF5636" w:rsidR="0008490C" w:rsidRPr="00354EC6" w:rsidRDefault="00E31775" w:rsidP="00417552">
      <w:pPr>
        <w:pStyle w:val="TOCHeading"/>
        <w:spacing w:after="200"/>
        <w:rPr>
          <w:rFonts w:ascii="Calibri" w:hAnsi="Calibri"/>
          <w:b/>
          <w:bCs/>
          <w:color w:val="482D8C" w:themeColor="text1"/>
          <w:sz w:val="28"/>
          <w:szCs w:val="28"/>
        </w:rPr>
      </w:pPr>
      <w:bookmarkStart w:id="1" w:name="_Toc398282831"/>
      <w:r w:rsidRPr="00354EC6">
        <w:rPr>
          <w:rFonts w:ascii="Calibri" w:hAnsi="Calibri"/>
          <w:b/>
          <w:bCs/>
          <w:color w:val="482D8C" w:themeColor="text1"/>
          <w:sz w:val="28"/>
          <w:szCs w:val="28"/>
        </w:rPr>
        <w:lastRenderedPageBreak/>
        <w:t>Contents</w:t>
      </w:r>
      <w:bookmarkEnd w:id="0"/>
      <w:bookmarkEnd w:id="1"/>
    </w:p>
    <w:p w14:paraId="4E972FD8" w14:textId="68A4AA9A" w:rsidR="00417552" w:rsidRDefault="00417552">
      <w:pPr>
        <w:pStyle w:val="TOC1"/>
        <w:rPr>
          <w:rFonts w:eastAsiaTheme="minorEastAsia" w:cstheme="minorBidi"/>
          <w:noProof/>
          <w:color w:val="auto"/>
          <w:sz w:val="22"/>
        </w:rPr>
      </w:pPr>
      <w:r>
        <w:fldChar w:fldCharType="begin"/>
      </w:r>
      <w:r>
        <w:instrText xml:space="preserve"> TOC \o "1-2" \h \z \u </w:instrText>
      </w:r>
      <w:r>
        <w:fldChar w:fldCharType="separate"/>
      </w:r>
      <w:hyperlink w:anchor="_Toc100231384" w:history="1">
        <w:r w:rsidRPr="001E07A5">
          <w:rPr>
            <w:rStyle w:val="Hyperlink"/>
            <w:noProof/>
          </w:rPr>
          <w:t>Guide to using the template</w:t>
        </w:r>
        <w:r>
          <w:rPr>
            <w:noProof/>
            <w:webHidden/>
          </w:rPr>
          <w:tab/>
        </w:r>
        <w:r>
          <w:rPr>
            <w:noProof/>
            <w:webHidden/>
          </w:rPr>
          <w:fldChar w:fldCharType="begin"/>
        </w:r>
        <w:r>
          <w:rPr>
            <w:noProof/>
            <w:webHidden/>
          </w:rPr>
          <w:instrText xml:space="preserve"> PAGEREF _Toc100231384 \h </w:instrText>
        </w:r>
        <w:r>
          <w:rPr>
            <w:noProof/>
            <w:webHidden/>
          </w:rPr>
        </w:r>
        <w:r>
          <w:rPr>
            <w:noProof/>
            <w:webHidden/>
          </w:rPr>
          <w:fldChar w:fldCharType="separate"/>
        </w:r>
        <w:r>
          <w:rPr>
            <w:noProof/>
            <w:webHidden/>
          </w:rPr>
          <w:t>5</w:t>
        </w:r>
        <w:r>
          <w:rPr>
            <w:noProof/>
            <w:webHidden/>
          </w:rPr>
          <w:fldChar w:fldCharType="end"/>
        </w:r>
      </w:hyperlink>
    </w:p>
    <w:p w14:paraId="19135B32" w14:textId="18C2BDC1" w:rsidR="00417552" w:rsidRDefault="00F46DC1">
      <w:pPr>
        <w:pStyle w:val="TOC1"/>
        <w:tabs>
          <w:tab w:val="left" w:pos="440"/>
        </w:tabs>
        <w:rPr>
          <w:rFonts w:eastAsiaTheme="minorEastAsia" w:cstheme="minorBidi"/>
          <w:noProof/>
          <w:color w:val="auto"/>
          <w:sz w:val="22"/>
        </w:rPr>
      </w:pPr>
      <w:hyperlink w:anchor="_Toc100231385" w:history="1">
        <w:r w:rsidR="00417552" w:rsidRPr="001E07A5">
          <w:rPr>
            <w:rStyle w:val="Hyperlink"/>
            <w:noProof/>
          </w:rPr>
          <w:t>1.</w:t>
        </w:r>
        <w:r w:rsidR="00417552">
          <w:rPr>
            <w:rFonts w:eastAsiaTheme="minorEastAsia" w:cstheme="minorBidi"/>
            <w:noProof/>
            <w:color w:val="auto"/>
            <w:sz w:val="22"/>
          </w:rPr>
          <w:tab/>
        </w:r>
        <w:r w:rsidR="00417552" w:rsidRPr="001E07A5">
          <w:rPr>
            <w:rStyle w:val="Hyperlink"/>
            <w:noProof/>
          </w:rPr>
          <w:t>Executive summary</w:t>
        </w:r>
        <w:r w:rsidR="00417552">
          <w:rPr>
            <w:noProof/>
            <w:webHidden/>
          </w:rPr>
          <w:tab/>
        </w:r>
        <w:r w:rsidR="00417552">
          <w:rPr>
            <w:noProof/>
            <w:webHidden/>
          </w:rPr>
          <w:fldChar w:fldCharType="begin"/>
        </w:r>
        <w:r w:rsidR="00417552">
          <w:rPr>
            <w:noProof/>
            <w:webHidden/>
          </w:rPr>
          <w:instrText xml:space="preserve"> PAGEREF _Toc100231385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169E4BF5" w14:textId="1002BAD3" w:rsidR="00417552" w:rsidRDefault="00F46DC1">
      <w:pPr>
        <w:pStyle w:val="TOC2"/>
        <w:tabs>
          <w:tab w:val="left" w:pos="880"/>
          <w:tab w:val="right" w:leader="dot" w:pos="9016"/>
        </w:tabs>
        <w:rPr>
          <w:rFonts w:eastAsiaTheme="minorEastAsia" w:cstheme="minorBidi"/>
          <w:noProof/>
          <w:color w:val="auto"/>
        </w:rPr>
      </w:pPr>
      <w:hyperlink w:anchor="_Toc100231386" w:history="1">
        <w:r w:rsidR="00417552" w:rsidRPr="001E07A5">
          <w:rPr>
            <w:rStyle w:val="Hyperlink"/>
            <w:noProof/>
          </w:rPr>
          <w:t>1.1</w:t>
        </w:r>
        <w:r w:rsidR="00417552">
          <w:rPr>
            <w:rFonts w:eastAsiaTheme="minorEastAsia" w:cstheme="minorBidi"/>
            <w:noProof/>
            <w:color w:val="auto"/>
          </w:rPr>
          <w:tab/>
        </w:r>
        <w:r w:rsidR="00417552" w:rsidRPr="001E07A5">
          <w:rPr>
            <w:rStyle w:val="Hyperlink"/>
            <w:noProof/>
          </w:rPr>
          <w:t>Introduction</w:t>
        </w:r>
        <w:r w:rsidR="00417552">
          <w:rPr>
            <w:noProof/>
            <w:webHidden/>
          </w:rPr>
          <w:tab/>
        </w:r>
        <w:r w:rsidR="00417552">
          <w:rPr>
            <w:noProof/>
            <w:webHidden/>
          </w:rPr>
          <w:fldChar w:fldCharType="begin"/>
        </w:r>
        <w:r w:rsidR="00417552">
          <w:rPr>
            <w:noProof/>
            <w:webHidden/>
          </w:rPr>
          <w:instrText xml:space="preserve"> PAGEREF _Toc100231386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51D4B1B9" w14:textId="262DCDED" w:rsidR="00417552" w:rsidRDefault="00F46DC1">
      <w:pPr>
        <w:pStyle w:val="TOC2"/>
        <w:tabs>
          <w:tab w:val="left" w:pos="880"/>
          <w:tab w:val="right" w:leader="dot" w:pos="9016"/>
        </w:tabs>
        <w:rPr>
          <w:rFonts w:eastAsiaTheme="minorEastAsia" w:cstheme="minorBidi"/>
          <w:noProof/>
          <w:color w:val="auto"/>
        </w:rPr>
      </w:pPr>
      <w:hyperlink w:anchor="_Toc100231387" w:history="1">
        <w:r w:rsidR="00417552" w:rsidRPr="001E07A5">
          <w:rPr>
            <w:rStyle w:val="Hyperlink"/>
            <w:noProof/>
          </w:rPr>
          <w:t>1.2</w:t>
        </w:r>
        <w:r w:rsidR="00417552">
          <w:rPr>
            <w:rFonts w:eastAsiaTheme="minorEastAsia" w:cstheme="minorBidi"/>
            <w:noProof/>
            <w:color w:val="auto"/>
          </w:rPr>
          <w:tab/>
        </w:r>
        <w:r w:rsidR="00417552" w:rsidRPr="001E07A5">
          <w:rPr>
            <w:rStyle w:val="Hyperlink"/>
            <w:noProof/>
          </w:rPr>
          <w:t>Needs Analysis</w:t>
        </w:r>
        <w:r w:rsidR="00417552">
          <w:rPr>
            <w:noProof/>
            <w:webHidden/>
          </w:rPr>
          <w:tab/>
        </w:r>
        <w:r w:rsidR="00417552">
          <w:rPr>
            <w:noProof/>
            <w:webHidden/>
          </w:rPr>
          <w:fldChar w:fldCharType="begin"/>
        </w:r>
        <w:r w:rsidR="00417552">
          <w:rPr>
            <w:noProof/>
            <w:webHidden/>
          </w:rPr>
          <w:instrText xml:space="preserve"> PAGEREF _Toc100231387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67B2D721" w14:textId="4A1CEE74" w:rsidR="00417552" w:rsidRDefault="00F46DC1">
      <w:pPr>
        <w:pStyle w:val="TOC2"/>
        <w:tabs>
          <w:tab w:val="left" w:pos="880"/>
          <w:tab w:val="right" w:leader="dot" w:pos="9016"/>
        </w:tabs>
        <w:rPr>
          <w:rFonts w:eastAsiaTheme="minorEastAsia" w:cstheme="minorBidi"/>
          <w:noProof/>
          <w:color w:val="auto"/>
        </w:rPr>
      </w:pPr>
      <w:hyperlink w:anchor="_Toc100231388" w:history="1">
        <w:r w:rsidR="00417552" w:rsidRPr="001E07A5">
          <w:rPr>
            <w:rStyle w:val="Hyperlink"/>
            <w:noProof/>
          </w:rPr>
          <w:t>1.3</w:t>
        </w:r>
        <w:r w:rsidR="00417552">
          <w:rPr>
            <w:rFonts w:eastAsiaTheme="minorEastAsia" w:cstheme="minorBidi"/>
            <w:noProof/>
            <w:color w:val="auto"/>
          </w:rPr>
          <w:tab/>
        </w:r>
        <w:r w:rsidR="00417552" w:rsidRPr="001E07A5">
          <w:rPr>
            <w:rStyle w:val="Hyperlink"/>
            <w:noProof/>
          </w:rPr>
          <w:t>Strategic and Policy Alignment</w:t>
        </w:r>
        <w:r w:rsidR="00417552">
          <w:rPr>
            <w:noProof/>
            <w:webHidden/>
          </w:rPr>
          <w:tab/>
        </w:r>
        <w:r w:rsidR="00417552">
          <w:rPr>
            <w:noProof/>
            <w:webHidden/>
          </w:rPr>
          <w:fldChar w:fldCharType="begin"/>
        </w:r>
        <w:r w:rsidR="00417552">
          <w:rPr>
            <w:noProof/>
            <w:webHidden/>
          </w:rPr>
          <w:instrText xml:space="preserve"> PAGEREF _Toc100231388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52F3ED6C" w14:textId="676E2748" w:rsidR="00417552" w:rsidRDefault="00F46DC1">
      <w:pPr>
        <w:pStyle w:val="TOC2"/>
        <w:tabs>
          <w:tab w:val="left" w:pos="880"/>
          <w:tab w:val="right" w:leader="dot" w:pos="9016"/>
        </w:tabs>
        <w:rPr>
          <w:rFonts w:eastAsiaTheme="minorEastAsia" w:cstheme="minorBidi"/>
          <w:noProof/>
          <w:color w:val="auto"/>
        </w:rPr>
      </w:pPr>
      <w:hyperlink w:anchor="_Toc100231389" w:history="1">
        <w:r w:rsidR="00417552" w:rsidRPr="001E07A5">
          <w:rPr>
            <w:rStyle w:val="Hyperlink"/>
            <w:noProof/>
          </w:rPr>
          <w:t>1.4</w:t>
        </w:r>
        <w:r w:rsidR="00417552">
          <w:rPr>
            <w:rFonts w:eastAsiaTheme="minorEastAsia" w:cstheme="minorBidi"/>
            <w:noProof/>
            <w:color w:val="auto"/>
          </w:rPr>
          <w:tab/>
        </w:r>
        <w:r w:rsidR="00417552" w:rsidRPr="001E07A5">
          <w:rPr>
            <w:rStyle w:val="Hyperlink"/>
            <w:noProof/>
          </w:rPr>
          <w:t>Options Analysis</w:t>
        </w:r>
        <w:r w:rsidR="00417552">
          <w:rPr>
            <w:noProof/>
            <w:webHidden/>
          </w:rPr>
          <w:tab/>
        </w:r>
        <w:r w:rsidR="00417552">
          <w:rPr>
            <w:noProof/>
            <w:webHidden/>
          </w:rPr>
          <w:fldChar w:fldCharType="begin"/>
        </w:r>
        <w:r w:rsidR="00417552">
          <w:rPr>
            <w:noProof/>
            <w:webHidden/>
          </w:rPr>
          <w:instrText xml:space="preserve"> PAGEREF _Toc100231389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72E8194E" w14:textId="2DFE1CDA" w:rsidR="00417552" w:rsidRDefault="00F46DC1">
      <w:pPr>
        <w:pStyle w:val="TOC2"/>
        <w:tabs>
          <w:tab w:val="left" w:pos="880"/>
          <w:tab w:val="right" w:leader="dot" w:pos="9016"/>
        </w:tabs>
        <w:rPr>
          <w:rFonts w:eastAsiaTheme="minorEastAsia" w:cstheme="minorBidi"/>
          <w:noProof/>
          <w:color w:val="auto"/>
        </w:rPr>
      </w:pPr>
      <w:hyperlink w:anchor="_Toc100231390" w:history="1">
        <w:r w:rsidR="00417552" w:rsidRPr="001E07A5">
          <w:rPr>
            <w:rStyle w:val="Hyperlink"/>
            <w:noProof/>
          </w:rPr>
          <w:t>1.5</w:t>
        </w:r>
        <w:r w:rsidR="00417552">
          <w:rPr>
            <w:rFonts w:eastAsiaTheme="minorEastAsia" w:cstheme="minorBidi"/>
            <w:noProof/>
            <w:color w:val="auto"/>
          </w:rPr>
          <w:tab/>
        </w:r>
        <w:r w:rsidR="00417552" w:rsidRPr="001E07A5">
          <w:rPr>
            <w:rStyle w:val="Hyperlink"/>
            <w:noProof/>
          </w:rPr>
          <w:t>Program/Precinct Scope</w:t>
        </w:r>
        <w:r w:rsidR="00417552">
          <w:rPr>
            <w:noProof/>
            <w:webHidden/>
          </w:rPr>
          <w:tab/>
        </w:r>
        <w:r w:rsidR="00417552">
          <w:rPr>
            <w:noProof/>
            <w:webHidden/>
          </w:rPr>
          <w:fldChar w:fldCharType="begin"/>
        </w:r>
        <w:r w:rsidR="00417552">
          <w:rPr>
            <w:noProof/>
            <w:webHidden/>
          </w:rPr>
          <w:instrText xml:space="preserve"> PAGEREF _Toc100231390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4D1FB3B4" w14:textId="457DFEE8" w:rsidR="00417552" w:rsidRDefault="00F46DC1">
      <w:pPr>
        <w:pStyle w:val="TOC2"/>
        <w:tabs>
          <w:tab w:val="left" w:pos="880"/>
          <w:tab w:val="right" w:leader="dot" w:pos="9016"/>
        </w:tabs>
        <w:rPr>
          <w:rFonts w:eastAsiaTheme="minorEastAsia" w:cstheme="minorBidi"/>
          <w:noProof/>
          <w:color w:val="auto"/>
        </w:rPr>
      </w:pPr>
      <w:hyperlink w:anchor="_Toc100231391" w:history="1">
        <w:r w:rsidR="00417552" w:rsidRPr="001E07A5">
          <w:rPr>
            <w:rStyle w:val="Hyperlink"/>
            <w:noProof/>
          </w:rPr>
          <w:t>1.6</w:t>
        </w:r>
        <w:r w:rsidR="00417552">
          <w:rPr>
            <w:rFonts w:eastAsiaTheme="minorEastAsia" w:cstheme="minorBidi"/>
            <w:noProof/>
            <w:color w:val="auto"/>
          </w:rPr>
          <w:tab/>
        </w:r>
        <w:r w:rsidR="00417552" w:rsidRPr="001E07A5">
          <w:rPr>
            <w:rStyle w:val="Hyperlink"/>
            <w:noProof/>
          </w:rPr>
          <w:t>Risk Analysis</w:t>
        </w:r>
        <w:r w:rsidR="00417552">
          <w:rPr>
            <w:noProof/>
            <w:webHidden/>
          </w:rPr>
          <w:tab/>
        </w:r>
        <w:r w:rsidR="00417552">
          <w:rPr>
            <w:noProof/>
            <w:webHidden/>
          </w:rPr>
          <w:fldChar w:fldCharType="begin"/>
        </w:r>
        <w:r w:rsidR="00417552">
          <w:rPr>
            <w:noProof/>
            <w:webHidden/>
          </w:rPr>
          <w:instrText xml:space="preserve"> PAGEREF _Toc100231391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543DEFA9" w14:textId="4E14BCB5" w:rsidR="00417552" w:rsidRDefault="00F46DC1">
      <w:pPr>
        <w:pStyle w:val="TOC2"/>
        <w:tabs>
          <w:tab w:val="left" w:pos="880"/>
          <w:tab w:val="right" w:leader="dot" w:pos="9016"/>
        </w:tabs>
        <w:rPr>
          <w:rFonts w:eastAsiaTheme="minorEastAsia" w:cstheme="minorBidi"/>
          <w:noProof/>
          <w:color w:val="auto"/>
        </w:rPr>
      </w:pPr>
      <w:hyperlink w:anchor="_Toc100231392" w:history="1">
        <w:r w:rsidR="00417552" w:rsidRPr="001E07A5">
          <w:rPr>
            <w:rStyle w:val="Hyperlink"/>
            <w:noProof/>
          </w:rPr>
          <w:t>1.7</w:t>
        </w:r>
        <w:r w:rsidR="00417552">
          <w:rPr>
            <w:rFonts w:eastAsiaTheme="minorEastAsia" w:cstheme="minorBidi"/>
            <w:noProof/>
            <w:color w:val="auto"/>
          </w:rPr>
          <w:tab/>
        </w:r>
        <w:r w:rsidR="00417552" w:rsidRPr="001E07A5">
          <w:rPr>
            <w:rStyle w:val="Hyperlink"/>
            <w:noProof/>
          </w:rPr>
          <w:t>Delivery Model Analysis</w:t>
        </w:r>
        <w:r w:rsidR="00417552">
          <w:rPr>
            <w:noProof/>
            <w:webHidden/>
          </w:rPr>
          <w:tab/>
        </w:r>
        <w:r w:rsidR="00417552">
          <w:rPr>
            <w:noProof/>
            <w:webHidden/>
          </w:rPr>
          <w:fldChar w:fldCharType="begin"/>
        </w:r>
        <w:r w:rsidR="00417552">
          <w:rPr>
            <w:noProof/>
            <w:webHidden/>
          </w:rPr>
          <w:instrText xml:space="preserve"> PAGEREF _Toc100231392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671FF61E" w14:textId="2E11A694" w:rsidR="00417552" w:rsidRDefault="00F46DC1">
      <w:pPr>
        <w:pStyle w:val="TOC2"/>
        <w:tabs>
          <w:tab w:val="left" w:pos="880"/>
          <w:tab w:val="right" w:leader="dot" w:pos="9016"/>
        </w:tabs>
        <w:rPr>
          <w:rFonts w:eastAsiaTheme="minorEastAsia" w:cstheme="minorBidi"/>
          <w:noProof/>
          <w:color w:val="auto"/>
        </w:rPr>
      </w:pPr>
      <w:hyperlink w:anchor="_Toc100231393" w:history="1">
        <w:r w:rsidR="00417552" w:rsidRPr="001E07A5">
          <w:rPr>
            <w:rStyle w:val="Hyperlink"/>
            <w:noProof/>
          </w:rPr>
          <w:t>1.8</w:t>
        </w:r>
        <w:r w:rsidR="00417552">
          <w:rPr>
            <w:rFonts w:eastAsiaTheme="minorEastAsia" w:cstheme="minorBidi"/>
            <w:noProof/>
            <w:color w:val="auto"/>
          </w:rPr>
          <w:tab/>
        </w:r>
        <w:r w:rsidR="00417552" w:rsidRPr="001E07A5">
          <w:rPr>
            <w:rStyle w:val="Hyperlink"/>
            <w:noProof/>
          </w:rPr>
          <w:t>Financial Analysis</w:t>
        </w:r>
        <w:r w:rsidR="00417552">
          <w:rPr>
            <w:noProof/>
            <w:webHidden/>
          </w:rPr>
          <w:tab/>
        </w:r>
        <w:r w:rsidR="00417552">
          <w:rPr>
            <w:noProof/>
            <w:webHidden/>
          </w:rPr>
          <w:fldChar w:fldCharType="begin"/>
        </w:r>
        <w:r w:rsidR="00417552">
          <w:rPr>
            <w:noProof/>
            <w:webHidden/>
          </w:rPr>
          <w:instrText xml:space="preserve"> PAGEREF _Toc100231393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5031C0ED" w14:textId="2AE30859" w:rsidR="00417552" w:rsidRDefault="00F46DC1">
      <w:pPr>
        <w:pStyle w:val="TOC2"/>
        <w:tabs>
          <w:tab w:val="left" w:pos="880"/>
          <w:tab w:val="right" w:leader="dot" w:pos="9016"/>
        </w:tabs>
        <w:rPr>
          <w:rFonts w:eastAsiaTheme="minorEastAsia" w:cstheme="minorBidi"/>
          <w:noProof/>
          <w:color w:val="auto"/>
        </w:rPr>
      </w:pPr>
      <w:hyperlink w:anchor="_Toc100231394" w:history="1">
        <w:r w:rsidR="00417552" w:rsidRPr="001E07A5">
          <w:rPr>
            <w:rStyle w:val="Hyperlink"/>
            <w:noProof/>
          </w:rPr>
          <w:t>1.9</w:t>
        </w:r>
        <w:r w:rsidR="00417552">
          <w:rPr>
            <w:rFonts w:eastAsiaTheme="minorEastAsia" w:cstheme="minorBidi"/>
            <w:noProof/>
            <w:color w:val="auto"/>
          </w:rPr>
          <w:tab/>
        </w:r>
        <w:r w:rsidR="00417552" w:rsidRPr="001E07A5">
          <w:rPr>
            <w:rStyle w:val="Hyperlink"/>
            <w:noProof/>
          </w:rPr>
          <w:t>Economic Appraisal</w:t>
        </w:r>
        <w:r w:rsidR="00417552">
          <w:rPr>
            <w:noProof/>
            <w:webHidden/>
          </w:rPr>
          <w:tab/>
        </w:r>
        <w:r w:rsidR="00417552">
          <w:rPr>
            <w:noProof/>
            <w:webHidden/>
          </w:rPr>
          <w:fldChar w:fldCharType="begin"/>
        </w:r>
        <w:r w:rsidR="00417552">
          <w:rPr>
            <w:noProof/>
            <w:webHidden/>
          </w:rPr>
          <w:instrText xml:space="preserve"> PAGEREF _Toc100231394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1FC330BF" w14:textId="27FE2C4D" w:rsidR="00417552" w:rsidRDefault="00F46DC1">
      <w:pPr>
        <w:pStyle w:val="TOC2"/>
        <w:tabs>
          <w:tab w:val="left" w:pos="880"/>
          <w:tab w:val="right" w:leader="dot" w:pos="9016"/>
        </w:tabs>
        <w:rPr>
          <w:rFonts w:eastAsiaTheme="minorEastAsia" w:cstheme="minorBidi"/>
          <w:noProof/>
          <w:color w:val="auto"/>
        </w:rPr>
      </w:pPr>
      <w:hyperlink w:anchor="_Toc100231395" w:history="1">
        <w:r w:rsidR="00417552" w:rsidRPr="001E07A5">
          <w:rPr>
            <w:rStyle w:val="Hyperlink"/>
            <w:noProof/>
          </w:rPr>
          <w:t>1.10</w:t>
        </w:r>
        <w:r w:rsidR="00417552">
          <w:rPr>
            <w:rFonts w:eastAsiaTheme="minorEastAsia" w:cstheme="minorBidi"/>
            <w:noProof/>
            <w:color w:val="auto"/>
          </w:rPr>
          <w:tab/>
        </w:r>
        <w:r w:rsidR="00417552" w:rsidRPr="001E07A5">
          <w:rPr>
            <w:rStyle w:val="Hyperlink"/>
            <w:noProof/>
          </w:rPr>
          <w:t>Program/Precinct Governance</w:t>
        </w:r>
        <w:r w:rsidR="00417552">
          <w:rPr>
            <w:noProof/>
            <w:webHidden/>
          </w:rPr>
          <w:tab/>
        </w:r>
        <w:r w:rsidR="00417552">
          <w:rPr>
            <w:noProof/>
            <w:webHidden/>
          </w:rPr>
          <w:fldChar w:fldCharType="begin"/>
        </w:r>
        <w:r w:rsidR="00417552">
          <w:rPr>
            <w:noProof/>
            <w:webHidden/>
          </w:rPr>
          <w:instrText xml:space="preserve"> PAGEREF _Toc100231395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1E31D167" w14:textId="0A64F1D5" w:rsidR="00417552" w:rsidRDefault="00F46DC1">
      <w:pPr>
        <w:pStyle w:val="TOC2"/>
        <w:tabs>
          <w:tab w:val="left" w:pos="880"/>
          <w:tab w:val="right" w:leader="dot" w:pos="9016"/>
        </w:tabs>
        <w:rPr>
          <w:rFonts w:eastAsiaTheme="minorEastAsia" w:cstheme="minorBidi"/>
          <w:noProof/>
          <w:color w:val="auto"/>
        </w:rPr>
      </w:pPr>
      <w:hyperlink w:anchor="_Toc100231396" w:history="1">
        <w:r w:rsidR="00417552" w:rsidRPr="001E07A5">
          <w:rPr>
            <w:rStyle w:val="Hyperlink"/>
            <w:noProof/>
          </w:rPr>
          <w:t>1.11</w:t>
        </w:r>
        <w:r w:rsidR="00417552">
          <w:rPr>
            <w:rFonts w:eastAsiaTheme="minorEastAsia" w:cstheme="minorBidi"/>
            <w:noProof/>
            <w:color w:val="auto"/>
          </w:rPr>
          <w:tab/>
        </w:r>
        <w:r w:rsidR="00417552" w:rsidRPr="001E07A5">
          <w:rPr>
            <w:rStyle w:val="Hyperlink"/>
            <w:noProof/>
          </w:rPr>
          <w:t>Stakeholder Engagement Plan</w:t>
        </w:r>
        <w:r w:rsidR="00417552">
          <w:rPr>
            <w:noProof/>
            <w:webHidden/>
          </w:rPr>
          <w:tab/>
        </w:r>
        <w:r w:rsidR="00417552">
          <w:rPr>
            <w:noProof/>
            <w:webHidden/>
          </w:rPr>
          <w:fldChar w:fldCharType="begin"/>
        </w:r>
        <w:r w:rsidR="00417552">
          <w:rPr>
            <w:noProof/>
            <w:webHidden/>
          </w:rPr>
          <w:instrText xml:space="preserve"> PAGEREF _Toc100231396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783B10DD" w14:textId="16E7F7F1" w:rsidR="00417552" w:rsidRDefault="00F46DC1">
      <w:pPr>
        <w:pStyle w:val="TOC2"/>
        <w:tabs>
          <w:tab w:val="left" w:pos="880"/>
          <w:tab w:val="right" w:leader="dot" w:pos="9016"/>
        </w:tabs>
        <w:rPr>
          <w:rFonts w:eastAsiaTheme="minorEastAsia" w:cstheme="minorBidi"/>
          <w:noProof/>
          <w:color w:val="auto"/>
        </w:rPr>
      </w:pPr>
      <w:hyperlink w:anchor="_Toc100231397" w:history="1">
        <w:r w:rsidR="00417552" w:rsidRPr="001E07A5">
          <w:rPr>
            <w:rStyle w:val="Hyperlink"/>
            <w:rFonts w:cs="Times New Roman"/>
            <w:noProof/>
          </w:rPr>
          <w:t>1.12</w:t>
        </w:r>
        <w:r w:rsidR="00417552">
          <w:rPr>
            <w:rFonts w:eastAsiaTheme="minorEastAsia" w:cstheme="minorBidi"/>
            <w:noProof/>
            <w:color w:val="auto"/>
          </w:rPr>
          <w:tab/>
        </w:r>
        <w:r w:rsidR="00417552" w:rsidRPr="001E07A5">
          <w:rPr>
            <w:rStyle w:val="Hyperlink"/>
            <w:noProof/>
          </w:rPr>
          <w:t>Timeline</w:t>
        </w:r>
        <w:r w:rsidR="00417552">
          <w:rPr>
            <w:noProof/>
            <w:webHidden/>
          </w:rPr>
          <w:tab/>
        </w:r>
        <w:r w:rsidR="00417552">
          <w:rPr>
            <w:noProof/>
            <w:webHidden/>
          </w:rPr>
          <w:fldChar w:fldCharType="begin"/>
        </w:r>
        <w:r w:rsidR="00417552">
          <w:rPr>
            <w:noProof/>
            <w:webHidden/>
          </w:rPr>
          <w:instrText xml:space="preserve"> PAGEREF _Toc100231397 \h </w:instrText>
        </w:r>
        <w:r w:rsidR="00417552">
          <w:rPr>
            <w:noProof/>
            <w:webHidden/>
          </w:rPr>
        </w:r>
        <w:r w:rsidR="00417552">
          <w:rPr>
            <w:noProof/>
            <w:webHidden/>
          </w:rPr>
          <w:fldChar w:fldCharType="separate"/>
        </w:r>
        <w:r w:rsidR="00417552">
          <w:rPr>
            <w:noProof/>
            <w:webHidden/>
          </w:rPr>
          <w:t>7</w:t>
        </w:r>
        <w:r w:rsidR="00417552">
          <w:rPr>
            <w:noProof/>
            <w:webHidden/>
          </w:rPr>
          <w:fldChar w:fldCharType="end"/>
        </w:r>
      </w:hyperlink>
    </w:p>
    <w:p w14:paraId="0D02F42F" w14:textId="276C597B" w:rsidR="00417552" w:rsidRDefault="00F46DC1">
      <w:pPr>
        <w:pStyle w:val="TOC1"/>
        <w:tabs>
          <w:tab w:val="left" w:pos="440"/>
        </w:tabs>
        <w:rPr>
          <w:rFonts w:eastAsiaTheme="minorEastAsia" w:cstheme="minorBidi"/>
          <w:noProof/>
          <w:color w:val="auto"/>
          <w:sz w:val="22"/>
        </w:rPr>
      </w:pPr>
      <w:hyperlink w:anchor="_Toc100231398" w:history="1">
        <w:r w:rsidR="00417552" w:rsidRPr="001E07A5">
          <w:rPr>
            <w:rStyle w:val="Hyperlink"/>
            <w:noProof/>
          </w:rPr>
          <w:t>2.</w:t>
        </w:r>
        <w:r w:rsidR="00417552">
          <w:rPr>
            <w:rFonts w:eastAsiaTheme="minorEastAsia" w:cstheme="minorBidi"/>
            <w:noProof/>
            <w:color w:val="auto"/>
            <w:sz w:val="22"/>
          </w:rPr>
          <w:tab/>
        </w:r>
        <w:r w:rsidR="00417552" w:rsidRPr="001E07A5">
          <w:rPr>
            <w:rStyle w:val="Hyperlink"/>
            <w:noProof/>
          </w:rPr>
          <w:t>Introduction</w:t>
        </w:r>
        <w:r w:rsidR="00417552">
          <w:rPr>
            <w:noProof/>
            <w:webHidden/>
          </w:rPr>
          <w:tab/>
        </w:r>
        <w:r w:rsidR="00417552">
          <w:rPr>
            <w:noProof/>
            <w:webHidden/>
          </w:rPr>
          <w:fldChar w:fldCharType="begin"/>
        </w:r>
        <w:r w:rsidR="00417552">
          <w:rPr>
            <w:noProof/>
            <w:webHidden/>
          </w:rPr>
          <w:instrText xml:space="preserve"> PAGEREF _Toc100231398 \h </w:instrText>
        </w:r>
        <w:r w:rsidR="00417552">
          <w:rPr>
            <w:noProof/>
            <w:webHidden/>
          </w:rPr>
        </w:r>
        <w:r w:rsidR="00417552">
          <w:rPr>
            <w:noProof/>
            <w:webHidden/>
          </w:rPr>
          <w:fldChar w:fldCharType="separate"/>
        </w:r>
        <w:r w:rsidR="00417552">
          <w:rPr>
            <w:noProof/>
            <w:webHidden/>
          </w:rPr>
          <w:t>8</w:t>
        </w:r>
        <w:r w:rsidR="00417552">
          <w:rPr>
            <w:noProof/>
            <w:webHidden/>
          </w:rPr>
          <w:fldChar w:fldCharType="end"/>
        </w:r>
      </w:hyperlink>
    </w:p>
    <w:p w14:paraId="455E7954" w14:textId="7F2B39F4" w:rsidR="00417552" w:rsidRDefault="00F46DC1">
      <w:pPr>
        <w:pStyle w:val="TOC2"/>
        <w:tabs>
          <w:tab w:val="left" w:pos="880"/>
          <w:tab w:val="right" w:leader="dot" w:pos="9016"/>
        </w:tabs>
        <w:rPr>
          <w:rFonts w:eastAsiaTheme="minorEastAsia" w:cstheme="minorBidi"/>
          <w:noProof/>
          <w:color w:val="auto"/>
        </w:rPr>
      </w:pPr>
      <w:hyperlink w:anchor="_Toc100231399" w:history="1">
        <w:r w:rsidR="00417552" w:rsidRPr="001E07A5">
          <w:rPr>
            <w:rStyle w:val="Hyperlink"/>
            <w:noProof/>
          </w:rPr>
          <w:t>2.1</w:t>
        </w:r>
        <w:r w:rsidR="00417552">
          <w:rPr>
            <w:rFonts w:eastAsiaTheme="minorEastAsia" w:cstheme="minorBidi"/>
            <w:noProof/>
            <w:color w:val="auto"/>
          </w:rPr>
          <w:tab/>
        </w:r>
        <w:r w:rsidR="00417552" w:rsidRPr="001E07A5">
          <w:rPr>
            <w:rStyle w:val="Hyperlink"/>
            <w:noProof/>
          </w:rPr>
          <w:t>Overview</w:t>
        </w:r>
        <w:r w:rsidR="00417552">
          <w:rPr>
            <w:noProof/>
            <w:webHidden/>
          </w:rPr>
          <w:tab/>
        </w:r>
        <w:r w:rsidR="00417552">
          <w:rPr>
            <w:noProof/>
            <w:webHidden/>
          </w:rPr>
          <w:fldChar w:fldCharType="begin"/>
        </w:r>
        <w:r w:rsidR="00417552">
          <w:rPr>
            <w:noProof/>
            <w:webHidden/>
          </w:rPr>
          <w:instrText xml:space="preserve"> PAGEREF _Toc100231399 \h </w:instrText>
        </w:r>
        <w:r w:rsidR="00417552">
          <w:rPr>
            <w:noProof/>
            <w:webHidden/>
          </w:rPr>
        </w:r>
        <w:r w:rsidR="00417552">
          <w:rPr>
            <w:noProof/>
            <w:webHidden/>
          </w:rPr>
          <w:fldChar w:fldCharType="separate"/>
        </w:r>
        <w:r w:rsidR="00417552">
          <w:rPr>
            <w:noProof/>
            <w:webHidden/>
          </w:rPr>
          <w:t>8</w:t>
        </w:r>
        <w:r w:rsidR="00417552">
          <w:rPr>
            <w:noProof/>
            <w:webHidden/>
          </w:rPr>
          <w:fldChar w:fldCharType="end"/>
        </w:r>
      </w:hyperlink>
    </w:p>
    <w:p w14:paraId="54616594" w14:textId="03855728" w:rsidR="00417552" w:rsidRDefault="00F46DC1">
      <w:pPr>
        <w:pStyle w:val="TOC2"/>
        <w:tabs>
          <w:tab w:val="left" w:pos="880"/>
          <w:tab w:val="right" w:leader="dot" w:pos="9016"/>
        </w:tabs>
        <w:rPr>
          <w:rFonts w:eastAsiaTheme="minorEastAsia" w:cstheme="minorBidi"/>
          <w:noProof/>
          <w:color w:val="auto"/>
        </w:rPr>
      </w:pPr>
      <w:hyperlink w:anchor="_Toc100231400" w:history="1">
        <w:r w:rsidR="00417552" w:rsidRPr="001E07A5">
          <w:rPr>
            <w:rStyle w:val="Hyperlink"/>
            <w:noProof/>
          </w:rPr>
          <w:t>2.2</w:t>
        </w:r>
        <w:r w:rsidR="00417552">
          <w:rPr>
            <w:rFonts w:eastAsiaTheme="minorEastAsia" w:cstheme="minorBidi"/>
            <w:noProof/>
            <w:color w:val="auto"/>
          </w:rPr>
          <w:tab/>
        </w:r>
        <w:r w:rsidR="00417552" w:rsidRPr="001E07A5">
          <w:rPr>
            <w:rStyle w:val="Hyperlink"/>
            <w:noProof/>
          </w:rPr>
          <w:t>Program/Precinct objectives</w:t>
        </w:r>
        <w:r w:rsidR="00417552">
          <w:rPr>
            <w:noProof/>
            <w:webHidden/>
          </w:rPr>
          <w:tab/>
        </w:r>
        <w:r w:rsidR="00417552">
          <w:rPr>
            <w:noProof/>
            <w:webHidden/>
          </w:rPr>
          <w:fldChar w:fldCharType="begin"/>
        </w:r>
        <w:r w:rsidR="00417552">
          <w:rPr>
            <w:noProof/>
            <w:webHidden/>
          </w:rPr>
          <w:instrText xml:space="preserve"> PAGEREF _Toc100231400 \h </w:instrText>
        </w:r>
        <w:r w:rsidR="00417552">
          <w:rPr>
            <w:noProof/>
            <w:webHidden/>
          </w:rPr>
        </w:r>
        <w:r w:rsidR="00417552">
          <w:rPr>
            <w:noProof/>
            <w:webHidden/>
          </w:rPr>
          <w:fldChar w:fldCharType="separate"/>
        </w:r>
        <w:r w:rsidR="00417552">
          <w:rPr>
            <w:noProof/>
            <w:webHidden/>
          </w:rPr>
          <w:t>8</w:t>
        </w:r>
        <w:r w:rsidR="00417552">
          <w:rPr>
            <w:noProof/>
            <w:webHidden/>
          </w:rPr>
          <w:fldChar w:fldCharType="end"/>
        </w:r>
      </w:hyperlink>
    </w:p>
    <w:p w14:paraId="3782C558" w14:textId="6D2BD370" w:rsidR="00417552" w:rsidRDefault="00F46DC1">
      <w:pPr>
        <w:pStyle w:val="TOC2"/>
        <w:tabs>
          <w:tab w:val="left" w:pos="880"/>
          <w:tab w:val="right" w:leader="dot" w:pos="9016"/>
        </w:tabs>
        <w:rPr>
          <w:rFonts w:eastAsiaTheme="minorEastAsia" w:cstheme="minorBidi"/>
          <w:noProof/>
          <w:color w:val="auto"/>
        </w:rPr>
      </w:pPr>
      <w:hyperlink w:anchor="_Toc100231401" w:history="1">
        <w:r w:rsidR="00417552" w:rsidRPr="001E07A5">
          <w:rPr>
            <w:rStyle w:val="Hyperlink"/>
            <w:noProof/>
          </w:rPr>
          <w:t>2.3</w:t>
        </w:r>
        <w:r w:rsidR="00417552">
          <w:rPr>
            <w:rFonts w:eastAsiaTheme="minorEastAsia" w:cstheme="minorBidi"/>
            <w:noProof/>
            <w:color w:val="auto"/>
          </w:rPr>
          <w:tab/>
        </w:r>
        <w:r w:rsidR="00417552" w:rsidRPr="001E07A5">
          <w:rPr>
            <w:rStyle w:val="Hyperlink"/>
            <w:noProof/>
          </w:rPr>
          <w:t>Program/Precinct background</w:t>
        </w:r>
        <w:r w:rsidR="00417552">
          <w:rPr>
            <w:noProof/>
            <w:webHidden/>
          </w:rPr>
          <w:tab/>
        </w:r>
        <w:r w:rsidR="00417552">
          <w:rPr>
            <w:noProof/>
            <w:webHidden/>
          </w:rPr>
          <w:fldChar w:fldCharType="begin"/>
        </w:r>
        <w:r w:rsidR="00417552">
          <w:rPr>
            <w:noProof/>
            <w:webHidden/>
          </w:rPr>
          <w:instrText xml:space="preserve"> PAGEREF _Toc100231401 \h </w:instrText>
        </w:r>
        <w:r w:rsidR="00417552">
          <w:rPr>
            <w:noProof/>
            <w:webHidden/>
          </w:rPr>
        </w:r>
        <w:r w:rsidR="00417552">
          <w:rPr>
            <w:noProof/>
            <w:webHidden/>
          </w:rPr>
          <w:fldChar w:fldCharType="separate"/>
        </w:r>
        <w:r w:rsidR="00417552">
          <w:rPr>
            <w:noProof/>
            <w:webHidden/>
          </w:rPr>
          <w:t>8</w:t>
        </w:r>
        <w:r w:rsidR="00417552">
          <w:rPr>
            <w:noProof/>
            <w:webHidden/>
          </w:rPr>
          <w:fldChar w:fldCharType="end"/>
        </w:r>
      </w:hyperlink>
    </w:p>
    <w:p w14:paraId="2ED98DFF" w14:textId="61EDE0FB" w:rsidR="00417552" w:rsidRDefault="00F46DC1">
      <w:pPr>
        <w:pStyle w:val="TOC2"/>
        <w:tabs>
          <w:tab w:val="left" w:pos="880"/>
          <w:tab w:val="right" w:leader="dot" w:pos="9016"/>
        </w:tabs>
        <w:rPr>
          <w:rFonts w:eastAsiaTheme="minorEastAsia" w:cstheme="minorBidi"/>
          <w:noProof/>
          <w:color w:val="auto"/>
        </w:rPr>
      </w:pPr>
      <w:hyperlink w:anchor="_Toc100231402" w:history="1">
        <w:r w:rsidR="00417552" w:rsidRPr="001E07A5">
          <w:rPr>
            <w:rStyle w:val="Hyperlink"/>
            <w:noProof/>
          </w:rPr>
          <w:t>2.4</w:t>
        </w:r>
        <w:r w:rsidR="00417552">
          <w:rPr>
            <w:rFonts w:eastAsiaTheme="minorEastAsia" w:cstheme="minorBidi"/>
            <w:noProof/>
            <w:color w:val="auto"/>
          </w:rPr>
          <w:tab/>
        </w:r>
        <w:r w:rsidR="00417552" w:rsidRPr="001E07A5">
          <w:rPr>
            <w:rStyle w:val="Hyperlink"/>
            <w:noProof/>
          </w:rPr>
          <w:t>Current state</w:t>
        </w:r>
        <w:r w:rsidR="00417552">
          <w:rPr>
            <w:noProof/>
            <w:webHidden/>
          </w:rPr>
          <w:tab/>
        </w:r>
        <w:r w:rsidR="00417552">
          <w:rPr>
            <w:noProof/>
            <w:webHidden/>
          </w:rPr>
          <w:fldChar w:fldCharType="begin"/>
        </w:r>
        <w:r w:rsidR="00417552">
          <w:rPr>
            <w:noProof/>
            <w:webHidden/>
          </w:rPr>
          <w:instrText xml:space="preserve"> PAGEREF _Toc100231402 \h </w:instrText>
        </w:r>
        <w:r w:rsidR="00417552">
          <w:rPr>
            <w:noProof/>
            <w:webHidden/>
          </w:rPr>
        </w:r>
        <w:r w:rsidR="00417552">
          <w:rPr>
            <w:noProof/>
            <w:webHidden/>
          </w:rPr>
          <w:fldChar w:fldCharType="separate"/>
        </w:r>
        <w:r w:rsidR="00417552">
          <w:rPr>
            <w:noProof/>
            <w:webHidden/>
          </w:rPr>
          <w:t>8</w:t>
        </w:r>
        <w:r w:rsidR="00417552">
          <w:rPr>
            <w:noProof/>
            <w:webHidden/>
          </w:rPr>
          <w:fldChar w:fldCharType="end"/>
        </w:r>
      </w:hyperlink>
    </w:p>
    <w:p w14:paraId="6B293EFC" w14:textId="2262A27A" w:rsidR="00417552" w:rsidRDefault="00F46DC1">
      <w:pPr>
        <w:pStyle w:val="TOC1"/>
        <w:tabs>
          <w:tab w:val="left" w:pos="440"/>
        </w:tabs>
        <w:rPr>
          <w:rFonts w:eastAsiaTheme="minorEastAsia" w:cstheme="minorBidi"/>
          <w:noProof/>
          <w:color w:val="auto"/>
          <w:sz w:val="22"/>
        </w:rPr>
      </w:pPr>
      <w:hyperlink w:anchor="_Toc100231403" w:history="1">
        <w:r w:rsidR="00417552" w:rsidRPr="001E07A5">
          <w:rPr>
            <w:rStyle w:val="Hyperlink"/>
            <w:noProof/>
          </w:rPr>
          <w:t>3.</w:t>
        </w:r>
        <w:r w:rsidR="00417552">
          <w:rPr>
            <w:rFonts w:eastAsiaTheme="minorEastAsia" w:cstheme="minorBidi"/>
            <w:noProof/>
            <w:color w:val="auto"/>
            <w:sz w:val="22"/>
          </w:rPr>
          <w:tab/>
        </w:r>
        <w:r w:rsidR="00417552" w:rsidRPr="001E07A5">
          <w:rPr>
            <w:rStyle w:val="Hyperlink"/>
            <w:noProof/>
          </w:rPr>
          <w:t>Needs Analysis</w:t>
        </w:r>
        <w:r w:rsidR="00417552">
          <w:rPr>
            <w:noProof/>
            <w:webHidden/>
          </w:rPr>
          <w:tab/>
        </w:r>
        <w:r w:rsidR="00417552">
          <w:rPr>
            <w:noProof/>
            <w:webHidden/>
          </w:rPr>
          <w:fldChar w:fldCharType="begin"/>
        </w:r>
        <w:r w:rsidR="00417552">
          <w:rPr>
            <w:noProof/>
            <w:webHidden/>
          </w:rPr>
          <w:instrText xml:space="preserve"> PAGEREF _Toc100231403 \h </w:instrText>
        </w:r>
        <w:r w:rsidR="00417552">
          <w:rPr>
            <w:noProof/>
            <w:webHidden/>
          </w:rPr>
        </w:r>
        <w:r w:rsidR="00417552">
          <w:rPr>
            <w:noProof/>
            <w:webHidden/>
          </w:rPr>
          <w:fldChar w:fldCharType="separate"/>
        </w:r>
        <w:r w:rsidR="00417552">
          <w:rPr>
            <w:noProof/>
            <w:webHidden/>
          </w:rPr>
          <w:t>9</w:t>
        </w:r>
        <w:r w:rsidR="00417552">
          <w:rPr>
            <w:noProof/>
            <w:webHidden/>
          </w:rPr>
          <w:fldChar w:fldCharType="end"/>
        </w:r>
      </w:hyperlink>
    </w:p>
    <w:p w14:paraId="28623119" w14:textId="72C374D8" w:rsidR="00417552" w:rsidRDefault="00F46DC1">
      <w:pPr>
        <w:pStyle w:val="TOC2"/>
        <w:tabs>
          <w:tab w:val="left" w:pos="880"/>
          <w:tab w:val="right" w:leader="dot" w:pos="9016"/>
        </w:tabs>
        <w:rPr>
          <w:rFonts w:eastAsiaTheme="minorEastAsia" w:cstheme="minorBidi"/>
          <w:noProof/>
          <w:color w:val="auto"/>
        </w:rPr>
      </w:pPr>
      <w:hyperlink w:anchor="_Toc100231404" w:history="1">
        <w:r w:rsidR="00417552" w:rsidRPr="001E07A5">
          <w:rPr>
            <w:rStyle w:val="Hyperlink"/>
            <w:noProof/>
          </w:rPr>
          <w:t>3.1</w:t>
        </w:r>
        <w:r w:rsidR="00417552">
          <w:rPr>
            <w:rFonts w:eastAsiaTheme="minorEastAsia" w:cstheme="minorBidi"/>
            <w:noProof/>
            <w:color w:val="auto"/>
          </w:rPr>
          <w:tab/>
        </w:r>
        <w:r w:rsidR="00417552" w:rsidRPr="001E07A5">
          <w:rPr>
            <w:rStyle w:val="Hyperlink"/>
            <w:noProof/>
          </w:rPr>
          <w:t>Problem (or opportunity) and strategic responses</w:t>
        </w:r>
        <w:r w:rsidR="00417552">
          <w:rPr>
            <w:noProof/>
            <w:webHidden/>
          </w:rPr>
          <w:tab/>
        </w:r>
        <w:r w:rsidR="00417552">
          <w:rPr>
            <w:noProof/>
            <w:webHidden/>
          </w:rPr>
          <w:fldChar w:fldCharType="begin"/>
        </w:r>
        <w:r w:rsidR="00417552">
          <w:rPr>
            <w:noProof/>
            <w:webHidden/>
          </w:rPr>
          <w:instrText xml:space="preserve"> PAGEREF _Toc100231404 \h </w:instrText>
        </w:r>
        <w:r w:rsidR="00417552">
          <w:rPr>
            <w:noProof/>
            <w:webHidden/>
          </w:rPr>
        </w:r>
        <w:r w:rsidR="00417552">
          <w:rPr>
            <w:noProof/>
            <w:webHidden/>
          </w:rPr>
          <w:fldChar w:fldCharType="separate"/>
        </w:r>
        <w:r w:rsidR="00417552">
          <w:rPr>
            <w:noProof/>
            <w:webHidden/>
          </w:rPr>
          <w:t>9</w:t>
        </w:r>
        <w:r w:rsidR="00417552">
          <w:rPr>
            <w:noProof/>
            <w:webHidden/>
          </w:rPr>
          <w:fldChar w:fldCharType="end"/>
        </w:r>
      </w:hyperlink>
    </w:p>
    <w:p w14:paraId="5A02671E" w14:textId="67CD32D0" w:rsidR="00417552" w:rsidRDefault="00F46DC1">
      <w:pPr>
        <w:pStyle w:val="TOC2"/>
        <w:tabs>
          <w:tab w:val="left" w:pos="880"/>
          <w:tab w:val="right" w:leader="dot" w:pos="9016"/>
        </w:tabs>
        <w:rPr>
          <w:rFonts w:eastAsiaTheme="minorEastAsia" w:cstheme="minorBidi"/>
          <w:noProof/>
          <w:color w:val="auto"/>
        </w:rPr>
      </w:pPr>
      <w:hyperlink w:anchor="_Toc100231405" w:history="1">
        <w:r w:rsidR="00417552" w:rsidRPr="001E07A5">
          <w:rPr>
            <w:rStyle w:val="Hyperlink"/>
            <w:noProof/>
          </w:rPr>
          <w:t>3.2</w:t>
        </w:r>
        <w:r w:rsidR="00417552">
          <w:rPr>
            <w:rFonts w:eastAsiaTheme="minorEastAsia" w:cstheme="minorBidi"/>
            <w:noProof/>
            <w:color w:val="auto"/>
          </w:rPr>
          <w:tab/>
        </w:r>
        <w:r w:rsidR="00417552" w:rsidRPr="001E07A5">
          <w:rPr>
            <w:rStyle w:val="Hyperlink"/>
            <w:noProof/>
          </w:rPr>
          <w:t>Benefits</w:t>
        </w:r>
        <w:r w:rsidR="00417552">
          <w:rPr>
            <w:noProof/>
            <w:webHidden/>
          </w:rPr>
          <w:tab/>
        </w:r>
        <w:r w:rsidR="00417552">
          <w:rPr>
            <w:noProof/>
            <w:webHidden/>
          </w:rPr>
          <w:fldChar w:fldCharType="begin"/>
        </w:r>
        <w:r w:rsidR="00417552">
          <w:rPr>
            <w:noProof/>
            <w:webHidden/>
          </w:rPr>
          <w:instrText xml:space="preserve"> PAGEREF _Toc100231405 \h </w:instrText>
        </w:r>
        <w:r w:rsidR="00417552">
          <w:rPr>
            <w:noProof/>
            <w:webHidden/>
          </w:rPr>
        </w:r>
        <w:r w:rsidR="00417552">
          <w:rPr>
            <w:noProof/>
            <w:webHidden/>
          </w:rPr>
          <w:fldChar w:fldCharType="separate"/>
        </w:r>
        <w:r w:rsidR="00417552">
          <w:rPr>
            <w:noProof/>
            <w:webHidden/>
          </w:rPr>
          <w:t>9</w:t>
        </w:r>
        <w:r w:rsidR="00417552">
          <w:rPr>
            <w:noProof/>
            <w:webHidden/>
          </w:rPr>
          <w:fldChar w:fldCharType="end"/>
        </w:r>
      </w:hyperlink>
    </w:p>
    <w:p w14:paraId="293ADE57" w14:textId="5275FA9F" w:rsidR="00417552" w:rsidRDefault="00F46DC1">
      <w:pPr>
        <w:pStyle w:val="TOC1"/>
        <w:tabs>
          <w:tab w:val="left" w:pos="440"/>
        </w:tabs>
        <w:rPr>
          <w:rFonts w:eastAsiaTheme="minorEastAsia" w:cstheme="minorBidi"/>
          <w:noProof/>
          <w:color w:val="auto"/>
          <w:sz w:val="22"/>
        </w:rPr>
      </w:pPr>
      <w:hyperlink w:anchor="_Toc100231406" w:history="1">
        <w:r w:rsidR="00417552" w:rsidRPr="001E07A5">
          <w:rPr>
            <w:rStyle w:val="Hyperlink"/>
            <w:noProof/>
          </w:rPr>
          <w:t>4.</w:t>
        </w:r>
        <w:r w:rsidR="00417552">
          <w:rPr>
            <w:rFonts w:eastAsiaTheme="minorEastAsia" w:cstheme="minorBidi"/>
            <w:noProof/>
            <w:color w:val="auto"/>
            <w:sz w:val="22"/>
          </w:rPr>
          <w:tab/>
        </w:r>
        <w:r w:rsidR="00417552" w:rsidRPr="001E07A5">
          <w:rPr>
            <w:rStyle w:val="Hyperlink"/>
            <w:noProof/>
          </w:rPr>
          <w:t>Strategic and Policy Alignment</w:t>
        </w:r>
        <w:r w:rsidR="00417552">
          <w:rPr>
            <w:noProof/>
            <w:webHidden/>
          </w:rPr>
          <w:tab/>
        </w:r>
        <w:r w:rsidR="00417552">
          <w:rPr>
            <w:noProof/>
            <w:webHidden/>
          </w:rPr>
          <w:fldChar w:fldCharType="begin"/>
        </w:r>
        <w:r w:rsidR="00417552">
          <w:rPr>
            <w:noProof/>
            <w:webHidden/>
          </w:rPr>
          <w:instrText xml:space="preserve"> PAGEREF _Toc100231406 \h </w:instrText>
        </w:r>
        <w:r w:rsidR="00417552">
          <w:rPr>
            <w:noProof/>
            <w:webHidden/>
          </w:rPr>
        </w:r>
        <w:r w:rsidR="00417552">
          <w:rPr>
            <w:noProof/>
            <w:webHidden/>
          </w:rPr>
          <w:fldChar w:fldCharType="separate"/>
        </w:r>
        <w:r w:rsidR="00417552">
          <w:rPr>
            <w:noProof/>
            <w:webHidden/>
          </w:rPr>
          <w:t>10</w:t>
        </w:r>
        <w:r w:rsidR="00417552">
          <w:rPr>
            <w:noProof/>
            <w:webHidden/>
          </w:rPr>
          <w:fldChar w:fldCharType="end"/>
        </w:r>
      </w:hyperlink>
    </w:p>
    <w:p w14:paraId="52706D6C" w14:textId="0855450E" w:rsidR="00417552" w:rsidRDefault="00F46DC1">
      <w:pPr>
        <w:pStyle w:val="TOC2"/>
        <w:tabs>
          <w:tab w:val="left" w:pos="880"/>
          <w:tab w:val="right" w:leader="dot" w:pos="9016"/>
        </w:tabs>
        <w:rPr>
          <w:rFonts w:eastAsiaTheme="minorEastAsia" w:cstheme="minorBidi"/>
          <w:noProof/>
          <w:color w:val="auto"/>
        </w:rPr>
      </w:pPr>
      <w:hyperlink w:anchor="_Toc100231407" w:history="1">
        <w:r w:rsidR="00417552" w:rsidRPr="001E07A5">
          <w:rPr>
            <w:rStyle w:val="Hyperlink"/>
            <w:noProof/>
          </w:rPr>
          <w:t>4.1</w:t>
        </w:r>
        <w:r w:rsidR="00417552">
          <w:rPr>
            <w:rFonts w:eastAsiaTheme="minorEastAsia" w:cstheme="minorBidi"/>
            <w:noProof/>
            <w:color w:val="auto"/>
          </w:rPr>
          <w:tab/>
        </w:r>
        <w:r w:rsidR="00417552" w:rsidRPr="001E07A5">
          <w:rPr>
            <w:rStyle w:val="Hyperlink"/>
            <w:noProof/>
          </w:rPr>
          <w:t>Alignment with Government commitments and policies</w:t>
        </w:r>
        <w:r w:rsidR="00417552">
          <w:rPr>
            <w:noProof/>
            <w:webHidden/>
          </w:rPr>
          <w:tab/>
        </w:r>
        <w:r w:rsidR="00417552">
          <w:rPr>
            <w:noProof/>
            <w:webHidden/>
          </w:rPr>
          <w:fldChar w:fldCharType="begin"/>
        </w:r>
        <w:r w:rsidR="00417552">
          <w:rPr>
            <w:noProof/>
            <w:webHidden/>
          </w:rPr>
          <w:instrText xml:space="preserve"> PAGEREF _Toc100231407 \h </w:instrText>
        </w:r>
        <w:r w:rsidR="00417552">
          <w:rPr>
            <w:noProof/>
            <w:webHidden/>
          </w:rPr>
        </w:r>
        <w:r w:rsidR="00417552">
          <w:rPr>
            <w:noProof/>
            <w:webHidden/>
          </w:rPr>
          <w:fldChar w:fldCharType="separate"/>
        </w:r>
        <w:r w:rsidR="00417552">
          <w:rPr>
            <w:noProof/>
            <w:webHidden/>
          </w:rPr>
          <w:t>10</w:t>
        </w:r>
        <w:r w:rsidR="00417552">
          <w:rPr>
            <w:noProof/>
            <w:webHidden/>
          </w:rPr>
          <w:fldChar w:fldCharType="end"/>
        </w:r>
      </w:hyperlink>
    </w:p>
    <w:p w14:paraId="3E229C74" w14:textId="156F0D12" w:rsidR="00417552" w:rsidRDefault="00F46DC1">
      <w:pPr>
        <w:pStyle w:val="TOC2"/>
        <w:tabs>
          <w:tab w:val="left" w:pos="880"/>
          <w:tab w:val="right" w:leader="dot" w:pos="9016"/>
        </w:tabs>
        <w:rPr>
          <w:rFonts w:eastAsiaTheme="minorEastAsia" w:cstheme="minorBidi"/>
          <w:noProof/>
          <w:color w:val="auto"/>
        </w:rPr>
      </w:pPr>
      <w:hyperlink w:anchor="_Toc100231408" w:history="1">
        <w:r w:rsidR="00417552" w:rsidRPr="001E07A5">
          <w:rPr>
            <w:rStyle w:val="Hyperlink"/>
            <w:noProof/>
          </w:rPr>
          <w:t>4.2</w:t>
        </w:r>
        <w:r w:rsidR="00417552">
          <w:rPr>
            <w:rFonts w:eastAsiaTheme="minorEastAsia" w:cstheme="minorBidi"/>
            <w:noProof/>
            <w:color w:val="auto"/>
          </w:rPr>
          <w:tab/>
        </w:r>
        <w:r w:rsidR="00417552" w:rsidRPr="001E07A5">
          <w:rPr>
            <w:rStyle w:val="Hyperlink"/>
            <w:noProof/>
          </w:rPr>
          <w:t>Wellbeing Impact Assessment</w:t>
        </w:r>
        <w:r w:rsidR="00417552">
          <w:rPr>
            <w:noProof/>
            <w:webHidden/>
          </w:rPr>
          <w:tab/>
        </w:r>
        <w:r w:rsidR="00417552">
          <w:rPr>
            <w:noProof/>
            <w:webHidden/>
          </w:rPr>
          <w:fldChar w:fldCharType="begin"/>
        </w:r>
        <w:r w:rsidR="00417552">
          <w:rPr>
            <w:noProof/>
            <w:webHidden/>
          </w:rPr>
          <w:instrText xml:space="preserve"> PAGEREF _Toc100231408 \h </w:instrText>
        </w:r>
        <w:r w:rsidR="00417552">
          <w:rPr>
            <w:noProof/>
            <w:webHidden/>
          </w:rPr>
        </w:r>
        <w:r w:rsidR="00417552">
          <w:rPr>
            <w:noProof/>
            <w:webHidden/>
          </w:rPr>
          <w:fldChar w:fldCharType="separate"/>
        </w:r>
        <w:r w:rsidR="00417552">
          <w:rPr>
            <w:noProof/>
            <w:webHidden/>
          </w:rPr>
          <w:t>10</w:t>
        </w:r>
        <w:r w:rsidR="00417552">
          <w:rPr>
            <w:noProof/>
            <w:webHidden/>
          </w:rPr>
          <w:fldChar w:fldCharType="end"/>
        </w:r>
      </w:hyperlink>
    </w:p>
    <w:p w14:paraId="50D8EE46" w14:textId="49906A92" w:rsidR="00417552" w:rsidRDefault="00F46DC1">
      <w:pPr>
        <w:pStyle w:val="TOC2"/>
        <w:tabs>
          <w:tab w:val="left" w:pos="880"/>
          <w:tab w:val="right" w:leader="dot" w:pos="9016"/>
        </w:tabs>
        <w:rPr>
          <w:rFonts w:eastAsiaTheme="minorEastAsia" w:cstheme="minorBidi"/>
          <w:noProof/>
          <w:color w:val="auto"/>
        </w:rPr>
      </w:pPr>
      <w:hyperlink w:anchor="_Toc100231409" w:history="1">
        <w:r w:rsidR="00417552" w:rsidRPr="001E07A5">
          <w:rPr>
            <w:rStyle w:val="Hyperlink"/>
            <w:noProof/>
          </w:rPr>
          <w:t>4.3</w:t>
        </w:r>
        <w:r w:rsidR="00417552">
          <w:rPr>
            <w:rFonts w:eastAsiaTheme="minorEastAsia" w:cstheme="minorBidi"/>
            <w:noProof/>
            <w:color w:val="auto"/>
          </w:rPr>
          <w:tab/>
        </w:r>
        <w:r w:rsidR="00417552" w:rsidRPr="001E07A5">
          <w:rPr>
            <w:rStyle w:val="Hyperlink"/>
            <w:noProof/>
          </w:rPr>
          <w:t>Alignment with other projects, Programs and Precincts</w:t>
        </w:r>
        <w:r w:rsidR="00417552">
          <w:rPr>
            <w:noProof/>
            <w:webHidden/>
          </w:rPr>
          <w:tab/>
        </w:r>
        <w:r w:rsidR="00417552">
          <w:rPr>
            <w:noProof/>
            <w:webHidden/>
          </w:rPr>
          <w:fldChar w:fldCharType="begin"/>
        </w:r>
        <w:r w:rsidR="00417552">
          <w:rPr>
            <w:noProof/>
            <w:webHidden/>
          </w:rPr>
          <w:instrText xml:space="preserve"> PAGEREF _Toc100231409 \h </w:instrText>
        </w:r>
        <w:r w:rsidR="00417552">
          <w:rPr>
            <w:noProof/>
            <w:webHidden/>
          </w:rPr>
        </w:r>
        <w:r w:rsidR="00417552">
          <w:rPr>
            <w:noProof/>
            <w:webHidden/>
          </w:rPr>
          <w:fldChar w:fldCharType="separate"/>
        </w:r>
        <w:r w:rsidR="00417552">
          <w:rPr>
            <w:noProof/>
            <w:webHidden/>
          </w:rPr>
          <w:t>11</w:t>
        </w:r>
        <w:r w:rsidR="00417552">
          <w:rPr>
            <w:noProof/>
            <w:webHidden/>
          </w:rPr>
          <w:fldChar w:fldCharType="end"/>
        </w:r>
      </w:hyperlink>
    </w:p>
    <w:p w14:paraId="2D39CEFE" w14:textId="4416FF4B" w:rsidR="00417552" w:rsidRDefault="00F46DC1">
      <w:pPr>
        <w:pStyle w:val="TOC2"/>
        <w:tabs>
          <w:tab w:val="left" w:pos="880"/>
          <w:tab w:val="right" w:leader="dot" w:pos="9016"/>
        </w:tabs>
        <w:rPr>
          <w:rFonts w:eastAsiaTheme="minorEastAsia" w:cstheme="minorBidi"/>
          <w:noProof/>
          <w:color w:val="auto"/>
        </w:rPr>
      </w:pPr>
      <w:hyperlink w:anchor="_Toc100231410" w:history="1">
        <w:r w:rsidR="00417552" w:rsidRPr="001E07A5">
          <w:rPr>
            <w:rStyle w:val="Hyperlink"/>
            <w:noProof/>
          </w:rPr>
          <w:t>4.4</w:t>
        </w:r>
        <w:r w:rsidR="00417552">
          <w:rPr>
            <w:rFonts w:eastAsiaTheme="minorEastAsia" w:cstheme="minorBidi"/>
            <w:noProof/>
            <w:color w:val="auto"/>
          </w:rPr>
          <w:tab/>
        </w:r>
        <w:r w:rsidR="00417552" w:rsidRPr="001E07A5">
          <w:rPr>
            <w:rStyle w:val="Hyperlink"/>
            <w:noProof/>
          </w:rPr>
          <w:t>Consideration of Commonwealth Government policies and priorities</w:t>
        </w:r>
        <w:r w:rsidR="00417552">
          <w:rPr>
            <w:noProof/>
            <w:webHidden/>
          </w:rPr>
          <w:tab/>
        </w:r>
        <w:r w:rsidR="00417552">
          <w:rPr>
            <w:noProof/>
            <w:webHidden/>
          </w:rPr>
          <w:fldChar w:fldCharType="begin"/>
        </w:r>
        <w:r w:rsidR="00417552">
          <w:rPr>
            <w:noProof/>
            <w:webHidden/>
          </w:rPr>
          <w:instrText xml:space="preserve"> PAGEREF _Toc100231410 \h </w:instrText>
        </w:r>
        <w:r w:rsidR="00417552">
          <w:rPr>
            <w:noProof/>
            <w:webHidden/>
          </w:rPr>
        </w:r>
        <w:r w:rsidR="00417552">
          <w:rPr>
            <w:noProof/>
            <w:webHidden/>
          </w:rPr>
          <w:fldChar w:fldCharType="separate"/>
        </w:r>
        <w:r w:rsidR="00417552">
          <w:rPr>
            <w:noProof/>
            <w:webHidden/>
          </w:rPr>
          <w:t>11</w:t>
        </w:r>
        <w:r w:rsidR="00417552">
          <w:rPr>
            <w:noProof/>
            <w:webHidden/>
          </w:rPr>
          <w:fldChar w:fldCharType="end"/>
        </w:r>
      </w:hyperlink>
    </w:p>
    <w:p w14:paraId="1DC6BEC4" w14:textId="450A6E38" w:rsidR="00417552" w:rsidRDefault="00F46DC1">
      <w:pPr>
        <w:pStyle w:val="TOC1"/>
        <w:tabs>
          <w:tab w:val="left" w:pos="440"/>
        </w:tabs>
        <w:rPr>
          <w:rFonts w:eastAsiaTheme="minorEastAsia" w:cstheme="minorBidi"/>
          <w:noProof/>
          <w:color w:val="auto"/>
          <w:sz w:val="22"/>
        </w:rPr>
      </w:pPr>
      <w:hyperlink w:anchor="_Toc100231411" w:history="1">
        <w:r w:rsidR="00417552" w:rsidRPr="001E07A5">
          <w:rPr>
            <w:rStyle w:val="Hyperlink"/>
            <w:noProof/>
          </w:rPr>
          <w:t>5.</w:t>
        </w:r>
        <w:r w:rsidR="00417552">
          <w:rPr>
            <w:rFonts w:eastAsiaTheme="minorEastAsia" w:cstheme="minorBidi"/>
            <w:noProof/>
            <w:color w:val="auto"/>
            <w:sz w:val="22"/>
          </w:rPr>
          <w:tab/>
        </w:r>
        <w:r w:rsidR="00417552" w:rsidRPr="001E07A5">
          <w:rPr>
            <w:rStyle w:val="Hyperlink"/>
            <w:noProof/>
          </w:rPr>
          <w:t>Options Analysis</w:t>
        </w:r>
        <w:r w:rsidR="00417552">
          <w:rPr>
            <w:noProof/>
            <w:webHidden/>
          </w:rPr>
          <w:tab/>
        </w:r>
        <w:r w:rsidR="00417552">
          <w:rPr>
            <w:noProof/>
            <w:webHidden/>
          </w:rPr>
          <w:fldChar w:fldCharType="begin"/>
        </w:r>
        <w:r w:rsidR="00417552">
          <w:rPr>
            <w:noProof/>
            <w:webHidden/>
          </w:rPr>
          <w:instrText xml:space="preserve"> PAGEREF _Toc100231411 \h </w:instrText>
        </w:r>
        <w:r w:rsidR="00417552">
          <w:rPr>
            <w:noProof/>
            <w:webHidden/>
          </w:rPr>
        </w:r>
        <w:r w:rsidR="00417552">
          <w:rPr>
            <w:noProof/>
            <w:webHidden/>
          </w:rPr>
          <w:fldChar w:fldCharType="separate"/>
        </w:r>
        <w:r w:rsidR="00417552">
          <w:rPr>
            <w:noProof/>
            <w:webHidden/>
          </w:rPr>
          <w:t>12</w:t>
        </w:r>
        <w:r w:rsidR="00417552">
          <w:rPr>
            <w:noProof/>
            <w:webHidden/>
          </w:rPr>
          <w:fldChar w:fldCharType="end"/>
        </w:r>
      </w:hyperlink>
    </w:p>
    <w:p w14:paraId="6C912C88" w14:textId="15A9E343" w:rsidR="00417552" w:rsidRDefault="00F46DC1">
      <w:pPr>
        <w:pStyle w:val="TOC2"/>
        <w:tabs>
          <w:tab w:val="left" w:pos="880"/>
          <w:tab w:val="right" w:leader="dot" w:pos="9016"/>
        </w:tabs>
        <w:rPr>
          <w:rFonts w:eastAsiaTheme="minorEastAsia" w:cstheme="minorBidi"/>
          <w:noProof/>
          <w:color w:val="auto"/>
        </w:rPr>
      </w:pPr>
      <w:hyperlink w:anchor="_Toc100231412" w:history="1">
        <w:r w:rsidR="00417552" w:rsidRPr="001E07A5">
          <w:rPr>
            <w:rStyle w:val="Hyperlink"/>
            <w:noProof/>
          </w:rPr>
          <w:t>5.1</w:t>
        </w:r>
        <w:r w:rsidR="00417552">
          <w:rPr>
            <w:rFonts w:eastAsiaTheme="minorEastAsia" w:cstheme="minorBidi"/>
            <w:noProof/>
            <w:color w:val="auto"/>
          </w:rPr>
          <w:tab/>
        </w:r>
        <w:r w:rsidR="00417552" w:rsidRPr="001E07A5">
          <w:rPr>
            <w:rStyle w:val="Hyperlink"/>
            <w:noProof/>
          </w:rPr>
          <w:t>‘Do minimum’ Base Case</w:t>
        </w:r>
        <w:r w:rsidR="00417552">
          <w:rPr>
            <w:noProof/>
            <w:webHidden/>
          </w:rPr>
          <w:tab/>
        </w:r>
        <w:r w:rsidR="00417552">
          <w:rPr>
            <w:noProof/>
            <w:webHidden/>
          </w:rPr>
          <w:fldChar w:fldCharType="begin"/>
        </w:r>
        <w:r w:rsidR="00417552">
          <w:rPr>
            <w:noProof/>
            <w:webHidden/>
          </w:rPr>
          <w:instrText xml:space="preserve"> PAGEREF _Toc100231412 \h </w:instrText>
        </w:r>
        <w:r w:rsidR="00417552">
          <w:rPr>
            <w:noProof/>
            <w:webHidden/>
          </w:rPr>
        </w:r>
        <w:r w:rsidR="00417552">
          <w:rPr>
            <w:noProof/>
            <w:webHidden/>
          </w:rPr>
          <w:fldChar w:fldCharType="separate"/>
        </w:r>
        <w:r w:rsidR="00417552">
          <w:rPr>
            <w:noProof/>
            <w:webHidden/>
          </w:rPr>
          <w:t>13</w:t>
        </w:r>
        <w:r w:rsidR="00417552">
          <w:rPr>
            <w:noProof/>
            <w:webHidden/>
          </w:rPr>
          <w:fldChar w:fldCharType="end"/>
        </w:r>
      </w:hyperlink>
    </w:p>
    <w:p w14:paraId="18665A9D" w14:textId="4C939D3F" w:rsidR="00417552" w:rsidRDefault="00F46DC1">
      <w:pPr>
        <w:pStyle w:val="TOC2"/>
        <w:tabs>
          <w:tab w:val="left" w:pos="880"/>
          <w:tab w:val="right" w:leader="dot" w:pos="9016"/>
        </w:tabs>
        <w:rPr>
          <w:rFonts w:eastAsiaTheme="minorEastAsia" w:cstheme="minorBidi"/>
          <w:noProof/>
          <w:color w:val="auto"/>
        </w:rPr>
      </w:pPr>
      <w:hyperlink w:anchor="_Toc100231413" w:history="1">
        <w:r w:rsidR="00417552" w:rsidRPr="001E07A5">
          <w:rPr>
            <w:rStyle w:val="Hyperlink"/>
            <w:noProof/>
          </w:rPr>
          <w:t>5.2</w:t>
        </w:r>
        <w:r w:rsidR="00417552">
          <w:rPr>
            <w:rFonts w:eastAsiaTheme="minorEastAsia" w:cstheme="minorBidi"/>
            <w:noProof/>
            <w:color w:val="auto"/>
          </w:rPr>
          <w:tab/>
        </w:r>
        <w:r w:rsidR="00417552" w:rsidRPr="001E07A5">
          <w:rPr>
            <w:rStyle w:val="Hyperlink"/>
            <w:noProof/>
          </w:rPr>
          <w:t>Strategic solutions</w:t>
        </w:r>
        <w:r w:rsidR="00417552">
          <w:rPr>
            <w:noProof/>
            <w:webHidden/>
          </w:rPr>
          <w:tab/>
        </w:r>
        <w:r w:rsidR="00417552">
          <w:rPr>
            <w:noProof/>
            <w:webHidden/>
          </w:rPr>
          <w:fldChar w:fldCharType="begin"/>
        </w:r>
        <w:r w:rsidR="00417552">
          <w:rPr>
            <w:noProof/>
            <w:webHidden/>
          </w:rPr>
          <w:instrText xml:space="preserve"> PAGEREF _Toc100231413 \h </w:instrText>
        </w:r>
        <w:r w:rsidR="00417552">
          <w:rPr>
            <w:noProof/>
            <w:webHidden/>
          </w:rPr>
        </w:r>
        <w:r w:rsidR="00417552">
          <w:rPr>
            <w:noProof/>
            <w:webHidden/>
          </w:rPr>
          <w:fldChar w:fldCharType="separate"/>
        </w:r>
        <w:r w:rsidR="00417552">
          <w:rPr>
            <w:noProof/>
            <w:webHidden/>
          </w:rPr>
          <w:t>13</w:t>
        </w:r>
        <w:r w:rsidR="00417552">
          <w:rPr>
            <w:noProof/>
            <w:webHidden/>
          </w:rPr>
          <w:fldChar w:fldCharType="end"/>
        </w:r>
      </w:hyperlink>
    </w:p>
    <w:p w14:paraId="29AF0098" w14:textId="384B8756" w:rsidR="00417552" w:rsidRDefault="00F46DC1">
      <w:pPr>
        <w:pStyle w:val="TOC2"/>
        <w:tabs>
          <w:tab w:val="left" w:pos="880"/>
          <w:tab w:val="right" w:leader="dot" w:pos="9016"/>
        </w:tabs>
        <w:rPr>
          <w:rFonts w:eastAsiaTheme="minorEastAsia" w:cstheme="minorBidi"/>
          <w:noProof/>
          <w:color w:val="auto"/>
        </w:rPr>
      </w:pPr>
      <w:hyperlink w:anchor="_Toc100231414" w:history="1">
        <w:r w:rsidR="00417552" w:rsidRPr="001E07A5">
          <w:rPr>
            <w:rStyle w:val="Hyperlink"/>
            <w:noProof/>
          </w:rPr>
          <w:t>5.3</w:t>
        </w:r>
        <w:r w:rsidR="00417552">
          <w:rPr>
            <w:rFonts w:eastAsiaTheme="minorEastAsia" w:cstheme="minorBidi"/>
            <w:noProof/>
            <w:color w:val="auto"/>
          </w:rPr>
          <w:tab/>
        </w:r>
        <w:r w:rsidR="00417552" w:rsidRPr="001E07A5">
          <w:rPr>
            <w:rStyle w:val="Hyperlink"/>
            <w:noProof/>
          </w:rPr>
          <w:t>Program/Precinct options</w:t>
        </w:r>
        <w:r w:rsidR="00417552">
          <w:rPr>
            <w:noProof/>
            <w:webHidden/>
          </w:rPr>
          <w:tab/>
        </w:r>
        <w:r w:rsidR="00417552">
          <w:rPr>
            <w:noProof/>
            <w:webHidden/>
          </w:rPr>
          <w:fldChar w:fldCharType="begin"/>
        </w:r>
        <w:r w:rsidR="00417552">
          <w:rPr>
            <w:noProof/>
            <w:webHidden/>
          </w:rPr>
          <w:instrText xml:space="preserve"> PAGEREF _Toc100231414 \h </w:instrText>
        </w:r>
        <w:r w:rsidR="00417552">
          <w:rPr>
            <w:noProof/>
            <w:webHidden/>
          </w:rPr>
        </w:r>
        <w:r w:rsidR="00417552">
          <w:rPr>
            <w:noProof/>
            <w:webHidden/>
          </w:rPr>
          <w:fldChar w:fldCharType="separate"/>
        </w:r>
        <w:r w:rsidR="00417552">
          <w:rPr>
            <w:noProof/>
            <w:webHidden/>
          </w:rPr>
          <w:t>13</w:t>
        </w:r>
        <w:r w:rsidR="00417552">
          <w:rPr>
            <w:noProof/>
            <w:webHidden/>
          </w:rPr>
          <w:fldChar w:fldCharType="end"/>
        </w:r>
      </w:hyperlink>
    </w:p>
    <w:p w14:paraId="39B68C9A" w14:textId="7F988CC1" w:rsidR="00417552" w:rsidRDefault="00F46DC1">
      <w:pPr>
        <w:pStyle w:val="TOC2"/>
        <w:tabs>
          <w:tab w:val="left" w:pos="880"/>
          <w:tab w:val="right" w:leader="dot" w:pos="9016"/>
        </w:tabs>
        <w:rPr>
          <w:rFonts w:eastAsiaTheme="minorEastAsia" w:cstheme="minorBidi"/>
          <w:noProof/>
          <w:color w:val="auto"/>
        </w:rPr>
      </w:pPr>
      <w:hyperlink w:anchor="_Toc100231415" w:history="1">
        <w:r w:rsidR="00417552" w:rsidRPr="001E07A5">
          <w:rPr>
            <w:rStyle w:val="Hyperlink"/>
            <w:noProof/>
          </w:rPr>
          <w:t>5.4</w:t>
        </w:r>
        <w:r w:rsidR="00417552">
          <w:rPr>
            <w:rFonts w:eastAsiaTheme="minorEastAsia" w:cstheme="minorBidi"/>
            <w:noProof/>
            <w:color w:val="auto"/>
          </w:rPr>
          <w:tab/>
        </w:r>
        <w:r w:rsidR="00417552" w:rsidRPr="001E07A5">
          <w:rPr>
            <w:rStyle w:val="Hyperlink"/>
            <w:noProof/>
          </w:rPr>
          <w:t>Staging analysis</w:t>
        </w:r>
        <w:r w:rsidR="00417552">
          <w:rPr>
            <w:noProof/>
            <w:webHidden/>
          </w:rPr>
          <w:tab/>
        </w:r>
        <w:r w:rsidR="00417552">
          <w:rPr>
            <w:noProof/>
            <w:webHidden/>
          </w:rPr>
          <w:fldChar w:fldCharType="begin"/>
        </w:r>
        <w:r w:rsidR="00417552">
          <w:rPr>
            <w:noProof/>
            <w:webHidden/>
          </w:rPr>
          <w:instrText xml:space="preserve"> PAGEREF _Toc100231415 \h </w:instrText>
        </w:r>
        <w:r w:rsidR="00417552">
          <w:rPr>
            <w:noProof/>
            <w:webHidden/>
          </w:rPr>
        </w:r>
        <w:r w:rsidR="00417552">
          <w:rPr>
            <w:noProof/>
            <w:webHidden/>
          </w:rPr>
          <w:fldChar w:fldCharType="separate"/>
        </w:r>
        <w:r w:rsidR="00417552">
          <w:rPr>
            <w:noProof/>
            <w:webHidden/>
          </w:rPr>
          <w:t>13</w:t>
        </w:r>
        <w:r w:rsidR="00417552">
          <w:rPr>
            <w:noProof/>
            <w:webHidden/>
          </w:rPr>
          <w:fldChar w:fldCharType="end"/>
        </w:r>
      </w:hyperlink>
    </w:p>
    <w:p w14:paraId="2B3CD16E" w14:textId="365B3241" w:rsidR="00417552" w:rsidRDefault="00F46DC1">
      <w:pPr>
        <w:pStyle w:val="TOC1"/>
        <w:tabs>
          <w:tab w:val="left" w:pos="440"/>
        </w:tabs>
        <w:rPr>
          <w:rFonts w:eastAsiaTheme="minorEastAsia" w:cstheme="minorBidi"/>
          <w:noProof/>
          <w:color w:val="auto"/>
          <w:sz w:val="22"/>
        </w:rPr>
      </w:pPr>
      <w:hyperlink w:anchor="_Toc100231416" w:history="1">
        <w:r w:rsidR="00417552" w:rsidRPr="001E07A5">
          <w:rPr>
            <w:rStyle w:val="Hyperlink"/>
            <w:noProof/>
          </w:rPr>
          <w:t>6.</w:t>
        </w:r>
        <w:r w:rsidR="00417552">
          <w:rPr>
            <w:rFonts w:eastAsiaTheme="minorEastAsia" w:cstheme="minorBidi"/>
            <w:noProof/>
            <w:color w:val="auto"/>
            <w:sz w:val="22"/>
          </w:rPr>
          <w:tab/>
        </w:r>
        <w:r w:rsidR="00417552" w:rsidRPr="001E07A5">
          <w:rPr>
            <w:rStyle w:val="Hyperlink"/>
            <w:noProof/>
          </w:rPr>
          <w:t>Program/Precinct Scope</w:t>
        </w:r>
        <w:r w:rsidR="00417552">
          <w:rPr>
            <w:noProof/>
            <w:webHidden/>
          </w:rPr>
          <w:tab/>
        </w:r>
        <w:r w:rsidR="00417552">
          <w:rPr>
            <w:noProof/>
            <w:webHidden/>
          </w:rPr>
          <w:fldChar w:fldCharType="begin"/>
        </w:r>
        <w:r w:rsidR="00417552">
          <w:rPr>
            <w:noProof/>
            <w:webHidden/>
          </w:rPr>
          <w:instrText xml:space="preserve"> PAGEREF _Toc100231416 \h </w:instrText>
        </w:r>
        <w:r w:rsidR="00417552">
          <w:rPr>
            <w:noProof/>
            <w:webHidden/>
          </w:rPr>
        </w:r>
        <w:r w:rsidR="00417552">
          <w:rPr>
            <w:noProof/>
            <w:webHidden/>
          </w:rPr>
          <w:fldChar w:fldCharType="separate"/>
        </w:r>
        <w:r w:rsidR="00417552">
          <w:rPr>
            <w:noProof/>
            <w:webHidden/>
          </w:rPr>
          <w:t>14</w:t>
        </w:r>
        <w:r w:rsidR="00417552">
          <w:rPr>
            <w:noProof/>
            <w:webHidden/>
          </w:rPr>
          <w:fldChar w:fldCharType="end"/>
        </w:r>
      </w:hyperlink>
    </w:p>
    <w:p w14:paraId="573B2880" w14:textId="5F6DBC4D" w:rsidR="00417552" w:rsidRDefault="00F46DC1">
      <w:pPr>
        <w:pStyle w:val="TOC2"/>
        <w:tabs>
          <w:tab w:val="left" w:pos="880"/>
          <w:tab w:val="right" w:leader="dot" w:pos="9016"/>
        </w:tabs>
        <w:rPr>
          <w:rFonts w:eastAsiaTheme="minorEastAsia" w:cstheme="minorBidi"/>
          <w:noProof/>
          <w:color w:val="auto"/>
        </w:rPr>
      </w:pPr>
      <w:hyperlink w:anchor="_Toc100231417" w:history="1">
        <w:r w:rsidR="00417552" w:rsidRPr="001E07A5">
          <w:rPr>
            <w:rStyle w:val="Hyperlink"/>
            <w:noProof/>
          </w:rPr>
          <w:t>6.1</w:t>
        </w:r>
        <w:r w:rsidR="00417552">
          <w:rPr>
            <w:rFonts w:eastAsiaTheme="minorEastAsia" w:cstheme="minorBidi"/>
            <w:noProof/>
            <w:color w:val="auto"/>
          </w:rPr>
          <w:tab/>
        </w:r>
        <w:r w:rsidR="00417552" w:rsidRPr="001E07A5">
          <w:rPr>
            <w:rStyle w:val="Hyperlink"/>
            <w:noProof/>
          </w:rPr>
          <w:t>Scope of works</w:t>
        </w:r>
        <w:r w:rsidR="00417552">
          <w:rPr>
            <w:noProof/>
            <w:webHidden/>
          </w:rPr>
          <w:tab/>
        </w:r>
        <w:r w:rsidR="00417552">
          <w:rPr>
            <w:noProof/>
            <w:webHidden/>
          </w:rPr>
          <w:fldChar w:fldCharType="begin"/>
        </w:r>
        <w:r w:rsidR="00417552">
          <w:rPr>
            <w:noProof/>
            <w:webHidden/>
          </w:rPr>
          <w:instrText xml:space="preserve"> PAGEREF _Toc100231417 \h </w:instrText>
        </w:r>
        <w:r w:rsidR="00417552">
          <w:rPr>
            <w:noProof/>
            <w:webHidden/>
          </w:rPr>
        </w:r>
        <w:r w:rsidR="00417552">
          <w:rPr>
            <w:noProof/>
            <w:webHidden/>
          </w:rPr>
          <w:fldChar w:fldCharType="separate"/>
        </w:r>
        <w:r w:rsidR="00417552">
          <w:rPr>
            <w:noProof/>
            <w:webHidden/>
          </w:rPr>
          <w:t>14</w:t>
        </w:r>
        <w:r w:rsidR="00417552">
          <w:rPr>
            <w:noProof/>
            <w:webHidden/>
          </w:rPr>
          <w:fldChar w:fldCharType="end"/>
        </w:r>
      </w:hyperlink>
    </w:p>
    <w:p w14:paraId="138D918A" w14:textId="2C2D8F7D" w:rsidR="00417552" w:rsidRDefault="00F46DC1">
      <w:pPr>
        <w:pStyle w:val="TOC2"/>
        <w:tabs>
          <w:tab w:val="left" w:pos="880"/>
          <w:tab w:val="right" w:leader="dot" w:pos="9016"/>
        </w:tabs>
        <w:rPr>
          <w:rFonts w:eastAsiaTheme="minorEastAsia" w:cstheme="minorBidi"/>
          <w:noProof/>
          <w:color w:val="auto"/>
        </w:rPr>
      </w:pPr>
      <w:hyperlink w:anchor="_Toc100231418" w:history="1">
        <w:r w:rsidR="00417552" w:rsidRPr="001E07A5">
          <w:rPr>
            <w:rStyle w:val="Hyperlink"/>
            <w:noProof/>
          </w:rPr>
          <w:t>6.2</w:t>
        </w:r>
        <w:r w:rsidR="00417552">
          <w:rPr>
            <w:rFonts w:eastAsiaTheme="minorEastAsia" w:cstheme="minorBidi"/>
            <w:noProof/>
            <w:color w:val="auto"/>
          </w:rPr>
          <w:tab/>
        </w:r>
        <w:r w:rsidR="00417552" w:rsidRPr="001E07A5">
          <w:rPr>
            <w:rStyle w:val="Hyperlink"/>
            <w:noProof/>
          </w:rPr>
          <w:t>Scope of services</w:t>
        </w:r>
        <w:r w:rsidR="00417552">
          <w:rPr>
            <w:noProof/>
            <w:webHidden/>
          </w:rPr>
          <w:tab/>
        </w:r>
        <w:r w:rsidR="00417552">
          <w:rPr>
            <w:noProof/>
            <w:webHidden/>
          </w:rPr>
          <w:fldChar w:fldCharType="begin"/>
        </w:r>
        <w:r w:rsidR="00417552">
          <w:rPr>
            <w:noProof/>
            <w:webHidden/>
          </w:rPr>
          <w:instrText xml:space="preserve"> PAGEREF _Toc100231418 \h </w:instrText>
        </w:r>
        <w:r w:rsidR="00417552">
          <w:rPr>
            <w:noProof/>
            <w:webHidden/>
          </w:rPr>
        </w:r>
        <w:r w:rsidR="00417552">
          <w:rPr>
            <w:noProof/>
            <w:webHidden/>
          </w:rPr>
          <w:fldChar w:fldCharType="separate"/>
        </w:r>
        <w:r w:rsidR="00417552">
          <w:rPr>
            <w:noProof/>
            <w:webHidden/>
          </w:rPr>
          <w:t>14</w:t>
        </w:r>
        <w:r w:rsidR="00417552">
          <w:rPr>
            <w:noProof/>
            <w:webHidden/>
          </w:rPr>
          <w:fldChar w:fldCharType="end"/>
        </w:r>
      </w:hyperlink>
    </w:p>
    <w:p w14:paraId="39152935" w14:textId="46215534" w:rsidR="00417552" w:rsidRDefault="00F46DC1">
      <w:pPr>
        <w:pStyle w:val="TOC2"/>
        <w:tabs>
          <w:tab w:val="left" w:pos="880"/>
          <w:tab w:val="right" w:leader="dot" w:pos="9016"/>
        </w:tabs>
        <w:rPr>
          <w:rFonts w:eastAsiaTheme="minorEastAsia" w:cstheme="minorBidi"/>
          <w:noProof/>
          <w:color w:val="auto"/>
        </w:rPr>
      </w:pPr>
      <w:hyperlink w:anchor="_Toc100231419" w:history="1">
        <w:r w:rsidR="00417552" w:rsidRPr="001E07A5">
          <w:rPr>
            <w:rStyle w:val="Hyperlink"/>
            <w:noProof/>
          </w:rPr>
          <w:t>6.3</w:t>
        </w:r>
        <w:r w:rsidR="00417552">
          <w:rPr>
            <w:rFonts w:eastAsiaTheme="minorEastAsia" w:cstheme="minorBidi"/>
            <w:noProof/>
            <w:color w:val="auto"/>
          </w:rPr>
          <w:tab/>
        </w:r>
        <w:r w:rsidR="00417552" w:rsidRPr="001E07A5">
          <w:rPr>
            <w:rStyle w:val="Hyperlink"/>
            <w:noProof/>
          </w:rPr>
          <w:t>Program/Precinct interdependencies</w:t>
        </w:r>
        <w:r w:rsidR="00417552">
          <w:rPr>
            <w:noProof/>
            <w:webHidden/>
          </w:rPr>
          <w:tab/>
        </w:r>
        <w:r w:rsidR="00417552">
          <w:rPr>
            <w:noProof/>
            <w:webHidden/>
          </w:rPr>
          <w:fldChar w:fldCharType="begin"/>
        </w:r>
        <w:r w:rsidR="00417552">
          <w:rPr>
            <w:noProof/>
            <w:webHidden/>
          </w:rPr>
          <w:instrText xml:space="preserve"> PAGEREF _Toc100231419 \h </w:instrText>
        </w:r>
        <w:r w:rsidR="00417552">
          <w:rPr>
            <w:noProof/>
            <w:webHidden/>
          </w:rPr>
        </w:r>
        <w:r w:rsidR="00417552">
          <w:rPr>
            <w:noProof/>
            <w:webHidden/>
          </w:rPr>
          <w:fldChar w:fldCharType="separate"/>
        </w:r>
        <w:r w:rsidR="00417552">
          <w:rPr>
            <w:noProof/>
            <w:webHidden/>
          </w:rPr>
          <w:t>14</w:t>
        </w:r>
        <w:r w:rsidR="00417552">
          <w:rPr>
            <w:noProof/>
            <w:webHidden/>
          </w:rPr>
          <w:fldChar w:fldCharType="end"/>
        </w:r>
      </w:hyperlink>
    </w:p>
    <w:p w14:paraId="7BDABA6E" w14:textId="5A52C197" w:rsidR="00417552" w:rsidRDefault="00F46DC1">
      <w:pPr>
        <w:pStyle w:val="TOC1"/>
        <w:tabs>
          <w:tab w:val="left" w:pos="440"/>
        </w:tabs>
        <w:rPr>
          <w:rFonts w:eastAsiaTheme="minorEastAsia" w:cstheme="minorBidi"/>
          <w:noProof/>
          <w:color w:val="auto"/>
          <w:sz w:val="22"/>
        </w:rPr>
      </w:pPr>
      <w:hyperlink w:anchor="_Toc100231420" w:history="1">
        <w:r w:rsidR="00417552" w:rsidRPr="001E07A5">
          <w:rPr>
            <w:rStyle w:val="Hyperlink"/>
            <w:noProof/>
          </w:rPr>
          <w:t>7.</w:t>
        </w:r>
        <w:r w:rsidR="00417552">
          <w:rPr>
            <w:rFonts w:eastAsiaTheme="minorEastAsia" w:cstheme="minorBidi"/>
            <w:noProof/>
            <w:color w:val="auto"/>
            <w:sz w:val="22"/>
          </w:rPr>
          <w:tab/>
        </w:r>
        <w:r w:rsidR="00417552" w:rsidRPr="001E07A5">
          <w:rPr>
            <w:rStyle w:val="Hyperlink"/>
            <w:noProof/>
          </w:rPr>
          <w:t>Risk Analysis</w:t>
        </w:r>
        <w:r w:rsidR="00417552">
          <w:rPr>
            <w:noProof/>
            <w:webHidden/>
          </w:rPr>
          <w:tab/>
        </w:r>
        <w:r w:rsidR="00417552">
          <w:rPr>
            <w:noProof/>
            <w:webHidden/>
          </w:rPr>
          <w:fldChar w:fldCharType="begin"/>
        </w:r>
        <w:r w:rsidR="00417552">
          <w:rPr>
            <w:noProof/>
            <w:webHidden/>
          </w:rPr>
          <w:instrText xml:space="preserve"> PAGEREF _Toc100231420 \h </w:instrText>
        </w:r>
        <w:r w:rsidR="00417552">
          <w:rPr>
            <w:noProof/>
            <w:webHidden/>
          </w:rPr>
        </w:r>
        <w:r w:rsidR="00417552">
          <w:rPr>
            <w:noProof/>
            <w:webHidden/>
          </w:rPr>
          <w:fldChar w:fldCharType="separate"/>
        </w:r>
        <w:r w:rsidR="00417552">
          <w:rPr>
            <w:noProof/>
            <w:webHidden/>
          </w:rPr>
          <w:t>15</w:t>
        </w:r>
        <w:r w:rsidR="00417552">
          <w:rPr>
            <w:noProof/>
            <w:webHidden/>
          </w:rPr>
          <w:fldChar w:fldCharType="end"/>
        </w:r>
      </w:hyperlink>
    </w:p>
    <w:p w14:paraId="112F088C" w14:textId="4C1CA0DF" w:rsidR="00417552" w:rsidRDefault="00F46DC1">
      <w:pPr>
        <w:pStyle w:val="TOC2"/>
        <w:tabs>
          <w:tab w:val="left" w:pos="880"/>
          <w:tab w:val="right" w:leader="dot" w:pos="9016"/>
        </w:tabs>
        <w:rPr>
          <w:rFonts w:eastAsiaTheme="minorEastAsia" w:cstheme="minorBidi"/>
          <w:noProof/>
          <w:color w:val="auto"/>
        </w:rPr>
      </w:pPr>
      <w:hyperlink w:anchor="_Toc100231421" w:history="1">
        <w:r w:rsidR="00417552" w:rsidRPr="001E07A5">
          <w:rPr>
            <w:rStyle w:val="Hyperlink"/>
            <w:noProof/>
          </w:rPr>
          <w:t>7.1</w:t>
        </w:r>
        <w:r w:rsidR="00417552">
          <w:rPr>
            <w:rFonts w:eastAsiaTheme="minorEastAsia" w:cstheme="minorBidi"/>
            <w:noProof/>
            <w:color w:val="auto"/>
          </w:rPr>
          <w:tab/>
        </w:r>
        <w:r w:rsidR="00417552" w:rsidRPr="001E07A5">
          <w:rPr>
            <w:rStyle w:val="Hyperlink"/>
            <w:noProof/>
          </w:rPr>
          <w:t>Risk analysis process</w:t>
        </w:r>
        <w:r w:rsidR="00417552">
          <w:rPr>
            <w:noProof/>
            <w:webHidden/>
          </w:rPr>
          <w:tab/>
        </w:r>
        <w:r w:rsidR="00417552">
          <w:rPr>
            <w:noProof/>
            <w:webHidden/>
          </w:rPr>
          <w:fldChar w:fldCharType="begin"/>
        </w:r>
        <w:r w:rsidR="00417552">
          <w:rPr>
            <w:noProof/>
            <w:webHidden/>
          </w:rPr>
          <w:instrText xml:space="preserve"> PAGEREF _Toc100231421 \h </w:instrText>
        </w:r>
        <w:r w:rsidR="00417552">
          <w:rPr>
            <w:noProof/>
            <w:webHidden/>
          </w:rPr>
        </w:r>
        <w:r w:rsidR="00417552">
          <w:rPr>
            <w:noProof/>
            <w:webHidden/>
          </w:rPr>
          <w:fldChar w:fldCharType="separate"/>
        </w:r>
        <w:r w:rsidR="00417552">
          <w:rPr>
            <w:noProof/>
            <w:webHidden/>
          </w:rPr>
          <w:t>15</w:t>
        </w:r>
        <w:r w:rsidR="00417552">
          <w:rPr>
            <w:noProof/>
            <w:webHidden/>
          </w:rPr>
          <w:fldChar w:fldCharType="end"/>
        </w:r>
      </w:hyperlink>
    </w:p>
    <w:p w14:paraId="54679CA1" w14:textId="4008961F" w:rsidR="00417552" w:rsidRDefault="00F46DC1">
      <w:pPr>
        <w:pStyle w:val="TOC2"/>
        <w:tabs>
          <w:tab w:val="left" w:pos="880"/>
          <w:tab w:val="right" w:leader="dot" w:pos="9016"/>
        </w:tabs>
        <w:rPr>
          <w:rFonts w:eastAsiaTheme="minorEastAsia" w:cstheme="minorBidi"/>
          <w:noProof/>
          <w:color w:val="auto"/>
        </w:rPr>
      </w:pPr>
      <w:hyperlink w:anchor="_Toc100231422" w:history="1">
        <w:r w:rsidR="00417552" w:rsidRPr="001E07A5">
          <w:rPr>
            <w:rStyle w:val="Hyperlink"/>
            <w:noProof/>
          </w:rPr>
          <w:t>7.2</w:t>
        </w:r>
        <w:r w:rsidR="00417552">
          <w:rPr>
            <w:rFonts w:eastAsiaTheme="minorEastAsia" w:cstheme="minorBidi"/>
            <w:noProof/>
            <w:color w:val="auto"/>
          </w:rPr>
          <w:tab/>
        </w:r>
        <w:r w:rsidR="00417552" w:rsidRPr="001E07A5">
          <w:rPr>
            <w:rStyle w:val="Hyperlink"/>
            <w:noProof/>
          </w:rPr>
          <w:t>Key Program/Precinct risks</w:t>
        </w:r>
        <w:r w:rsidR="00417552">
          <w:rPr>
            <w:noProof/>
            <w:webHidden/>
          </w:rPr>
          <w:tab/>
        </w:r>
        <w:r w:rsidR="00417552">
          <w:rPr>
            <w:noProof/>
            <w:webHidden/>
          </w:rPr>
          <w:fldChar w:fldCharType="begin"/>
        </w:r>
        <w:r w:rsidR="00417552">
          <w:rPr>
            <w:noProof/>
            <w:webHidden/>
          </w:rPr>
          <w:instrText xml:space="preserve"> PAGEREF _Toc100231422 \h </w:instrText>
        </w:r>
        <w:r w:rsidR="00417552">
          <w:rPr>
            <w:noProof/>
            <w:webHidden/>
          </w:rPr>
        </w:r>
        <w:r w:rsidR="00417552">
          <w:rPr>
            <w:noProof/>
            <w:webHidden/>
          </w:rPr>
          <w:fldChar w:fldCharType="separate"/>
        </w:r>
        <w:r w:rsidR="00417552">
          <w:rPr>
            <w:noProof/>
            <w:webHidden/>
          </w:rPr>
          <w:t>15</w:t>
        </w:r>
        <w:r w:rsidR="00417552">
          <w:rPr>
            <w:noProof/>
            <w:webHidden/>
          </w:rPr>
          <w:fldChar w:fldCharType="end"/>
        </w:r>
      </w:hyperlink>
    </w:p>
    <w:p w14:paraId="25F0A80D" w14:textId="6AF1666E" w:rsidR="00417552" w:rsidRDefault="00F46DC1">
      <w:pPr>
        <w:pStyle w:val="TOC1"/>
        <w:tabs>
          <w:tab w:val="left" w:pos="440"/>
        </w:tabs>
        <w:rPr>
          <w:rFonts w:eastAsiaTheme="minorEastAsia" w:cstheme="minorBidi"/>
          <w:noProof/>
          <w:color w:val="auto"/>
          <w:sz w:val="22"/>
        </w:rPr>
      </w:pPr>
      <w:hyperlink w:anchor="_Toc100231423" w:history="1">
        <w:r w:rsidR="00417552" w:rsidRPr="001E07A5">
          <w:rPr>
            <w:rStyle w:val="Hyperlink"/>
            <w:noProof/>
          </w:rPr>
          <w:t>8.</w:t>
        </w:r>
        <w:r w:rsidR="00417552">
          <w:rPr>
            <w:rFonts w:eastAsiaTheme="minorEastAsia" w:cstheme="minorBidi"/>
            <w:noProof/>
            <w:color w:val="auto"/>
            <w:sz w:val="22"/>
          </w:rPr>
          <w:tab/>
        </w:r>
        <w:r w:rsidR="00417552" w:rsidRPr="001E07A5">
          <w:rPr>
            <w:rStyle w:val="Hyperlink"/>
            <w:noProof/>
          </w:rPr>
          <w:t>Delivery Model Analysis</w:t>
        </w:r>
        <w:r w:rsidR="00417552">
          <w:rPr>
            <w:noProof/>
            <w:webHidden/>
          </w:rPr>
          <w:tab/>
        </w:r>
        <w:r w:rsidR="00417552">
          <w:rPr>
            <w:noProof/>
            <w:webHidden/>
          </w:rPr>
          <w:fldChar w:fldCharType="begin"/>
        </w:r>
        <w:r w:rsidR="00417552">
          <w:rPr>
            <w:noProof/>
            <w:webHidden/>
          </w:rPr>
          <w:instrText xml:space="preserve"> PAGEREF _Toc100231423 \h </w:instrText>
        </w:r>
        <w:r w:rsidR="00417552">
          <w:rPr>
            <w:noProof/>
            <w:webHidden/>
          </w:rPr>
        </w:r>
        <w:r w:rsidR="00417552">
          <w:rPr>
            <w:noProof/>
            <w:webHidden/>
          </w:rPr>
          <w:fldChar w:fldCharType="separate"/>
        </w:r>
        <w:r w:rsidR="00417552">
          <w:rPr>
            <w:noProof/>
            <w:webHidden/>
          </w:rPr>
          <w:t>16</w:t>
        </w:r>
        <w:r w:rsidR="00417552">
          <w:rPr>
            <w:noProof/>
            <w:webHidden/>
          </w:rPr>
          <w:fldChar w:fldCharType="end"/>
        </w:r>
      </w:hyperlink>
    </w:p>
    <w:p w14:paraId="1C6BD337" w14:textId="3077B678" w:rsidR="00417552" w:rsidRDefault="00F46DC1">
      <w:pPr>
        <w:pStyle w:val="TOC2"/>
        <w:tabs>
          <w:tab w:val="left" w:pos="880"/>
          <w:tab w:val="right" w:leader="dot" w:pos="9016"/>
        </w:tabs>
        <w:rPr>
          <w:rFonts w:eastAsiaTheme="minorEastAsia" w:cstheme="minorBidi"/>
          <w:noProof/>
          <w:color w:val="auto"/>
        </w:rPr>
      </w:pPr>
      <w:hyperlink w:anchor="_Toc100231424" w:history="1">
        <w:r w:rsidR="00417552" w:rsidRPr="001E07A5">
          <w:rPr>
            <w:rStyle w:val="Hyperlink"/>
            <w:noProof/>
          </w:rPr>
          <w:t>8.1</w:t>
        </w:r>
        <w:r w:rsidR="00417552">
          <w:rPr>
            <w:rFonts w:eastAsiaTheme="minorEastAsia" w:cstheme="minorBidi"/>
            <w:noProof/>
            <w:color w:val="auto"/>
          </w:rPr>
          <w:tab/>
        </w:r>
        <w:r w:rsidR="00417552" w:rsidRPr="001E07A5">
          <w:rPr>
            <w:rStyle w:val="Hyperlink"/>
            <w:noProof/>
          </w:rPr>
          <w:t>Assessment of packaging / bundling options</w:t>
        </w:r>
        <w:r w:rsidR="00417552">
          <w:rPr>
            <w:noProof/>
            <w:webHidden/>
          </w:rPr>
          <w:tab/>
        </w:r>
        <w:r w:rsidR="00417552">
          <w:rPr>
            <w:noProof/>
            <w:webHidden/>
          </w:rPr>
          <w:fldChar w:fldCharType="begin"/>
        </w:r>
        <w:r w:rsidR="00417552">
          <w:rPr>
            <w:noProof/>
            <w:webHidden/>
          </w:rPr>
          <w:instrText xml:space="preserve"> PAGEREF _Toc100231424 \h </w:instrText>
        </w:r>
        <w:r w:rsidR="00417552">
          <w:rPr>
            <w:noProof/>
            <w:webHidden/>
          </w:rPr>
        </w:r>
        <w:r w:rsidR="00417552">
          <w:rPr>
            <w:noProof/>
            <w:webHidden/>
          </w:rPr>
          <w:fldChar w:fldCharType="separate"/>
        </w:r>
        <w:r w:rsidR="00417552">
          <w:rPr>
            <w:noProof/>
            <w:webHidden/>
          </w:rPr>
          <w:t>17</w:t>
        </w:r>
        <w:r w:rsidR="00417552">
          <w:rPr>
            <w:noProof/>
            <w:webHidden/>
          </w:rPr>
          <w:fldChar w:fldCharType="end"/>
        </w:r>
      </w:hyperlink>
    </w:p>
    <w:p w14:paraId="6F92AC4F" w14:textId="7F8F343E" w:rsidR="00417552" w:rsidRDefault="00F46DC1">
      <w:pPr>
        <w:pStyle w:val="TOC2"/>
        <w:tabs>
          <w:tab w:val="left" w:pos="880"/>
          <w:tab w:val="right" w:leader="dot" w:pos="9016"/>
        </w:tabs>
        <w:rPr>
          <w:rFonts w:eastAsiaTheme="minorEastAsia" w:cstheme="minorBidi"/>
          <w:noProof/>
          <w:color w:val="auto"/>
        </w:rPr>
      </w:pPr>
      <w:hyperlink w:anchor="_Toc100231425" w:history="1">
        <w:r w:rsidR="00417552" w:rsidRPr="001E07A5">
          <w:rPr>
            <w:rStyle w:val="Hyperlink"/>
            <w:noProof/>
          </w:rPr>
          <w:t>8.2</w:t>
        </w:r>
        <w:r w:rsidR="00417552">
          <w:rPr>
            <w:rFonts w:eastAsiaTheme="minorEastAsia" w:cstheme="minorBidi"/>
            <w:noProof/>
            <w:color w:val="auto"/>
          </w:rPr>
          <w:tab/>
        </w:r>
        <w:r w:rsidR="00417552" w:rsidRPr="001E07A5">
          <w:rPr>
            <w:rStyle w:val="Hyperlink"/>
            <w:noProof/>
          </w:rPr>
          <w:t>Potential delivery models</w:t>
        </w:r>
        <w:r w:rsidR="00417552">
          <w:rPr>
            <w:noProof/>
            <w:webHidden/>
          </w:rPr>
          <w:tab/>
        </w:r>
        <w:r w:rsidR="00417552">
          <w:rPr>
            <w:noProof/>
            <w:webHidden/>
          </w:rPr>
          <w:fldChar w:fldCharType="begin"/>
        </w:r>
        <w:r w:rsidR="00417552">
          <w:rPr>
            <w:noProof/>
            <w:webHidden/>
          </w:rPr>
          <w:instrText xml:space="preserve"> PAGEREF _Toc100231425 \h </w:instrText>
        </w:r>
        <w:r w:rsidR="00417552">
          <w:rPr>
            <w:noProof/>
            <w:webHidden/>
          </w:rPr>
        </w:r>
        <w:r w:rsidR="00417552">
          <w:rPr>
            <w:noProof/>
            <w:webHidden/>
          </w:rPr>
          <w:fldChar w:fldCharType="separate"/>
        </w:r>
        <w:r w:rsidR="00417552">
          <w:rPr>
            <w:noProof/>
            <w:webHidden/>
          </w:rPr>
          <w:t>17</w:t>
        </w:r>
        <w:r w:rsidR="00417552">
          <w:rPr>
            <w:noProof/>
            <w:webHidden/>
          </w:rPr>
          <w:fldChar w:fldCharType="end"/>
        </w:r>
      </w:hyperlink>
    </w:p>
    <w:p w14:paraId="68E94FE7" w14:textId="3570719E" w:rsidR="00417552" w:rsidRDefault="00F46DC1">
      <w:pPr>
        <w:pStyle w:val="TOC1"/>
        <w:tabs>
          <w:tab w:val="left" w:pos="440"/>
        </w:tabs>
        <w:rPr>
          <w:rFonts w:eastAsiaTheme="minorEastAsia" w:cstheme="minorBidi"/>
          <w:noProof/>
          <w:color w:val="auto"/>
          <w:sz w:val="22"/>
        </w:rPr>
      </w:pPr>
      <w:hyperlink w:anchor="_Toc100231426" w:history="1">
        <w:r w:rsidR="00417552" w:rsidRPr="001E07A5">
          <w:rPr>
            <w:rStyle w:val="Hyperlink"/>
            <w:noProof/>
          </w:rPr>
          <w:t>9.</w:t>
        </w:r>
        <w:r w:rsidR="00417552">
          <w:rPr>
            <w:rFonts w:eastAsiaTheme="minorEastAsia" w:cstheme="minorBidi"/>
            <w:noProof/>
            <w:color w:val="auto"/>
            <w:sz w:val="22"/>
          </w:rPr>
          <w:tab/>
        </w:r>
        <w:r w:rsidR="00417552" w:rsidRPr="001E07A5">
          <w:rPr>
            <w:rStyle w:val="Hyperlink"/>
            <w:noProof/>
          </w:rPr>
          <w:t>Financial Analysis</w:t>
        </w:r>
        <w:r w:rsidR="00417552">
          <w:rPr>
            <w:noProof/>
            <w:webHidden/>
          </w:rPr>
          <w:tab/>
        </w:r>
        <w:r w:rsidR="00417552">
          <w:rPr>
            <w:noProof/>
            <w:webHidden/>
          </w:rPr>
          <w:fldChar w:fldCharType="begin"/>
        </w:r>
        <w:r w:rsidR="00417552">
          <w:rPr>
            <w:noProof/>
            <w:webHidden/>
          </w:rPr>
          <w:instrText xml:space="preserve"> PAGEREF _Toc100231426 \h </w:instrText>
        </w:r>
        <w:r w:rsidR="00417552">
          <w:rPr>
            <w:noProof/>
            <w:webHidden/>
          </w:rPr>
        </w:r>
        <w:r w:rsidR="00417552">
          <w:rPr>
            <w:noProof/>
            <w:webHidden/>
          </w:rPr>
          <w:fldChar w:fldCharType="separate"/>
        </w:r>
        <w:r w:rsidR="00417552">
          <w:rPr>
            <w:noProof/>
            <w:webHidden/>
          </w:rPr>
          <w:t>18</w:t>
        </w:r>
        <w:r w:rsidR="00417552">
          <w:rPr>
            <w:noProof/>
            <w:webHidden/>
          </w:rPr>
          <w:fldChar w:fldCharType="end"/>
        </w:r>
      </w:hyperlink>
    </w:p>
    <w:p w14:paraId="59AB3ED6" w14:textId="39C6BE1B" w:rsidR="00417552" w:rsidRDefault="00F46DC1">
      <w:pPr>
        <w:pStyle w:val="TOC2"/>
        <w:tabs>
          <w:tab w:val="left" w:pos="880"/>
          <w:tab w:val="right" w:leader="dot" w:pos="9016"/>
        </w:tabs>
        <w:rPr>
          <w:rFonts w:eastAsiaTheme="minorEastAsia" w:cstheme="minorBidi"/>
          <w:noProof/>
          <w:color w:val="auto"/>
        </w:rPr>
      </w:pPr>
      <w:hyperlink w:anchor="_Toc100231427" w:history="1">
        <w:r w:rsidR="00417552" w:rsidRPr="001E07A5">
          <w:rPr>
            <w:rStyle w:val="Hyperlink"/>
            <w:noProof/>
          </w:rPr>
          <w:t>9.1</w:t>
        </w:r>
        <w:r w:rsidR="00417552">
          <w:rPr>
            <w:rFonts w:eastAsiaTheme="minorEastAsia" w:cstheme="minorBidi"/>
            <w:noProof/>
            <w:color w:val="auto"/>
          </w:rPr>
          <w:tab/>
        </w:r>
        <w:r w:rsidR="00417552" w:rsidRPr="001E07A5">
          <w:rPr>
            <w:rStyle w:val="Hyperlink"/>
            <w:noProof/>
          </w:rPr>
          <w:t>Estimated Program/Precinct capital cost</w:t>
        </w:r>
        <w:r w:rsidR="00417552">
          <w:rPr>
            <w:noProof/>
            <w:webHidden/>
          </w:rPr>
          <w:tab/>
        </w:r>
        <w:r w:rsidR="00417552">
          <w:rPr>
            <w:noProof/>
            <w:webHidden/>
          </w:rPr>
          <w:fldChar w:fldCharType="begin"/>
        </w:r>
        <w:r w:rsidR="00417552">
          <w:rPr>
            <w:noProof/>
            <w:webHidden/>
          </w:rPr>
          <w:instrText xml:space="preserve"> PAGEREF _Toc100231427 \h </w:instrText>
        </w:r>
        <w:r w:rsidR="00417552">
          <w:rPr>
            <w:noProof/>
            <w:webHidden/>
          </w:rPr>
        </w:r>
        <w:r w:rsidR="00417552">
          <w:rPr>
            <w:noProof/>
            <w:webHidden/>
          </w:rPr>
          <w:fldChar w:fldCharType="separate"/>
        </w:r>
        <w:r w:rsidR="00417552">
          <w:rPr>
            <w:noProof/>
            <w:webHidden/>
          </w:rPr>
          <w:t>19</w:t>
        </w:r>
        <w:r w:rsidR="00417552">
          <w:rPr>
            <w:noProof/>
            <w:webHidden/>
          </w:rPr>
          <w:fldChar w:fldCharType="end"/>
        </w:r>
      </w:hyperlink>
    </w:p>
    <w:p w14:paraId="1996837E" w14:textId="07F66B06" w:rsidR="00417552" w:rsidRDefault="00F46DC1">
      <w:pPr>
        <w:pStyle w:val="TOC2"/>
        <w:tabs>
          <w:tab w:val="left" w:pos="880"/>
          <w:tab w:val="right" w:leader="dot" w:pos="9016"/>
        </w:tabs>
        <w:rPr>
          <w:rFonts w:eastAsiaTheme="minorEastAsia" w:cstheme="minorBidi"/>
          <w:noProof/>
          <w:color w:val="auto"/>
        </w:rPr>
      </w:pPr>
      <w:hyperlink w:anchor="_Toc100231428" w:history="1">
        <w:r w:rsidR="00417552" w:rsidRPr="001E07A5">
          <w:rPr>
            <w:rStyle w:val="Hyperlink"/>
            <w:noProof/>
          </w:rPr>
          <w:t>9.2</w:t>
        </w:r>
        <w:r w:rsidR="00417552">
          <w:rPr>
            <w:rFonts w:eastAsiaTheme="minorEastAsia" w:cstheme="minorBidi"/>
            <w:noProof/>
            <w:color w:val="auto"/>
          </w:rPr>
          <w:tab/>
        </w:r>
        <w:r w:rsidR="00417552" w:rsidRPr="001E07A5">
          <w:rPr>
            <w:rStyle w:val="Hyperlink"/>
            <w:noProof/>
          </w:rPr>
          <w:t>Program/Precinct whole-of-life cashflows</w:t>
        </w:r>
        <w:r w:rsidR="00417552">
          <w:rPr>
            <w:noProof/>
            <w:webHidden/>
          </w:rPr>
          <w:tab/>
        </w:r>
        <w:r w:rsidR="00417552">
          <w:rPr>
            <w:noProof/>
            <w:webHidden/>
          </w:rPr>
          <w:fldChar w:fldCharType="begin"/>
        </w:r>
        <w:r w:rsidR="00417552">
          <w:rPr>
            <w:noProof/>
            <w:webHidden/>
          </w:rPr>
          <w:instrText xml:space="preserve"> PAGEREF _Toc100231428 \h </w:instrText>
        </w:r>
        <w:r w:rsidR="00417552">
          <w:rPr>
            <w:noProof/>
            <w:webHidden/>
          </w:rPr>
        </w:r>
        <w:r w:rsidR="00417552">
          <w:rPr>
            <w:noProof/>
            <w:webHidden/>
          </w:rPr>
          <w:fldChar w:fldCharType="separate"/>
        </w:r>
        <w:r w:rsidR="00417552">
          <w:rPr>
            <w:noProof/>
            <w:webHidden/>
          </w:rPr>
          <w:t>20</w:t>
        </w:r>
        <w:r w:rsidR="00417552">
          <w:rPr>
            <w:noProof/>
            <w:webHidden/>
          </w:rPr>
          <w:fldChar w:fldCharType="end"/>
        </w:r>
      </w:hyperlink>
    </w:p>
    <w:p w14:paraId="3E3F33E4" w14:textId="796536C7" w:rsidR="00417552" w:rsidRDefault="00F46DC1">
      <w:pPr>
        <w:pStyle w:val="TOC2"/>
        <w:tabs>
          <w:tab w:val="left" w:pos="880"/>
          <w:tab w:val="right" w:leader="dot" w:pos="9016"/>
        </w:tabs>
        <w:rPr>
          <w:rFonts w:eastAsiaTheme="minorEastAsia" w:cstheme="minorBidi"/>
          <w:noProof/>
          <w:color w:val="auto"/>
        </w:rPr>
      </w:pPr>
      <w:hyperlink w:anchor="_Toc100231429" w:history="1">
        <w:r w:rsidR="00417552" w:rsidRPr="001E07A5">
          <w:rPr>
            <w:rStyle w:val="Hyperlink"/>
            <w:noProof/>
          </w:rPr>
          <w:t>9.3</w:t>
        </w:r>
        <w:r w:rsidR="00417552">
          <w:rPr>
            <w:rFonts w:eastAsiaTheme="minorEastAsia" w:cstheme="minorBidi"/>
            <w:noProof/>
            <w:color w:val="auto"/>
          </w:rPr>
          <w:tab/>
        </w:r>
        <w:r w:rsidR="00417552" w:rsidRPr="001E07A5">
          <w:rPr>
            <w:rStyle w:val="Hyperlink"/>
            <w:noProof/>
          </w:rPr>
          <w:t>Program/Precinct contingency</w:t>
        </w:r>
        <w:r w:rsidR="00417552">
          <w:rPr>
            <w:noProof/>
            <w:webHidden/>
          </w:rPr>
          <w:tab/>
        </w:r>
        <w:r w:rsidR="00417552">
          <w:rPr>
            <w:noProof/>
            <w:webHidden/>
          </w:rPr>
          <w:fldChar w:fldCharType="begin"/>
        </w:r>
        <w:r w:rsidR="00417552">
          <w:rPr>
            <w:noProof/>
            <w:webHidden/>
          </w:rPr>
          <w:instrText xml:space="preserve"> PAGEREF _Toc100231429 \h </w:instrText>
        </w:r>
        <w:r w:rsidR="00417552">
          <w:rPr>
            <w:noProof/>
            <w:webHidden/>
          </w:rPr>
        </w:r>
        <w:r w:rsidR="00417552">
          <w:rPr>
            <w:noProof/>
            <w:webHidden/>
          </w:rPr>
          <w:fldChar w:fldCharType="separate"/>
        </w:r>
        <w:r w:rsidR="00417552">
          <w:rPr>
            <w:noProof/>
            <w:webHidden/>
          </w:rPr>
          <w:t>20</w:t>
        </w:r>
        <w:r w:rsidR="00417552">
          <w:rPr>
            <w:noProof/>
            <w:webHidden/>
          </w:rPr>
          <w:fldChar w:fldCharType="end"/>
        </w:r>
      </w:hyperlink>
    </w:p>
    <w:p w14:paraId="19B697BC" w14:textId="421D7B64" w:rsidR="00417552" w:rsidRDefault="00F46DC1">
      <w:pPr>
        <w:pStyle w:val="TOC2"/>
        <w:tabs>
          <w:tab w:val="left" w:pos="880"/>
          <w:tab w:val="right" w:leader="dot" w:pos="9016"/>
        </w:tabs>
        <w:rPr>
          <w:rFonts w:eastAsiaTheme="minorEastAsia" w:cstheme="minorBidi"/>
          <w:noProof/>
          <w:color w:val="auto"/>
        </w:rPr>
      </w:pPr>
      <w:hyperlink w:anchor="_Toc100231430" w:history="1">
        <w:r w:rsidR="00417552" w:rsidRPr="001E07A5">
          <w:rPr>
            <w:rStyle w:val="Hyperlink"/>
            <w:noProof/>
          </w:rPr>
          <w:t>9.4</w:t>
        </w:r>
        <w:r w:rsidR="00417552">
          <w:rPr>
            <w:rFonts w:eastAsiaTheme="minorEastAsia" w:cstheme="minorBidi"/>
            <w:noProof/>
            <w:color w:val="auto"/>
          </w:rPr>
          <w:tab/>
        </w:r>
        <w:r w:rsidR="00417552" w:rsidRPr="001E07A5">
          <w:rPr>
            <w:rStyle w:val="Hyperlink"/>
            <w:noProof/>
          </w:rPr>
          <w:t>Summary assessment</w:t>
        </w:r>
        <w:r w:rsidR="00417552">
          <w:rPr>
            <w:noProof/>
            <w:webHidden/>
          </w:rPr>
          <w:tab/>
        </w:r>
        <w:r w:rsidR="00417552">
          <w:rPr>
            <w:noProof/>
            <w:webHidden/>
          </w:rPr>
          <w:fldChar w:fldCharType="begin"/>
        </w:r>
        <w:r w:rsidR="00417552">
          <w:rPr>
            <w:noProof/>
            <w:webHidden/>
          </w:rPr>
          <w:instrText xml:space="preserve"> PAGEREF _Toc100231430 \h </w:instrText>
        </w:r>
        <w:r w:rsidR="00417552">
          <w:rPr>
            <w:noProof/>
            <w:webHidden/>
          </w:rPr>
        </w:r>
        <w:r w:rsidR="00417552">
          <w:rPr>
            <w:noProof/>
            <w:webHidden/>
          </w:rPr>
          <w:fldChar w:fldCharType="separate"/>
        </w:r>
        <w:r w:rsidR="00417552">
          <w:rPr>
            <w:noProof/>
            <w:webHidden/>
          </w:rPr>
          <w:t>21</w:t>
        </w:r>
        <w:r w:rsidR="00417552">
          <w:rPr>
            <w:noProof/>
            <w:webHidden/>
          </w:rPr>
          <w:fldChar w:fldCharType="end"/>
        </w:r>
      </w:hyperlink>
    </w:p>
    <w:p w14:paraId="0CE7BBFA" w14:textId="135F001D" w:rsidR="00417552" w:rsidRDefault="00F46DC1">
      <w:pPr>
        <w:pStyle w:val="TOC2"/>
        <w:tabs>
          <w:tab w:val="left" w:pos="880"/>
          <w:tab w:val="right" w:leader="dot" w:pos="9016"/>
        </w:tabs>
        <w:rPr>
          <w:rFonts w:eastAsiaTheme="minorEastAsia" w:cstheme="minorBidi"/>
          <w:noProof/>
          <w:color w:val="auto"/>
        </w:rPr>
      </w:pPr>
      <w:hyperlink w:anchor="_Toc100231431" w:history="1">
        <w:r w:rsidR="00417552" w:rsidRPr="001E07A5">
          <w:rPr>
            <w:rStyle w:val="Hyperlink"/>
            <w:noProof/>
          </w:rPr>
          <w:t>9.5</w:t>
        </w:r>
        <w:r w:rsidR="00417552">
          <w:rPr>
            <w:rFonts w:eastAsiaTheme="minorEastAsia" w:cstheme="minorBidi"/>
            <w:noProof/>
            <w:color w:val="auto"/>
          </w:rPr>
          <w:tab/>
        </w:r>
        <w:r w:rsidR="00417552" w:rsidRPr="001E07A5">
          <w:rPr>
            <w:rStyle w:val="Hyperlink"/>
            <w:noProof/>
          </w:rPr>
          <w:t>Budget implications</w:t>
        </w:r>
        <w:r w:rsidR="00417552">
          <w:rPr>
            <w:noProof/>
            <w:webHidden/>
          </w:rPr>
          <w:tab/>
        </w:r>
        <w:r w:rsidR="00417552">
          <w:rPr>
            <w:noProof/>
            <w:webHidden/>
          </w:rPr>
          <w:fldChar w:fldCharType="begin"/>
        </w:r>
        <w:r w:rsidR="00417552">
          <w:rPr>
            <w:noProof/>
            <w:webHidden/>
          </w:rPr>
          <w:instrText xml:space="preserve"> PAGEREF _Toc100231431 \h </w:instrText>
        </w:r>
        <w:r w:rsidR="00417552">
          <w:rPr>
            <w:noProof/>
            <w:webHidden/>
          </w:rPr>
        </w:r>
        <w:r w:rsidR="00417552">
          <w:rPr>
            <w:noProof/>
            <w:webHidden/>
          </w:rPr>
          <w:fldChar w:fldCharType="separate"/>
        </w:r>
        <w:r w:rsidR="00417552">
          <w:rPr>
            <w:noProof/>
            <w:webHidden/>
          </w:rPr>
          <w:t>21</w:t>
        </w:r>
        <w:r w:rsidR="00417552">
          <w:rPr>
            <w:noProof/>
            <w:webHidden/>
          </w:rPr>
          <w:fldChar w:fldCharType="end"/>
        </w:r>
      </w:hyperlink>
    </w:p>
    <w:p w14:paraId="31230D89" w14:textId="0E381593" w:rsidR="00417552" w:rsidRDefault="00F46DC1">
      <w:pPr>
        <w:pStyle w:val="TOC2"/>
        <w:tabs>
          <w:tab w:val="left" w:pos="880"/>
          <w:tab w:val="right" w:leader="dot" w:pos="9016"/>
        </w:tabs>
        <w:rPr>
          <w:rFonts w:eastAsiaTheme="minorEastAsia" w:cstheme="minorBidi"/>
          <w:noProof/>
          <w:color w:val="auto"/>
        </w:rPr>
      </w:pPr>
      <w:hyperlink w:anchor="_Toc100231432" w:history="1">
        <w:r w:rsidR="00417552" w:rsidRPr="001E07A5">
          <w:rPr>
            <w:rStyle w:val="Hyperlink"/>
            <w:noProof/>
          </w:rPr>
          <w:t>9.6</w:t>
        </w:r>
        <w:r w:rsidR="00417552">
          <w:rPr>
            <w:rFonts w:eastAsiaTheme="minorEastAsia" w:cstheme="minorBidi"/>
            <w:noProof/>
            <w:color w:val="auto"/>
          </w:rPr>
          <w:tab/>
        </w:r>
        <w:r w:rsidR="00417552" w:rsidRPr="001E07A5">
          <w:rPr>
            <w:rStyle w:val="Hyperlink"/>
            <w:noProof/>
          </w:rPr>
          <w:t>Funding strategy</w:t>
        </w:r>
        <w:r w:rsidR="00417552">
          <w:rPr>
            <w:noProof/>
            <w:webHidden/>
          </w:rPr>
          <w:tab/>
        </w:r>
        <w:r w:rsidR="00417552">
          <w:rPr>
            <w:noProof/>
            <w:webHidden/>
          </w:rPr>
          <w:fldChar w:fldCharType="begin"/>
        </w:r>
        <w:r w:rsidR="00417552">
          <w:rPr>
            <w:noProof/>
            <w:webHidden/>
          </w:rPr>
          <w:instrText xml:space="preserve"> PAGEREF _Toc100231432 \h </w:instrText>
        </w:r>
        <w:r w:rsidR="00417552">
          <w:rPr>
            <w:noProof/>
            <w:webHidden/>
          </w:rPr>
        </w:r>
        <w:r w:rsidR="00417552">
          <w:rPr>
            <w:noProof/>
            <w:webHidden/>
          </w:rPr>
          <w:fldChar w:fldCharType="separate"/>
        </w:r>
        <w:r w:rsidR="00417552">
          <w:rPr>
            <w:noProof/>
            <w:webHidden/>
          </w:rPr>
          <w:t>22</w:t>
        </w:r>
        <w:r w:rsidR="00417552">
          <w:rPr>
            <w:noProof/>
            <w:webHidden/>
          </w:rPr>
          <w:fldChar w:fldCharType="end"/>
        </w:r>
      </w:hyperlink>
    </w:p>
    <w:p w14:paraId="28CAFE96" w14:textId="4DF87F26" w:rsidR="00417552" w:rsidRDefault="00F46DC1">
      <w:pPr>
        <w:pStyle w:val="TOC2"/>
        <w:tabs>
          <w:tab w:val="left" w:pos="880"/>
          <w:tab w:val="right" w:leader="dot" w:pos="9016"/>
        </w:tabs>
        <w:rPr>
          <w:rFonts w:eastAsiaTheme="minorEastAsia" w:cstheme="minorBidi"/>
          <w:noProof/>
          <w:color w:val="auto"/>
        </w:rPr>
      </w:pPr>
      <w:hyperlink w:anchor="_Toc100231433" w:history="1">
        <w:r w:rsidR="00417552" w:rsidRPr="001E07A5">
          <w:rPr>
            <w:rStyle w:val="Hyperlink"/>
            <w:noProof/>
          </w:rPr>
          <w:t>9.7</w:t>
        </w:r>
        <w:r w:rsidR="00417552">
          <w:rPr>
            <w:rFonts w:eastAsiaTheme="minorEastAsia" w:cstheme="minorBidi"/>
            <w:noProof/>
            <w:color w:val="auto"/>
          </w:rPr>
          <w:tab/>
        </w:r>
        <w:r w:rsidR="00417552" w:rsidRPr="001E07A5">
          <w:rPr>
            <w:rStyle w:val="Hyperlink"/>
            <w:noProof/>
          </w:rPr>
          <w:t>Assumptions</w:t>
        </w:r>
        <w:r w:rsidR="00417552">
          <w:rPr>
            <w:noProof/>
            <w:webHidden/>
          </w:rPr>
          <w:tab/>
        </w:r>
        <w:r w:rsidR="00417552">
          <w:rPr>
            <w:noProof/>
            <w:webHidden/>
          </w:rPr>
          <w:fldChar w:fldCharType="begin"/>
        </w:r>
        <w:r w:rsidR="00417552">
          <w:rPr>
            <w:noProof/>
            <w:webHidden/>
          </w:rPr>
          <w:instrText xml:space="preserve"> PAGEREF _Toc100231433 \h </w:instrText>
        </w:r>
        <w:r w:rsidR="00417552">
          <w:rPr>
            <w:noProof/>
            <w:webHidden/>
          </w:rPr>
        </w:r>
        <w:r w:rsidR="00417552">
          <w:rPr>
            <w:noProof/>
            <w:webHidden/>
          </w:rPr>
          <w:fldChar w:fldCharType="separate"/>
        </w:r>
        <w:r w:rsidR="00417552">
          <w:rPr>
            <w:noProof/>
            <w:webHidden/>
          </w:rPr>
          <w:t>22</w:t>
        </w:r>
        <w:r w:rsidR="00417552">
          <w:rPr>
            <w:noProof/>
            <w:webHidden/>
          </w:rPr>
          <w:fldChar w:fldCharType="end"/>
        </w:r>
      </w:hyperlink>
    </w:p>
    <w:p w14:paraId="0E9594B7" w14:textId="79BBBC8D" w:rsidR="00417552" w:rsidRDefault="00F46DC1">
      <w:pPr>
        <w:pStyle w:val="TOC1"/>
        <w:tabs>
          <w:tab w:val="left" w:pos="660"/>
        </w:tabs>
        <w:rPr>
          <w:rFonts w:eastAsiaTheme="minorEastAsia" w:cstheme="minorBidi"/>
          <w:noProof/>
          <w:color w:val="auto"/>
          <w:sz w:val="22"/>
        </w:rPr>
      </w:pPr>
      <w:hyperlink w:anchor="_Toc100231434" w:history="1">
        <w:r w:rsidR="00417552" w:rsidRPr="001E07A5">
          <w:rPr>
            <w:rStyle w:val="Hyperlink"/>
            <w:noProof/>
          </w:rPr>
          <w:t>10.</w:t>
        </w:r>
        <w:r w:rsidR="00417552">
          <w:rPr>
            <w:rFonts w:eastAsiaTheme="minorEastAsia" w:cstheme="minorBidi"/>
            <w:noProof/>
            <w:color w:val="auto"/>
            <w:sz w:val="22"/>
          </w:rPr>
          <w:tab/>
        </w:r>
        <w:r w:rsidR="00417552" w:rsidRPr="001E07A5">
          <w:rPr>
            <w:rStyle w:val="Hyperlink"/>
            <w:noProof/>
          </w:rPr>
          <w:t>Economic Appraisal</w:t>
        </w:r>
        <w:r w:rsidR="00417552">
          <w:rPr>
            <w:noProof/>
            <w:webHidden/>
          </w:rPr>
          <w:tab/>
        </w:r>
        <w:r w:rsidR="00417552">
          <w:rPr>
            <w:noProof/>
            <w:webHidden/>
          </w:rPr>
          <w:fldChar w:fldCharType="begin"/>
        </w:r>
        <w:r w:rsidR="00417552">
          <w:rPr>
            <w:noProof/>
            <w:webHidden/>
          </w:rPr>
          <w:instrText xml:space="preserve"> PAGEREF _Toc100231434 \h </w:instrText>
        </w:r>
        <w:r w:rsidR="00417552">
          <w:rPr>
            <w:noProof/>
            <w:webHidden/>
          </w:rPr>
        </w:r>
        <w:r w:rsidR="00417552">
          <w:rPr>
            <w:noProof/>
            <w:webHidden/>
          </w:rPr>
          <w:fldChar w:fldCharType="separate"/>
        </w:r>
        <w:r w:rsidR="00417552">
          <w:rPr>
            <w:noProof/>
            <w:webHidden/>
          </w:rPr>
          <w:t>24</w:t>
        </w:r>
        <w:r w:rsidR="00417552">
          <w:rPr>
            <w:noProof/>
            <w:webHidden/>
          </w:rPr>
          <w:fldChar w:fldCharType="end"/>
        </w:r>
      </w:hyperlink>
    </w:p>
    <w:p w14:paraId="1B76EA41" w14:textId="3986FD01" w:rsidR="00417552" w:rsidRDefault="00F46DC1">
      <w:pPr>
        <w:pStyle w:val="TOC2"/>
        <w:tabs>
          <w:tab w:val="left" w:pos="880"/>
          <w:tab w:val="right" w:leader="dot" w:pos="9016"/>
        </w:tabs>
        <w:rPr>
          <w:rFonts w:eastAsiaTheme="minorEastAsia" w:cstheme="minorBidi"/>
          <w:noProof/>
          <w:color w:val="auto"/>
        </w:rPr>
      </w:pPr>
      <w:hyperlink w:anchor="_Toc100231435" w:history="1">
        <w:r w:rsidR="00417552" w:rsidRPr="001E07A5">
          <w:rPr>
            <w:rStyle w:val="Hyperlink"/>
            <w:noProof/>
          </w:rPr>
          <w:t>10.1</w:t>
        </w:r>
        <w:r w:rsidR="00417552">
          <w:rPr>
            <w:rFonts w:eastAsiaTheme="minorEastAsia" w:cstheme="minorBidi"/>
            <w:noProof/>
            <w:color w:val="auto"/>
          </w:rPr>
          <w:tab/>
        </w:r>
        <w:r w:rsidR="00417552" w:rsidRPr="001E07A5">
          <w:rPr>
            <w:rStyle w:val="Hyperlink"/>
            <w:noProof/>
          </w:rPr>
          <w:t>Base Case</w:t>
        </w:r>
        <w:r w:rsidR="00417552">
          <w:rPr>
            <w:noProof/>
            <w:webHidden/>
          </w:rPr>
          <w:tab/>
        </w:r>
        <w:r w:rsidR="00417552">
          <w:rPr>
            <w:noProof/>
            <w:webHidden/>
          </w:rPr>
          <w:fldChar w:fldCharType="begin"/>
        </w:r>
        <w:r w:rsidR="00417552">
          <w:rPr>
            <w:noProof/>
            <w:webHidden/>
          </w:rPr>
          <w:instrText xml:space="preserve"> PAGEREF _Toc100231435 \h </w:instrText>
        </w:r>
        <w:r w:rsidR="00417552">
          <w:rPr>
            <w:noProof/>
            <w:webHidden/>
          </w:rPr>
        </w:r>
        <w:r w:rsidR="00417552">
          <w:rPr>
            <w:noProof/>
            <w:webHidden/>
          </w:rPr>
          <w:fldChar w:fldCharType="separate"/>
        </w:r>
        <w:r w:rsidR="00417552">
          <w:rPr>
            <w:noProof/>
            <w:webHidden/>
          </w:rPr>
          <w:t>25</w:t>
        </w:r>
        <w:r w:rsidR="00417552">
          <w:rPr>
            <w:noProof/>
            <w:webHidden/>
          </w:rPr>
          <w:fldChar w:fldCharType="end"/>
        </w:r>
      </w:hyperlink>
    </w:p>
    <w:p w14:paraId="3C0574D0" w14:textId="2AE6EAF6" w:rsidR="00417552" w:rsidRDefault="00F46DC1">
      <w:pPr>
        <w:pStyle w:val="TOC2"/>
        <w:tabs>
          <w:tab w:val="left" w:pos="880"/>
          <w:tab w:val="right" w:leader="dot" w:pos="9016"/>
        </w:tabs>
        <w:rPr>
          <w:rFonts w:eastAsiaTheme="minorEastAsia" w:cstheme="minorBidi"/>
          <w:noProof/>
          <w:color w:val="auto"/>
        </w:rPr>
      </w:pPr>
      <w:hyperlink w:anchor="_Toc100231436" w:history="1">
        <w:r w:rsidR="00417552" w:rsidRPr="001E07A5">
          <w:rPr>
            <w:rStyle w:val="Hyperlink"/>
            <w:noProof/>
          </w:rPr>
          <w:t>10.2</w:t>
        </w:r>
        <w:r w:rsidR="00417552">
          <w:rPr>
            <w:rFonts w:eastAsiaTheme="minorEastAsia" w:cstheme="minorBidi"/>
            <w:noProof/>
            <w:color w:val="auto"/>
          </w:rPr>
          <w:tab/>
        </w:r>
        <w:r w:rsidR="00417552" w:rsidRPr="001E07A5">
          <w:rPr>
            <w:rStyle w:val="Hyperlink"/>
            <w:noProof/>
          </w:rPr>
          <w:t>Program/Precinct Case</w:t>
        </w:r>
        <w:r w:rsidR="00417552">
          <w:rPr>
            <w:noProof/>
            <w:webHidden/>
          </w:rPr>
          <w:tab/>
        </w:r>
        <w:r w:rsidR="00417552">
          <w:rPr>
            <w:noProof/>
            <w:webHidden/>
          </w:rPr>
          <w:fldChar w:fldCharType="begin"/>
        </w:r>
        <w:r w:rsidR="00417552">
          <w:rPr>
            <w:noProof/>
            <w:webHidden/>
          </w:rPr>
          <w:instrText xml:space="preserve"> PAGEREF _Toc100231436 \h </w:instrText>
        </w:r>
        <w:r w:rsidR="00417552">
          <w:rPr>
            <w:noProof/>
            <w:webHidden/>
          </w:rPr>
        </w:r>
        <w:r w:rsidR="00417552">
          <w:rPr>
            <w:noProof/>
            <w:webHidden/>
          </w:rPr>
          <w:fldChar w:fldCharType="separate"/>
        </w:r>
        <w:r w:rsidR="00417552">
          <w:rPr>
            <w:noProof/>
            <w:webHidden/>
          </w:rPr>
          <w:t>25</w:t>
        </w:r>
        <w:r w:rsidR="00417552">
          <w:rPr>
            <w:noProof/>
            <w:webHidden/>
          </w:rPr>
          <w:fldChar w:fldCharType="end"/>
        </w:r>
      </w:hyperlink>
    </w:p>
    <w:p w14:paraId="385F280E" w14:textId="743A2F9B" w:rsidR="00417552" w:rsidRDefault="00F46DC1">
      <w:pPr>
        <w:pStyle w:val="TOC2"/>
        <w:tabs>
          <w:tab w:val="left" w:pos="880"/>
          <w:tab w:val="right" w:leader="dot" w:pos="9016"/>
        </w:tabs>
        <w:rPr>
          <w:rFonts w:eastAsiaTheme="minorEastAsia" w:cstheme="minorBidi"/>
          <w:noProof/>
          <w:color w:val="auto"/>
        </w:rPr>
      </w:pPr>
      <w:hyperlink w:anchor="_Toc100231437" w:history="1">
        <w:r w:rsidR="00417552" w:rsidRPr="001E07A5">
          <w:rPr>
            <w:rStyle w:val="Hyperlink"/>
            <w:noProof/>
          </w:rPr>
          <w:t>10.3</w:t>
        </w:r>
        <w:r w:rsidR="00417552">
          <w:rPr>
            <w:rFonts w:eastAsiaTheme="minorEastAsia" w:cstheme="minorBidi"/>
            <w:noProof/>
            <w:color w:val="auto"/>
          </w:rPr>
          <w:tab/>
        </w:r>
        <w:r w:rsidR="00417552" w:rsidRPr="001E07A5">
          <w:rPr>
            <w:rStyle w:val="Hyperlink"/>
            <w:noProof/>
          </w:rPr>
          <w:t>Assumptions and methodology</w:t>
        </w:r>
        <w:r w:rsidR="00417552">
          <w:rPr>
            <w:noProof/>
            <w:webHidden/>
          </w:rPr>
          <w:tab/>
        </w:r>
        <w:r w:rsidR="00417552">
          <w:rPr>
            <w:noProof/>
            <w:webHidden/>
          </w:rPr>
          <w:fldChar w:fldCharType="begin"/>
        </w:r>
        <w:r w:rsidR="00417552">
          <w:rPr>
            <w:noProof/>
            <w:webHidden/>
          </w:rPr>
          <w:instrText xml:space="preserve"> PAGEREF _Toc100231437 \h </w:instrText>
        </w:r>
        <w:r w:rsidR="00417552">
          <w:rPr>
            <w:noProof/>
            <w:webHidden/>
          </w:rPr>
        </w:r>
        <w:r w:rsidR="00417552">
          <w:rPr>
            <w:noProof/>
            <w:webHidden/>
          </w:rPr>
          <w:fldChar w:fldCharType="separate"/>
        </w:r>
        <w:r w:rsidR="00417552">
          <w:rPr>
            <w:noProof/>
            <w:webHidden/>
          </w:rPr>
          <w:t>25</w:t>
        </w:r>
        <w:r w:rsidR="00417552">
          <w:rPr>
            <w:noProof/>
            <w:webHidden/>
          </w:rPr>
          <w:fldChar w:fldCharType="end"/>
        </w:r>
      </w:hyperlink>
    </w:p>
    <w:p w14:paraId="3590686B" w14:textId="63E912C4" w:rsidR="00417552" w:rsidRDefault="00F46DC1">
      <w:pPr>
        <w:pStyle w:val="TOC2"/>
        <w:tabs>
          <w:tab w:val="left" w:pos="880"/>
          <w:tab w:val="right" w:leader="dot" w:pos="9016"/>
        </w:tabs>
        <w:rPr>
          <w:rFonts w:eastAsiaTheme="minorEastAsia" w:cstheme="minorBidi"/>
          <w:noProof/>
          <w:color w:val="auto"/>
        </w:rPr>
      </w:pPr>
      <w:hyperlink w:anchor="_Toc100231438" w:history="1">
        <w:r w:rsidR="00417552" w:rsidRPr="001E07A5">
          <w:rPr>
            <w:rStyle w:val="Hyperlink"/>
            <w:noProof/>
          </w:rPr>
          <w:t>10.4</w:t>
        </w:r>
        <w:r w:rsidR="00417552">
          <w:rPr>
            <w:rFonts w:eastAsiaTheme="minorEastAsia" w:cstheme="minorBidi"/>
            <w:noProof/>
            <w:color w:val="auto"/>
          </w:rPr>
          <w:tab/>
        </w:r>
        <w:r w:rsidR="00417552" w:rsidRPr="001E07A5">
          <w:rPr>
            <w:rStyle w:val="Hyperlink"/>
            <w:noProof/>
          </w:rPr>
          <w:t>Program/Precinct costs</w:t>
        </w:r>
        <w:r w:rsidR="00417552">
          <w:rPr>
            <w:noProof/>
            <w:webHidden/>
          </w:rPr>
          <w:tab/>
        </w:r>
        <w:r w:rsidR="00417552">
          <w:rPr>
            <w:noProof/>
            <w:webHidden/>
          </w:rPr>
          <w:fldChar w:fldCharType="begin"/>
        </w:r>
        <w:r w:rsidR="00417552">
          <w:rPr>
            <w:noProof/>
            <w:webHidden/>
          </w:rPr>
          <w:instrText xml:space="preserve"> PAGEREF _Toc100231438 \h </w:instrText>
        </w:r>
        <w:r w:rsidR="00417552">
          <w:rPr>
            <w:noProof/>
            <w:webHidden/>
          </w:rPr>
        </w:r>
        <w:r w:rsidR="00417552">
          <w:rPr>
            <w:noProof/>
            <w:webHidden/>
          </w:rPr>
          <w:fldChar w:fldCharType="separate"/>
        </w:r>
        <w:r w:rsidR="00417552">
          <w:rPr>
            <w:noProof/>
            <w:webHidden/>
          </w:rPr>
          <w:t>25</w:t>
        </w:r>
        <w:r w:rsidR="00417552">
          <w:rPr>
            <w:noProof/>
            <w:webHidden/>
          </w:rPr>
          <w:fldChar w:fldCharType="end"/>
        </w:r>
      </w:hyperlink>
    </w:p>
    <w:p w14:paraId="0002A7B8" w14:textId="5EF05A08" w:rsidR="00417552" w:rsidRDefault="00F46DC1">
      <w:pPr>
        <w:pStyle w:val="TOC2"/>
        <w:tabs>
          <w:tab w:val="left" w:pos="880"/>
          <w:tab w:val="right" w:leader="dot" w:pos="9016"/>
        </w:tabs>
        <w:rPr>
          <w:rFonts w:eastAsiaTheme="minorEastAsia" w:cstheme="minorBidi"/>
          <w:noProof/>
          <w:color w:val="auto"/>
        </w:rPr>
      </w:pPr>
      <w:hyperlink w:anchor="_Toc100231439" w:history="1">
        <w:r w:rsidR="00417552" w:rsidRPr="001E07A5">
          <w:rPr>
            <w:rStyle w:val="Hyperlink"/>
            <w:noProof/>
          </w:rPr>
          <w:t>10.5</w:t>
        </w:r>
        <w:r w:rsidR="00417552">
          <w:rPr>
            <w:rFonts w:eastAsiaTheme="minorEastAsia" w:cstheme="minorBidi"/>
            <w:noProof/>
            <w:color w:val="auto"/>
          </w:rPr>
          <w:tab/>
        </w:r>
        <w:r w:rsidR="00417552" w:rsidRPr="001E07A5">
          <w:rPr>
            <w:rStyle w:val="Hyperlink"/>
            <w:noProof/>
          </w:rPr>
          <w:t>Benefits and economic costs</w:t>
        </w:r>
        <w:r w:rsidR="00417552">
          <w:rPr>
            <w:noProof/>
            <w:webHidden/>
          </w:rPr>
          <w:tab/>
        </w:r>
        <w:r w:rsidR="00417552">
          <w:rPr>
            <w:noProof/>
            <w:webHidden/>
          </w:rPr>
          <w:fldChar w:fldCharType="begin"/>
        </w:r>
        <w:r w:rsidR="00417552">
          <w:rPr>
            <w:noProof/>
            <w:webHidden/>
          </w:rPr>
          <w:instrText xml:space="preserve"> PAGEREF _Toc100231439 \h </w:instrText>
        </w:r>
        <w:r w:rsidR="00417552">
          <w:rPr>
            <w:noProof/>
            <w:webHidden/>
          </w:rPr>
        </w:r>
        <w:r w:rsidR="00417552">
          <w:rPr>
            <w:noProof/>
            <w:webHidden/>
          </w:rPr>
          <w:fldChar w:fldCharType="separate"/>
        </w:r>
        <w:r w:rsidR="00417552">
          <w:rPr>
            <w:noProof/>
            <w:webHidden/>
          </w:rPr>
          <w:t>25</w:t>
        </w:r>
        <w:r w:rsidR="00417552">
          <w:rPr>
            <w:noProof/>
            <w:webHidden/>
          </w:rPr>
          <w:fldChar w:fldCharType="end"/>
        </w:r>
      </w:hyperlink>
    </w:p>
    <w:p w14:paraId="00E8DEF7" w14:textId="09339996" w:rsidR="00417552" w:rsidRDefault="00F46DC1">
      <w:pPr>
        <w:pStyle w:val="TOC2"/>
        <w:tabs>
          <w:tab w:val="left" w:pos="880"/>
          <w:tab w:val="right" w:leader="dot" w:pos="9016"/>
        </w:tabs>
        <w:rPr>
          <w:rFonts w:eastAsiaTheme="minorEastAsia" w:cstheme="minorBidi"/>
          <w:noProof/>
          <w:color w:val="auto"/>
        </w:rPr>
      </w:pPr>
      <w:hyperlink w:anchor="_Toc100231440" w:history="1">
        <w:r w:rsidR="00417552" w:rsidRPr="001E07A5">
          <w:rPr>
            <w:rStyle w:val="Hyperlink"/>
            <w:noProof/>
          </w:rPr>
          <w:t>10.6</w:t>
        </w:r>
        <w:r w:rsidR="00417552">
          <w:rPr>
            <w:rFonts w:eastAsiaTheme="minorEastAsia" w:cstheme="minorBidi"/>
            <w:noProof/>
            <w:color w:val="auto"/>
          </w:rPr>
          <w:tab/>
        </w:r>
        <w:r w:rsidR="00417552" w:rsidRPr="001E07A5">
          <w:rPr>
            <w:rStyle w:val="Hyperlink"/>
            <w:noProof/>
          </w:rPr>
          <w:t>Non-monetised benefits and economic costs</w:t>
        </w:r>
        <w:r w:rsidR="00417552">
          <w:rPr>
            <w:noProof/>
            <w:webHidden/>
          </w:rPr>
          <w:tab/>
        </w:r>
        <w:r w:rsidR="00417552">
          <w:rPr>
            <w:noProof/>
            <w:webHidden/>
          </w:rPr>
          <w:fldChar w:fldCharType="begin"/>
        </w:r>
        <w:r w:rsidR="00417552">
          <w:rPr>
            <w:noProof/>
            <w:webHidden/>
          </w:rPr>
          <w:instrText xml:space="preserve"> PAGEREF _Toc100231440 \h </w:instrText>
        </w:r>
        <w:r w:rsidR="00417552">
          <w:rPr>
            <w:noProof/>
            <w:webHidden/>
          </w:rPr>
        </w:r>
        <w:r w:rsidR="00417552">
          <w:rPr>
            <w:noProof/>
            <w:webHidden/>
          </w:rPr>
          <w:fldChar w:fldCharType="separate"/>
        </w:r>
        <w:r w:rsidR="00417552">
          <w:rPr>
            <w:noProof/>
            <w:webHidden/>
          </w:rPr>
          <w:t>26</w:t>
        </w:r>
        <w:r w:rsidR="00417552">
          <w:rPr>
            <w:noProof/>
            <w:webHidden/>
          </w:rPr>
          <w:fldChar w:fldCharType="end"/>
        </w:r>
      </w:hyperlink>
    </w:p>
    <w:p w14:paraId="00BE6827" w14:textId="788FB8B9" w:rsidR="00417552" w:rsidRDefault="00F46DC1">
      <w:pPr>
        <w:pStyle w:val="TOC2"/>
        <w:tabs>
          <w:tab w:val="left" w:pos="880"/>
          <w:tab w:val="right" w:leader="dot" w:pos="9016"/>
        </w:tabs>
        <w:rPr>
          <w:rFonts w:eastAsiaTheme="minorEastAsia" w:cstheme="minorBidi"/>
          <w:noProof/>
          <w:color w:val="auto"/>
        </w:rPr>
      </w:pPr>
      <w:hyperlink w:anchor="_Toc100231441" w:history="1">
        <w:r w:rsidR="00417552" w:rsidRPr="001E07A5">
          <w:rPr>
            <w:rStyle w:val="Hyperlink"/>
            <w:noProof/>
          </w:rPr>
          <w:t>10.7</w:t>
        </w:r>
        <w:r w:rsidR="00417552">
          <w:rPr>
            <w:rFonts w:eastAsiaTheme="minorEastAsia" w:cstheme="minorBidi"/>
            <w:noProof/>
            <w:color w:val="auto"/>
          </w:rPr>
          <w:tab/>
        </w:r>
        <w:r w:rsidR="00417552" w:rsidRPr="001E07A5">
          <w:rPr>
            <w:rStyle w:val="Hyperlink"/>
            <w:noProof/>
          </w:rPr>
          <w:t>Distributional analysis</w:t>
        </w:r>
        <w:r w:rsidR="00417552">
          <w:rPr>
            <w:noProof/>
            <w:webHidden/>
          </w:rPr>
          <w:tab/>
        </w:r>
        <w:r w:rsidR="00417552">
          <w:rPr>
            <w:noProof/>
            <w:webHidden/>
          </w:rPr>
          <w:fldChar w:fldCharType="begin"/>
        </w:r>
        <w:r w:rsidR="00417552">
          <w:rPr>
            <w:noProof/>
            <w:webHidden/>
          </w:rPr>
          <w:instrText xml:space="preserve"> PAGEREF _Toc100231441 \h </w:instrText>
        </w:r>
        <w:r w:rsidR="00417552">
          <w:rPr>
            <w:noProof/>
            <w:webHidden/>
          </w:rPr>
        </w:r>
        <w:r w:rsidR="00417552">
          <w:rPr>
            <w:noProof/>
            <w:webHidden/>
          </w:rPr>
          <w:fldChar w:fldCharType="separate"/>
        </w:r>
        <w:r w:rsidR="00417552">
          <w:rPr>
            <w:noProof/>
            <w:webHidden/>
          </w:rPr>
          <w:t>26</w:t>
        </w:r>
        <w:r w:rsidR="00417552">
          <w:rPr>
            <w:noProof/>
            <w:webHidden/>
          </w:rPr>
          <w:fldChar w:fldCharType="end"/>
        </w:r>
      </w:hyperlink>
    </w:p>
    <w:p w14:paraId="23AE46E2" w14:textId="449711C5" w:rsidR="00417552" w:rsidRDefault="00F46DC1">
      <w:pPr>
        <w:pStyle w:val="TOC2"/>
        <w:tabs>
          <w:tab w:val="left" w:pos="880"/>
          <w:tab w:val="right" w:leader="dot" w:pos="9016"/>
        </w:tabs>
        <w:rPr>
          <w:rFonts w:eastAsiaTheme="minorEastAsia" w:cstheme="minorBidi"/>
          <w:noProof/>
          <w:color w:val="auto"/>
        </w:rPr>
      </w:pPr>
      <w:hyperlink w:anchor="_Toc100231442" w:history="1">
        <w:r w:rsidR="00417552" w:rsidRPr="001E07A5">
          <w:rPr>
            <w:rStyle w:val="Hyperlink"/>
            <w:noProof/>
          </w:rPr>
          <w:t>10.8</w:t>
        </w:r>
        <w:r w:rsidR="00417552">
          <w:rPr>
            <w:rFonts w:eastAsiaTheme="minorEastAsia" w:cstheme="minorBidi"/>
            <w:noProof/>
            <w:color w:val="auto"/>
          </w:rPr>
          <w:tab/>
        </w:r>
        <w:r w:rsidR="00417552" w:rsidRPr="001E07A5">
          <w:rPr>
            <w:rStyle w:val="Hyperlink"/>
            <w:noProof/>
          </w:rPr>
          <w:t>Results</w:t>
        </w:r>
        <w:r w:rsidR="00417552">
          <w:rPr>
            <w:noProof/>
            <w:webHidden/>
          </w:rPr>
          <w:tab/>
        </w:r>
        <w:r w:rsidR="00417552">
          <w:rPr>
            <w:noProof/>
            <w:webHidden/>
          </w:rPr>
          <w:fldChar w:fldCharType="begin"/>
        </w:r>
        <w:r w:rsidR="00417552">
          <w:rPr>
            <w:noProof/>
            <w:webHidden/>
          </w:rPr>
          <w:instrText xml:space="preserve"> PAGEREF _Toc100231442 \h </w:instrText>
        </w:r>
        <w:r w:rsidR="00417552">
          <w:rPr>
            <w:noProof/>
            <w:webHidden/>
          </w:rPr>
        </w:r>
        <w:r w:rsidR="00417552">
          <w:rPr>
            <w:noProof/>
            <w:webHidden/>
          </w:rPr>
          <w:fldChar w:fldCharType="separate"/>
        </w:r>
        <w:r w:rsidR="00417552">
          <w:rPr>
            <w:noProof/>
            <w:webHidden/>
          </w:rPr>
          <w:t>26</w:t>
        </w:r>
        <w:r w:rsidR="00417552">
          <w:rPr>
            <w:noProof/>
            <w:webHidden/>
          </w:rPr>
          <w:fldChar w:fldCharType="end"/>
        </w:r>
      </w:hyperlink>
    </w:p>
    <w:p w14:paraId="6FE20025" w14:textId="12467DC9" w:rsidR="00417552" w:rsidRDefault="00F46DC1">
      <w:pPr>
        <w:pStyle w:val="TOC2"/>
        <w:tabs>
          <w:tab w:val="left" w:pos="880"/>
          <w:tab w:val="right" w:leader="dot" w:pos="9016"/>
        </w:tabs>
        <w:rPr>
          <w:rFonts w:eastAsiaTheme="minorEastAsia" w:cstheme="minorBidi"/>
          <w:noProof/>
          <w:color w:val="auto"/>
        </w:rPr>
      </w:pPr>
      <w:hyperlink w:anchor="_Toc100231443" w:history="1">
        <w:r w:rsidR="00417552" w:rsidRPr="001E07A5">
          <w:rPr>
            <w:rStyle w:val="Hyperlink"/>
            <w:noProof/>
          </w:rPr>
          <w:t>10.9</w:t>
        </w:r>
        <w:r w:rsidR="00417552">
          <w:rPr>
            <w:rFonts w:eastAsiaTheme="minorEastAsia" w:cstheme="minorBidi"/>
            <w:noProof/>
            <w:color w:val="auto"/>
          </w:rPr>
          <w:tab/>
        </w:r>
        <w:r w:rsidR="00417552" w:rsidRPr="001E07A5">
          <w:rPr>
            <w:rStyle w:val="Hyperlink"/>
            <w:noProof/>
          </w:rPr>
          <w:t>Sensitivity analysis</w:t>
        </w:r>
        <w:r w:rsidR="00417552">
          <w:rPr>
            <w:noProof/>
            <w:webHidden/>
          </w:rPr>
          <w:tab/>
        </w:r>
        <w:r w:rsidR="00417552">
          <w:rPr>
            <w:noProof/>
            <w:webHidden/>
          </w:rPr>
          <w:fldChar w:fldCharType="begin"/>
        </w:r>
        <w:r w:rsidR="00417552">
          <w:rPr>
            <w:noProof/>
            <w:webHidden/>
          </w:rPr>
          <w:instrText xml:space="preserve"> PAGEREF _Toc100231443 \h </w:instrText>
        </w:r>
        <w:r w:rsidR="00417552">
          <w:rPr>
            <w:noProof/>
            <w:webHidden/>
          </w:rPr>
        </w:r>
        <w:r w:rsidR="00417552">
          <w:rPr>
            <w:noProof/>
            <w:webHidden/>
          </w:rPr>
          <w:fldChar w:fldCharType="separate"/>
        </w:r>
        <w:r w:rsidR="00417552">
          <w:rPr>
            <w:noProof/>
            <w:webHidden/>
          </w:rPr>
          <w:t>26</w:t>
        </w:r>
        <w:r w:rsidR="00417552">
          <w:rPr>
            <w:noProof/>
            <w:webHidden/>
          </w:rPr>
          <w:fldChar w:fldCharType="end"/>
        </w:r>
      </w:hyperlink>
    </w:p>
    <w:p w14:paraId="4C2C7670" w14:textId="69565C66" w:rsidR="00417552" w:rsidRDefault="00F46DC1">
      <w:pPr>
        <w:pStyle w:val="TOC1"/>
        <w:tabs>
          <w:tab w:val="left" w:pos="660"/>
        </w:tabs>
        <w:rPr>
          <w:rFonts w:eastAsiaTheme="minorEastAsia" w:cstheme="minorBidi"/>
          <w:noProof/>
          <w:color w:val="auto"/>
          <w:sz w:val="22"/>
        </w:rPr>
      </w:pPr>
      <w:hyperlink w:anchor="_Toc100231444" w:history="1">
        <w:r w:rsidR="00417552" w:rsidRPr="001E07A5">
          <w:rPr>
            <w:rStyle w:val="Hyperlink"/>
            <w:noProof/>
          </w:rPr>
          <w:t>11.</w:t>
        </w:r>
        <w:r w:rsidR="00417552">
          <w:rPr>
            <w:rFonts w:eastAsiaTheme="minorEastAsia" w:cstheme="minorBidi"/>
            <w:noProof/>
            <w:color w:val="auto"/>
            <w:sz w:val="22"/>
          </w:rPr>
          <w:tab/>
        </w:r>
        <w:r w:rsidR="00417552" w:rsidRPr="001E07A5">
          <w:rPr>
            <w:rStyle w:val="Hyperlink"/>
            <w:noProof/>
          </w:rPr>
          <w:t>Program/Precinct Governance</w:t>
        </w:r>
        <w:r w:rsidR="00417552">
          <w:rPr>
            <w:noProof/>
            <w:webHidden/>
          </w:rPr>
          <w:tab/>
        </w:r>
        <w:r w:rsidR="00417552">
          <w:rPr>
            <w:noProof/>
            <w:webHidden/>
          </w:rPr>
          <w:fldChar w:fldCharType="begin"/>
        </w:r>
        <w:r w:rsidR="00417552">
          <w:rPr>
            <w:noProof/>
            <w:webHidden/>
          </w:rPr>
          <w:instrText xml:space="preserve"> PAGEREF _Toc100231444 \h </w:instrText>
        </w:r>
        <w:r w:rsidR="00417552">
          <w:rPr>
            <w:noProof/>
            <w:webHidden/>
          </w:rPr>
        </w:r>
        <w:r w:rsidR="00417552">
          <w:rPr>
            <w:noProof/>
            <w:webHidden/>
          </w:rPr>
          <w:fldChar w:fldCharType="separate"/>
        </w:r>
        <w:r w:rsidR="00417552">
          <w:rPr>
            <w:noProof/>
            <w:webHidden/>
          </w:rPr>
          <w:t>28</w:t>
        </w:r>
        <w:r w:rsidR="00417552">
          <w:rPr>
            <w:noProof/>
            <w:webHidden/>
          </w:rPr>
          <w:fldChar w:fldCharType="end"/>
        </w:r>
      </w:hyperlink>
    </w:p>
    <w:p w14:paraId="60C88F36" w14:textId="43EAC625" w:rsidR="00417552" w:rsidRDefault="00F46DC1">
      <w:pPr>
        <w:pStyle w:val="TOC2"/>
        <w:tabs>
          <w:tab w:val="left" w:pos="880"/>
          <w:tab w:val="right" w:leader="dot" w:pos="9016"/>
        </w:tabs>
        <w:rPr>
          <w:rFonts w:eastAsiaTheme="minorEastAsia" w:cstheme="minorBidi"/>
          <w:noProof/>
          <w:color w:val="auto"/>
        </w:rPr>
      </w:pPr>
      <w:hyperlink w:anchor="_Toc100231445" w:history="1">
        <w:r w:rsidR="00417552" w:rsidRPr="001E07A5">
          <w:rPr>
            <w:rStyle w:val="Hyperlink"/>
            <w:noProof/>
          </w:rPr>
          <w:t>11.1</w:t>
        </w:r>
        <w:r w:rsidR="00417552">
          <w:rPr>
            <w:rFonts w:eastAsiaTheme="minorEastAsia" w:cstheme="minorBidi"/>
            <w:noProof/>
            <w:color w:val="auto"/>
          </w:rPr>
          <w:tab/>
        </w:r>
        <w:r w:rsidR="00417552" w:rsidRPr="001E07A5">
          <w:rPr>
            <w:rStyle w:val="Hyperlink"/>
            <w:noProof/>
          </w:rPr>
          <w:t>Recommended governance structure</w:t>
        </w:r>
        <w:r w:rsidR="00417552">
          <w:rPr>
            <w:noProof/>
            <w:webHidden/>
          </w:rPr>
          <w:tab/>
        </w:r>
        <w:r w:rsidR="00417552">
          <w:rPr>
            <w:noProof/>
            <w:webHidden/>
          </w:rPr>
          <w:fldChar w:fldCharType="begin"/>
        </w:r>
        <w:r w:rsidR="00417552">
          <w:rPr>
            <w:noProof/>
            <w:webHidden/>
          </w:rPr>
          <w:instrText xml:space="preserve"> PAGEREF _Toc100231445 \h </w:instrText>
        </w:r>
        <w:r w:rsidR="00417552">
          <w:rPr>
            <w:noProof/>
            <w:webHidden/>
          </w:rPr>
        </w:r>
        <w:r w:rsidR="00417552">
          <w:rPr>
            <w:noProof/>
            <w:webHidden/>
          </w:rPr>
          <w:fldChar w:fldCharType="separate"/>
        </w:r>
        <w:r w:rsidR="00417552">
          <w:rPr>
            <w:noProof/>
            <w:webHidden/>
          </w:rPr>
          <w:t>28</w:t>
        </w:r>
        <w:r w:rsidR="00417552">
          <w:rPr>
            <w:noProof/>
            <w:webHidden/>
          </w:rPr>
          <w:fldChar w:fldCharType="end"/>
        </w:r>
      </w:hyperlink>
    </w:p>
    <w:p w14:paraId="092AF35F" w14:textId="0037CE55" w:rsidR="00417552" w:rsidRDefault="00F46DC1">
      <w:pPr>
        <w:pStyle w:val="TOC2"/>
        <w:tabs>
          <w:tab w:val="left" w:pos="880"/>
          <w:tab w:val="right" w:leader="dot" w:pos="9016"/>
        </w:tabs>
        <w:rPr>
          <w:rFonts w:eastAsiaTheme="minorEastAsia" w:cstheme="minorBidi"/>
          <w:noProof/>
          <w:color w:val="auto"/>
        </w:rPr>
      </w:pPr>
      <w:hyperlink w:anchor="_Toc100231446" w:history="1">
        <w:r w:rsidR="00417552" w:rsidRPr="001E07A5">
          <w:rPr>
            <w:rStyle w:val="Hyperlink"/>
            <w:noProof/>
          </w:rPr>
          <w:t>11.2</w:t>
        </w:r>
        <w:r w:rsidR="00417552">
          <w:rPr>
            <w:rFonts w:eastAsiaTheme="minorEastAsia" w:cstheme="minorBidi"/>
            <w:noProof/>
            <w:color w:val="auto"/>
          </w:rPr>
          <w:tab/>
        </w:r>
        <w:r w:rsidR="00417552" w:rsidRPr="001E07A5">
          <w:rPr>
            <w:rStyle w:val="Hyperlink"/>
            <w:noProof/>
          </w:rPr>
          <w:t>Key bodies</w:t>
        </w:r>
        <w:r w:rsidR="00417552">
          <w:rPr>
            <w:noProof/>
            <w:webHidden/>
          </w:rPr>
          <w:tab/>
        </w:r>
        <w:r w:rsidR="00417552">
          <w:rPr>
            <w:noProof/>
            <w:webHidden/>
          </w:rPr>
          <w:fldChar w:fldCharType="begin"/>
        </w:r>
        <w:r w:rsidR="00417552">
          <w:rPr>
            <w:noProof/>
            <w:webHidden/>
          </w:rPr>
          <w:instrText xml:space="preserve"> PAGEREF _Toc100231446 \h </w:instrText>
        </w:r>
        <w:r w:rsidR="00417552">
          <w:rPr>
            <w:noProof/>
            <w:webHidden/>
          </w:rPr>
        </w:r>
        <w:r w:rsidR="00417552">
          <w:rPr>
            <w:noProof/>
            <w:webHidden/>
          </w:rPr>
          <w:fldChar w:fldCharType="separate"/>
        </w:r>
        <w:r w:rsidR="00417552">
          <w:rPr>
            <w:noProof/>
            <w:webHidden/>
          </w:rPr>
          <w:t>28</w:t>
        </w:r>
        <w:r w:rsidR="00417552">
          <w:rPr>
            <w:noProof/>
            <w:webHidden/>
          </w:rPr>
          <w:fldChar w:fldCharType="end"/>
        </w:r>
      </w:hyperlink>
    </w:p>
    <w:p w14:paraId="4FC73470" w14:textId="138D1049" w:rsidR="00417552" w:rsidRDefault="00F46DC1">
      <w:pPr>
        <w:pStyle w:val="TOC2"/>
        <w:tabs>
          <w:tab w:val="left" w:pos="880"/>
          <w:tab w:val="right" w:leader="dot" w:pos="9016"/>
        </w:tabs>
        <w:rPr>
          <w:rFonts w:eastAsiaTheme="minorEastAsia" w:cstheme="minorBidi"/>
          <w:noProof/>
          <w:color w:val="auto"/>
        </w:rPr>
      </w:pPr>
      <w:hyperlink w:anchor="_Toc100231447" w:history="1">
        <w:r w:rsidR="00417552" w:rsidRPr="001E07A5">
          <w:rPr>
            <w:rStyle w:val="Hyperlink"/>
            <w:noProof/>
          </w:rPr>
          <w:t>11.3</w:t>
        </w:r>
        <w:r w:rsidR="00417552">
          <w:rPr>
            <w:rFonts w:eastAsiaTheme="minorEastAsia" w:cstheme="minorBidi"/>
            <w:noProof/>
            <w:color w:val="auto"/>
          </w:rPr>
          <w:tab/>
        </w:r>
        <w:r w:rsidR="00417552" w:rsidRPr="001E07A5">
          <w:rPr>
            <w:rStyle w:val="Hyperlink"/>
            <w:noProof/>
          </w:rPr>
          <w:t>Governance roles and responsibilities</w:t>
        </w:r>
        <w:r w:rsidR="00417552">
          <w:rPr>
            <w:noProof/>
            <w:webHidden/>
          </w:rPr>
          <w:tab/>
        </w:r>
        <w:r w:rsidR="00417552">
          <w:rPr>
            <w:noProof/>
            <w:webHidden/>
          </w:rPr>
          <w:fldChar w:fldCharType="begin"/>
        </w:r>
        <w:r w:rsidR="00417552">
          <w:rPr>
            <w:noProof/>
            <w:webHidden/>
          </w:rPr>
          <w:instrText xml:space="preserve"> PAGEREF _Toc100231447 \h </w:instrText>
        </w:r>
        <w:r w:rsidR="00417552">
          <w:rPr>
            <w:noProof/>
            <w:webHidden/>
          </w:rPr>
        </w:r>
        <w:r w:rsidR="00417552">
          <w:rPr>
            <w:noProof/>
            <w:webHidden/>
          </w:rPr>
          <w:fldChar w:fldCharType="separate"/>
        </w:r>
        <w:r w:rsidR="00417552">
          <w:rPr>
            <w:noProof/>
            <w:webHidden/>
          </w:rPr>
          <w:t>29</w:t>
        </w:r>
        <w:r w:rsidR="00417552">
          <w:rPr>
            <w:noProof/>
            <w:webHidden/>
          </w:rPr>
          <w:fldChar w:fldCharType="end"/>
        </w:r>
      </w:hyperlink>
    </w:p>
    <w:p w14:paraId="28339DFB" w14:textId="1C2200D5" w:rsidR="00417552" w:rsidRDefault="00F46DC1">
      <w:pPr>
        <w:pStyle w:val="TOC1"/>
        <w:tabs>
          <w:tab w:val="left" w:pos="660"/>
        </w:tabs>
        <w:rPr>
          <w:rFonts w:eastAsiaTheme="minorEastAsia" w:cstheme="minorBidi"/>
          <w:noProof/>
          <w:color w:val="auto"/>
          <w:sz w:val="22"/>
        </w:rPr>
      </w:pPr>
      <w:hyperlink w:anchor="_Toc100231448" w:history="1">
        <w:r w:rsidR="00417552" w:rsidRPr="001E07A5">
          <w:rPr>
            <w:rStyle w:val="Hyperlink"/>
            <w:noProof/>
          </w:rPr>
          <w:t>12.</w:t>
        </w:r>
        <w:r w:rsidR="00417552">
          <w:rPr>
            <w:rFonts w:eastAsiaTheme="minorEastAsia" w:cstheme="minorBidi"/>
            <w:noProof/>
            <w:color w:val="auto"/>
            <w:sz w:val="22"/>
          </w:rPr>
          <w:tab/>
        </w:r>
        <w:r w:rsidR="00417552" w:rsidRPr="001E07A5">
          <w:rPr>
            <w:rStyle w:val="Hyperlink"/>
            <w:noProof/>
          </w:rPr>
          <w:t>Stakeholder Engagement Plan</w:t>
        </w:r>
        <w:r w:rsidR="00417552">
          <w:rPr>
            <w:noProof/>
            <w:webHidden/>
          </w:rPr>
          <w:tab/>
        </w:r>
        <w:r w:rsidR="00417552">
          <w:rPr>
            <w:noProof/>
            <w:webHidden/>
          </w:rPr>
          <w:fldChar w:fldCharType="begin"/>
        </w:r>
        <w:r w:rsidR="00417552">
          <w:rPr>
            <w:noProof/>
            <w:webHidden/>
          </w:rPr>
          <w:instrText xml:space="preserve"> PAGEREF _Toc100231448 \h </w:instrText>
        </w:r>
        <w:r w:rsidR="00417552">
          <w:rPr>
            <w:noProof/>
            <w:webHidden/>
          </w:rPr>
        </w:r>
        <w:r w:rsidR="00417552">
          <w:rPr>
            <w:noProof/>
            <w:webHidden/>
          </w:rPr>
          <w:fldChar w:fldCharType="separate"/>
        </w:r>
        <w:r w:rsidR="00417552">
          <w:rPr>
            <w:noProof/>
            <w:webHidden/>
          </w:rPr>
          <w:t>30</w:t>
        </w:r>
        <w:r w:rsidR="00417552">
          <w:rPr>
            <w:noProof/>
            <w:webHidden/>
          </w:rPr>
          <w:fldChar w:fldCharType="end"/>
        </w:r>
      </w:hyperlink>
    </w:p>
    <w:p w14:paraId="5F40723C" w14:textId="1246DBEE" w:rsidR="00417552" w:rsidRPr="00BB4371" w:rsidRDefault="00F46DC1">
      <w:pPr>
        <w:pStyle w:val="TOC2"/>
        <w:tabs>
          <w:tab w:val="left" w:pos="880"/>
          <w:tab w:val="right" w:leader="dot" w:pos="9016"/>
        </w:tabs>
        <w:rPr>
          <w:rFonts w:eastAsiaTheme="minorEastAsia" w:cstheme="minorBidi"/>
          <w:noProof/>
        </w:rPr>
      </w:pPr>
      <w:hyperlink w:anchor="_Toc100231449" w:history="1">
        <w:r w:rsidR="00417552" w:rsidRPr="00BB4371">
          <w:rPr>
            <w:rStyle w:val="Hyperlink"/>
            <w:noProof/>
            <w:color w:val="241646" w:themeColor="text1" w:themeShade="80"/>
          </w:rPr>
          <w:t>12.1</w:t>
        </w:r>
        <w:r w:rsidR="00417552" w:rsidRPr="00BB4371">
          <w:rPr>
            <w:rFonts w:eastAsiaTheme="minorEastAsia" w:cstheme="minorBidi"/>
            <w:noProof/>
          </w:rPr>
          <w:tab/>
        </w:r>
        <w:r w:rsidR="00417552" w:rsidRPr="00BB4371">
          <w:rPr>
            <w:rStyle w:val="Hyperlink"/>
            <w:noProof/>
            <w:color w:val="241646" w:themeColor="text1" w:themeShade="80"/>
          </w:rPr>
          <w:t>Stakeholder identification</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_Toc100231449 \h </w:instrText>
        </w:r>
        <w:r w:rsidR="00417552" w:rsidRPr="00BB4371">
          <w:rPr>
            <w:noProof/>
            <w:webHidden/>
          </w:rPr>
        </w:r>
        <w:r w:rsidR="00417552" w:rsidRPr="00BB4371">
          <w:rPr>
            <w:noProof/>
            <w:webHidden/>
          </w:rPr>
          <w:fldChar w:fldCharType="separate"/>
        </w:r>
        <w:r w:rsidR="00417552" w:rsidRPr="00BB4371">
          <w:rPr>
            <w:noProof/>
            <w:webHidden/>
          </w:rPr>
          <w:t>30</w:t>
        </w:r>
        <w:r w:rsidR="00417552" w:rsidRPr="00BB4371">
          <w:rPr>
            <w:noProof/>
            <w:webHidden/>
          </w:rPr>
          <w:fldChar w:fldCharType="end"/>
        </w:r>
      </w:hyperlink>
    </w:p>
    <w:p w14:paraId="466B4FA6" w14:textId="1791C86F" w:rsidR="00417552" w:rsidRPr="00BB4371" w:rsidRDefault="00F46DC1">
      <w:pPr>
        <w:pStyle w:val="TOC2"/>
        <w:tabs>
          <w:tab w:val="left" w:pos="880"/>
          <w:tab w:val="right" w:leader="dot" w:pos="9016"/>
        </w:tabs>
        <w:rPr>
          <w:rFonts w:eastAsiaTheme="minorEastAsia" w:cstheme="minorBidi"/>
          <w:noProof/>
        </w:rPr>
      </w:pPr>
      <w:hyperlink w:anchor="_Toc100231450" w:history="1">
        <w:r w:rsidR="00417552" w:rsidRPr="00BB4371">
          <w:rPr>
            <w:rStyle w:val="Hyperlink"/>
            <w:noProof/>
            <w:color w:val="241646" w:themeColor="text1" w:themeShade="80"/>
          </w:rPr>
          <w:t>12.2</w:t>
        </w:r>
        <w:r w:rsidR="00417552" w:rsidRPr="00BB4371">
          <w:rPr>
            <w:rFonts w:eastAsiaTheme="minorEastAsia" w:cstheme="minorBidi"/>
            <w:noProof/>
          </w:rPr>
          <w:tab/>
        </w:r>
        <w:r w:rsidR="00417552" w:rsidRPr="00BB4371">
          <w:rPr>
            <w:rStyle w:val="Hyperlink"/>
            <w:noProof/>
            <w:color w:val="241646" w:themeColor="text1" w:themeShade="80"/>
          </w:rPr>
          <w:t>Outcome of stakeholder engagement to date</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_Toc100231450 \h </w:instrText>
        </w:r>
        <w:r w:rsidR="00417552" w:rsidRPr="00BB4371">
          <w:rPr>
            <w:noProof/>
            <w:webHidden/>
          </w:rPr>
        </w:r>
        <w:r w:rsidR="00417552" w:rsidRPr="00BB4371">
          <w:rPr>
            <w:noProof/>
            <w:webHidden/>
          </w:rPr>
          <w:fldChar w:fldCharType="separate"/>
        </w:r>
        <w:r w:rsidR="00417552" w:rsidRPr="00BB4371">
          <w:rPr>
            <w:noProof/>
            <w:webHidden/>
          </w:rPr>
          <w:t>30</w:t>
        </w:r>
        <w:r w:rsidR="00417552" w:rsidRPr="00BB4371">
          <w:rPr>
            <w:noProof/>
            <w:webHidden/>
          </w:rPr>
          <w:fldChar w:fldCharType="end"/>
        </w:r>
      </w:hyperlink>
    </w:p>
    <w:p w14:paraId="1DDB63B5" w14:textId="34E5544D" w:rsidR="00417552" w:rsidRPr="00BB4371" w:rsidRDefault="00F46DC1">
      <w:pPr>
        <w:pStyle w:val="TOC2"/>
        <w:tabs>
          <w:tab w:val="left" w:pos="880"/>
          <w:tab w:val="right" w:leader="dot" w:pos="9016"/>
        </w:tabs>
        <w:rPr>
          <w:rFonts w:eastAsiaTheme="minorEastAsia" w:cstheme="minorBidi"/>
          <w:noProof/>
        </w:rPr>
      </w:pPr>
      <w:hyperlink w:anchor="_Toc100231451" w:history="1">
        <w:r w:rsidR="00417552" w:rsidRPr="00BB4371">
          <w:rPr>
            <w:rStyle w:val="Hyperlink"/>
            <w:noProof/>
            <w:color w:val="241646" w:themeColor="text1" w:themeShade="80"/>
          </w:rPr>
          <w:t>12.3</w:t>
        </w:r>
        <w:r w:rsidR="00417552" w:rsidRPr="00BB4371">
          <w:rPr>
            <w:rFonts w:eastAsiaTheme="minorEastAsia" w:cstheme="minorBidi"/>
            <w:noProof/>
          </w:rPr>
          <w:tab/>
        </w:r>
        <w:r w:rsidR="00417552" w:rsidRPr="00BB4371">
          <w:rPr>
            <w:rStyle w:val="Hyperlink"/>
            <w:noProof/>
            <w:color w:val="241646" w:themeColor="text1" w:themeShade="80"/>
          </w:rPr>
          <w:t>Communication Strategy</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_Toc100231451 \h </w:instrText>
        </w:r>
        <w:r w:rsidR="00417552" w:rsidRPr="00BB4371">
          <w:rPr>
            <w:noProof/>
            <w:webHidden/>
          </w:rPr>
        </w:r>
        <w:r w:rsidR="00417552" w:rsidRPr="00BB4371">
          <w:rPr>
            <w:noProof/>
            <w:webHidden/>
          </w:rPr>
          <w:fldChar w:fldCharType="separate"/>
        </w:r>
        <w:r w:rsidR="00417552" w:rsidRPr="00BB4371">
          <w:rPr>
            <w:noProof/>
            <w:webHidden/>
          </w:rPr>
          <w:t>31</w:t>
        </w:r>
        <w:r w:rsidR="00417552" w:rsidRPr="00BB4371">
          <w:rPr>
            <w:noProof/>
            <w:webHidden/>
          </w:rPr>
          <w:fldChar w:fldCharType="end"/>
        </w:r>
      </w:hyperlink>
    </w:p>
    <w:p w14:paraId="048CC66A" w14:textId="28AC0A6C" w:rsidR="00417552" w:rsidRDefault="00F46DC1">
      <w:pPr>
        <w:pStyle w:val="TOC1"/>
        <w:tabs>
          <w:tab w:val="left" w:pos="660"/>
        </w:tabs>
        <w:rPr>
          <w:rFonts w:eastAsiaTheme="minorEastAsia" w:cstheme="minorBidi"/>
          <w:noProof/>
          <w:color w:val="auto"/>
          <w:sz w:val="22"/>
        </w:rPr>
      </w:pPr>
      <w:hyperlink w:anchor="_Toc100231452" w:history="1">
        <w:r w:rsidR="00417552" w:rsidRPr="001E07A5">
          <w:rPr>
            <w:rStyle w:val="Hyperlink"/>
            <w:noProof/>
          </w:rPr>
          <w:t>13.</w:t>
        </w:r>
        <w:r w:rsidR="00417552">
          <w:rPr>
            <w:rFonts w:eastAsiaTheme="minorEastAsia" w:cstheme="minorBidi"/>
            <w:noProof/>
            <w:color w:val="auto"/>
            <w:sz w:val="22"/>
          </w:rPr>
          <w:tab/>
        </w:r>
        <w:r w:rsidR="00417552" w:rsidRPr="001E07A5">
          <w:rPr>
            <w:rStyle w:val="Hyperlink"/>
            <w:noProof/>
          </w:rPr>
          <w:t>Timeline</w:t>
        </w:r>
        <w:r w:rsidR="00417552">
          <w:rPr>
            <w:noProof/>
            <w:webHidden/>
          </w:rPr>
          <w:tab/>
        </w:r>
        <w:r w:rsidR="00417552">
          <w:rPr>
            <w:noProof/>
            <w:webHidden/>
          </w:rPr>
          <w:fldChar w:fldCharType="begin"/>
        </w:r>
        <w:r w:rsidR="00417552">
          <w:rPr>
            <w:noProof/>
            <w:webHidden/>
          </w:rPr>
          <w:instrText xml:space="preserve"> PAGEREF _Toc100231452 \h </w:instrText>
        </w:r>
        <w:r w:rsidR="00417552">
          <w:rPr>
            <w:noProof/>
            <w:webHidden/>
          </w:rPr>
        </w:r>
        <w:r w:rsidR="00417552">
          <w:rPr>
            <w:noProof/>
            <w:webHidden/>
          </w:rPr>
          <w:fldChar w:fldCharType="separate"/>
        </w:r>
        <w:r w:rsidR="00417552">
          <w:rPr>
            <w:noProof/>
            <w:webHidden/>
          </w:rPr>
          <w:t>32</w:t>
        </w:r>
        <w:r w:rsidR="00417552">
          <w:rPr>
            <w:noProof/>
            <w:webHidden/>
          </w:rPr>
          <w:fldChar w:fldCharType="end"/>
        </w:r>
      </w:hyperlink>
    </w:p>
    <w:p w14:paraId="27A471B4" w14:textId="02EA1ECE" w:rsidR="00417552" w:rsidRPr="00BB4371" w:rsidRDefault="00F46DC1">
      <w:pPr>
        <w:pStyle w:val="TOC2"/>
        <w:tabs>
          <w:tab w:val="left" w:pos="880"/>
          <w:tab w:val="right" w:leader="dot" w:pos="9016"/>
        </w:tabs>
        <w:rPr>
          <w:rFonts w:eastAsiaTheme="minorEastAsia" w:cstheme="minorBidi"/>
          <w:noProof/>
        </w:rPr>
      </w:pPr>
      <w:hyperlink w:anchor="_Toc100231453" w:history="1">
        <w:r w:rsidR="00417552" w:rsidRPr="00BB4371">
          <w:rPr>
            <w:rStyle w:val="Hyperlink"/>
            <w:noProof/>
            <w:color w:val="241646" w:themeColor="text1" w:themeShade="80"/>
          </w:rPr>
          <w:t>13.1</w:t>
        </w:r>
        <w:r w:rsidR="00417552" w:rsidRPr="00BB4371">
          <w:rPr>
            <w:rFonts w:eastAsiaTheme="minorEastAsia" w:cstheme="minorBidi"/>
            <w:noProof/>
          </w:rPr>
          <w:tab/>
        </w:r>
        <w:r w:rsidR="00417552" w:rsidRPr="00BB4371">
          <w:rPr>
            <w:rStyle w:val="Hyperlink"/>
            <w:noProof/>
            <w:color w:val="241646" w:themeColor="text1" w:themeShade="80"/>
          </w:rPr>
          <w:t>Program/Precinct Timeline</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_Toc100231453 \h </w:instrText>
        </w:r>
        <w:r w:rsidR="00417552" w:rsidRPr="00BB4371">
          <w:rPr>
            <w:noProof/>
            <w:webHidden/>
          </w:rPr>
        </w:r>
        <w:r w:rsidR="00417552" w:rsidRPr="00BB4371">
          <w:rPr>
            <w:noProof/>
            <w:webHidden/>
          </w:rPr>
          <w:fldChar w:fldCharType="separate"/>
        </w:r>
        <w:r w:rsidR="00417552" w:rsidRPr="00BB4371">
          <w:rPr>
            <w:noProof/>
            <w:webHidden/>
          </w:rPr>
          <w:t>32</w:t>
        </w:r>
        <w:r w:rsidR="00417552" w:rsidRPr="00BB4371">
          <w:rPr>
            <w:noProof/>
            <w:webHidden/>
          </w:rPr>
          <w:fldChar w:fldCharType="end"/>
        </w:r>
      </w:hyperlink>
    </w:p>
    <w:p w14:paraId="6AAACBC6" w14:textId="73FC063A" w:rsidR="00417552" w:rsidRPr="00BB4371" w:rsidRDefault="00F46DC1">
      <w:pPr>
        <w:pStyle w:val="TOC2"/>
        <w:tabs>
          <w:tab w:val="left" w:pos="880"/>
          <w:tab w:val="right" w:leader="dot" w:pos="9016"/>
        </w:tabs>
        <w:rPr>
          <w:rFonts w:eastAsiaTheme="minorEastAsia" w:cstheme="minorBidi"/>
          <w:noProof/>
        </w:rPr>
      </w:pPr>
      <w:hyperlink w:anchor="_Toc100231454" w:history="1">
        <w:r w:rsidR="00417552" w:rsidRPr="00BB4371">
          <w:rPr>
            <w:rStyle w:val="Hyperlink"/>
            <w:noProof/>
            <w:color w:val="241646" w:themeColor="text1" w:themeShade="80"/>
          </w:rPr>
          <w:t>13.2</w:t>
        </w:r>
        <w:r w:rsidR="00417552" w:rsidRPr="00BB4371">
          <w:rPr>
            <w:rFonts w:eastAsiaTheme="minorEastAsia" w:cstheme="minorBidi"/>
            <w:noProof/>
          </w:rPr>
          <w:tab/>
        </w:r>
        <w:r w:rsidR="00417552" w:rsidRPr="00BB4371">
          <w:rPr>
            <w:rStyle w:val="Hyperlink"/>
            <w:noProof/>
            <w:color w:val="241646" w:themeColor="text1" w:themeShade="80"/>
          </w:rPr>
          <w:t>Program/Precinct decision points</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_Toc100231454 \h </w:instrText>
        </w:r>
        <w:r w:rsidR="00417552" w:rsidRPr="00BB4371">
          <w:rPr>
            <w:noProof/>
            <w:webHidden/>
          </w:rPr>
        </w:r>
        <w:r w:rsidR="00417552" w:rsidRPr="00BB4371">
          <w:rPr>
            <w:noProof/>
            <w:webHidden/>
          </w:rPr>
          <w:fldChar w:fldCharType="separate"/>
        </w:r>
        <w:r w:rsidR="00417552" w:rsidRPr="00BB4371">
          <w:rPr>
            <w:noProof/>
            <w:webHidden/>
          </w:rPr>
          <w:t>33</w:t>
        </w:r>
        <w:r w:rsidR="00417552" w:rsidRPr="00BB4371">
          <w:rPr>
            <w:noProof/>
            <w:webHidden/>
          </w:rPr>
          <w:fldChar w:fldCharType="end"/>
        </w:r>
      </w:hyperlink>
    </w:p>
    <w:p w14:paraId="35584C6A" w14:textId="4C6EF821" w:rsidR="00417552" w:rsidRPr="00BB4371" w:rsidRDefault="00F46DC1">
      <w:pPr>
        <w:pStyle w:val="TOC2"/>
        <w:tabs>
          <w:tab w:val="left" w:pos="880"/>
          <w:tab w:val="right" w:leader="dot" w:pos="9016"/>
        </w:tabs>
        <w:rPr>
          <w:rFonts w:eastAsiaTheme="minorEastAsia" w:cstheme="minorBidi"/>
          <w:noProof/>
        </w:rPr>
      </w:pPr>
      <w:hyperlink w:anchor="_Toc100231455" w:history="1">
        <w:r w:rsidR="00417552" w:rsidRPr="00BB4371">
          <w:rPr>
            <w:rStyle w:val="Hyperlink"/>
            <w:noProof/>
            <w:color w:val="241646" w:themeColor="text1" w:themeShade="80"/>
          </w:rPr>
          <w:t>13.3</w:t>
        </w:r>
        <w:r w:rsidR="00417552" w:rsidRPr="00BB4371">
          <w:rPr>
            <w:rFonts w:eastAsiaTheme="minorEastAsia" w:cstheme="minorBidi"/>
            <w:noProof/>
          </w:rPr>
          <w:tab/>
        </w:r>
        <w:r w:rsidR="00417552" w:rsidRPr="00BB4371">
          <w:rPr>
            <w:rStyle w:val="Hyperlink"/>
            <w:noProof/>
            <w:color w:val="241646" w:themeColor="text1" w:themeShade="80"/>
          </w:rPr>
          <w:t>Recommended float</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_Toc100231455 \h </w:instrText>
        </w:r>
        <w:r w:rsidR="00417552" w:rsidRPr="00BB4371">
          <w:rPr>
            <w:noProof/>
            <w:webHidden/>
          </w:rPr>
        </w:r>
        <w:r w:rsidR="00417552" w:rsidRPr="00BB4371">
          <w:rPr>
            <w:noProof/>
            <w:webHidden/>
          </w:rPr>
          <w:fldChar w:fldCharType="separate"/>
        </w:r>
        <w:r w:rsidR="00417552" w:rsidRPr="00BB4371">
          <w:rPr>
            <w:noProof/>
            <w:webHidden/>
          </w:rPr>
          <w:t>33</w:t>
        </w:r>
        <w:r w:rsidR="00417552" w:rsidRPr="00BB4371">
          <w:rPr>
            <w:noProof/>
            <w:webHidden/>
          </w:rPr>
          <w:fldChar w:fldCharType="end"/>
        </w:r>
      </w:hyperlink>
    </w:p>
    <w:p w14:paraId="17783E0D" w14:textId="116A960D" w:rsidR="00417552" w:rsidRPr="00BB4371" w:rsidRDefault="00F46DC1">
      <w:pPr>
        <w:pStyle w:val="TOC2"/>
        <w:tabs>
          <w:tab w:val="left" w:pos="880"/>
          <w:tab w:val="right" w:leader="dot" w:pos="9016"/>
        </w:tabs>
        <w:rPr>
          <w:rFonts w:eastAsiaTheme="minorEastAsia" w:cstheme="minorBidi"/>
          <w:noProof/>
        </w:rPr>
      </w:pPr>
      <w:hyperlink w:anchor="_Toc100231456" w:history="1">
        <w:r w:rsidR="00417552" w:rsidRPr="00BB4371">
          <w:rPr>
            <w:rStyle w:val="Hyperlink"/>
            <w:noProof/>
            <w:color w:val="241646" w:themeColor="text1" w:themeShade="80"/>
          </w:rPr>
          <w:t>13.4</w:t>
        </w:r>
        <w:r w:rsidR="00417552" w:rsidRPr="00BB4371">
          <w:rPr>
            <w:rFonts w:eastAsiaTheme="minorEastAsia" w:cstheme="minorBidi"/>
            <w:noProof/>
          </w:rPr>
          <w:tab/>
        </w:r>
        <w:r w:rsidR="00417552" w:rsidRPr="00BB4371">
          <w:rPr>
            <w:rStyle w:val="Hyperlink"/>
            <w:noProof/>
            <w:color w:val="241646" w:themeColor="text1" w:themeShade="80"/>
          </w:rPr>
          <w:t>Program/Precinct timeline risks, dependencies, constraints and/or deadlines</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_Toc100231456 \h </w:instrText>
        </w:r>
        <w:r w:rsidR="00417552" w:rsidRPr="00BB4371">
          <w:rPr>
            <w:noProof/>
            <w:webHidden/>
          </w:rPr>
        </w:r>
        <w:r w:rsidR="00417552" w:rsidRPr="00BB4371">
          <w:rPr>
            <w:noProof/>
            <w:webHidden/>
          </w:rPr>
          <w:fldChar w:fldCharType="separate"/>
        </w:r>
        <w:r w:rsidR="00417552" w:rsidRPr="00BB4371">
          <w:rPr>
            <w:noProof/>
            <w:webHidden/>
          </w:rPr>
          <w:t>33</w:t>
        </w:r>
        <w:r w:rsidR="00417552" w:rsidRPr="00BB4371">
          <w:rPr>
            <w:noProof/>
            <w:webHidden/>
          </w:rPr>
          <w:fldChar w:fldCharType="end"/>
        </w:r>
      </w:hyperlink>
    </w:p>
    <w:p w14:paraId="7AF12D65" w14:textId="6AE6AA5F" w:rsidR="00417552" w:rsidRPr="00BB4371" w:rsidRDefault="00F46DC1">
      <w:pPr>
        <w:pStyle w:val="TOC2"/>
        <w:tabs>
          <w:tab w:val="left" w:pos="880"/>
          <w:tab w:val="right" w:leader="dot" w:pos="9016"/>
        </w:tabs>
        <w:rPr>
          <w:rFonts w:eastAsiaTheme="minorEastAsia" w:cstheme="minorBidi"/>
          <w:noProof/>
        </w:rPr>
      </w:pPr>
      <w:hyperlink w:anchor="_Toc100231457" w:history="1">
        <w:r w:rsidR="00417552" w:rsidRPr="00BB4371">
          <w:rPr>
            <w:rStyle w:val="Hyperlink"/>
            <w:noProof/>
            <w:color w:val="241646" w:themeColor="text1" w:themeShade="80"/>
          </w:rPr>
          <w:t>13.5</w:t>
        </w:r>
        <w:r w:rsidR="00417552" w:rsidRPr="00BB4371">
          <w:rPr>
            <w:rFonts w:eastAsiaTheme="minorEastAsia" w:cstheme="minorBidi"/>
            <w:noProof/>
          </w:rPr>
          <w:tab/>
        </w:r>
        <w:r w:rsidR="00417552" w:rsidRPr="00BB4371">
          <w:rPr>
            <w:rStyle w:val="Hyperlink"/>
            <w:noProof/>
            <w:color w:val="241646" w:themeColor="text1" w:themeShade="80"/>
          </w:rPr>
          <w:t>Program/Precinct timeline assumptions</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_Toc100231457 \h </w:instrText>
        </w:r>
        <w:r w:rsidR="00417552" w:rsidRPr="00BB4371">
          <w:rPr>
            <w:noProof/>
            <w:webHidden/>
          </w:rPr>
        </w:r>
        <w:r w:rsidR="00417552" w:rsidRPr="00BB4371">
          <w:rPr>
            <w:noProof/>
            <w:webHidden/>
          </w:rPr>
          <w:fldChar w:fldCharType="separate"/>
        </w:r>
        <w:r w:rsidR="00417552" w:rsidRPr="00BB4371">
          <w:rPr>
            <w:noProof/>
            <w:webHidden/>
          </w:rPr>
          <w:t>33</w:t>
        </w:r>
        <w:r w:rsidR="00417552" w:rsidRPr="00BB4371">
          <w:rPr>
            <w:noProof/>
            <w:webHidden/>
          </w:rPr>
          <w:fldChar w:fldCharType="end"/>
        </w:r>
      </w:hyperlink>
    </w:p>
    <w:p w14:paraId="11677022" w14:textId="13B35431" w:rsidR="00417552" w:rsidRDefault="00F46DC1">
      <w:pPr>
        <w:pStyle w:val="TOC1"/>
        <w:rPr>
          <w:rFonts w:eastAsiaTheme="minorEastAsia" w:cstheme="minorBidi"/>
          <w:noProof/>
          <w:color w:val="auto"/>
          <w:sz w:val="22"/>
        </w:rPr>
      </w:pPr>
      <w:hyperlink w:anchor="_Toc100231458" w:history="1">
        <w:r w:rsidR="00417552" w:rsidRPr="001E07A5">
          <w:rPr>
            <w:rStyle w:val="Hyperlink"/>
            <w:noProof/>
          </w:rPr>
          <w:t>Appendices</w:t>
        </w:r>
        <w:r w:rsidR="00417552">
          <w:rPr>
            <w:noProof/>
            <w:webHidden/>
          </w:rPr>
          <w:tab/>
        </w:r>
        <w:r w:rsidR="00417552">
          <w:rPr>
            <w:noProof/>
            <w:webHidden/>
          </w:rPr>
          <w:fldChar w:fldCharType="begin"/>
        </w:r>
        <w:r w:rsidR="00417552">
          <w:rPr>
            <w:noProof/>
            <w:webHidden/>
          </w:rPr>
          <w:instrText xml:space="preserve"> PAGEREF _Toc100231458 \h </w:instrText>
        </w:r>
        <w:r w:rsidR="00417552">
          <w:rPr>
            <w:noProof/>
            <w:webHidden/>
          </w:rPr>
        </w:r>
        <w:r w:rsidR="00417552">
          <w:rPr>
            <w:noProof/>
            <w:webHidden/>
          </w:rPr>
          <w:fldChar w:fldCharType="separate"/>
        </w:r>
        <w:r w:rsidR="00417552">
          <w:rPr>
            <w:noProof/>
            <w:webHidden/>
          </w:rPr>
          <w:t>34</w:t>
        </w:r>
        <w:r w:rsidR="00417552">
          <w:rPr>
            <w:noProof/>
            <w:webHidden/>
          </w:rPr>
          <w:fldChar w:fldCharType="end"/>
        </w:r>
      </w:hyperlink>
    </w:p>
    <w:p w14:paraId="48458651" w14:textId="58FE530F" w:rsidR="00417552" w:rsidRPr="00BB4371" w:rsidRDefault="00F46DC1">
      <w:pPr>
        <w:pStyle w:val="TOC2"/>
        <w:tabs>
          <w:tab w:val="left" w:pos="1760"/>
          <w:tab w:val="right" w:leader="dot" w:pos="9016"/>
        </w:tabs>
        <w:rPr>
          <w:rFonts w:eastAsiaTheme="minorEastAsia" w:cstheme="minorBidi"/>
          <w:noProof/>
        </w:rPr>
      </w:pPr>
      <w:hyperlink w:anchor="_Toc100231459" w:history="1">
        <w:r w:rsidR="00417552" w:rsidRPr="00BB4371">
          <w:rPr>
            <w:rStyle w:val="Hyperlink"/>
            <w:noProof/>
            <w:color w:val="241646" w:themeColor="text1" w:themeShade="80"/>
          </w:rPr>
          <w:t>Appendix A -</w:t>
        </w:r>
        <w:r w:rsidR="00BB4371">
          <w:rPr>
            <w:rStyle w:val="Hyperlink"/>
            <w:noProof/>
            <w:color w:val="241646" w:themeColor="text1" w:themeShade="80"/>
          </w:rPr>
          <w:t xml:space="preserve"> </w:t>
        </w:r>
        <w:r w:rsidR="00417552" w:rsidRPr="00BB4371">
          <w:rPr>
            <w:rStyle w:val="Hyperlink"/>
            <w:noProof/>
            <w:color w:val="241646" w:themeColor="text1" w:themeShade="80"/>
          </w:rPr>
          <w:t>ILW supporting documentation</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_Toc100231459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2E3EB395" w14:textId="4108DCF9" w:rsidR="00417552" w:rsidRPr="00BB4371" w:rsidRDefault="00F46DC1">
      <w:pPr>
        <w:pStyle w:val="TOC2"/>
        <w:tabs>
          <w:tab w:val="left" w:pos="1760"/>
          <w:tab w:val="right" w:leader="dot" w:pos="9016"/>
        </w:tabs>
        <w:rPr>
          <w:rFonts w:eastAsiaTheme="minorEastAsia" w:cstheme="minorBidi"/>
          <w:noProof/>
        </w:rPr>
      </w:pPr>
      <w:hyperlink w:anchor="_Toc100231460" w:history="1">
        <w:r w:rsidR="00417552" w:rsidRPr="00BB4371">
          <w:rPr>
            <w:rStyle w:val="Hyperlink"/>
            <w:noProof/>
            <w:color w:val="241646" w:themeColor="text1" w:themeShade="80"/>
          </w:rPr>
          <w:t>Appendix B -</w:t>
        </w:r>
        <w:r w:rsidR="00BB4371">
          <w:rPr>
            <w:rStyle w:val="Hyperlink"/>
            <w:noProof/>
            <w:color w:val="241646" w:themeColor="text1" w:themeShade="80"/>
          </w:rPr>
          <w:t xml:space="preserve"> </w:t>
        </w:r>
        <w:r w:rsidR="00417552" w:rsidRPr="00BB4371">
          <w:rPr>
            <w:rStyle w:val="Hyperlink"/>
            <w:noProof/>
            <w:color w:val="241646" w:themeColor="text1" w:themeShade="80"/>
          </w:rPr>
          <w:t>Investment Logic Map</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_Toc100231460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367C3305" w14:textId="2BB4E161" w:rsidR="00417552" w:rsidRPr="00BB4371" w:rsidRDefault="00F46DC1">
      <w:pPr>
        <w:pStyle w:val="TOC2"/>
        <w:tabs>
          <w:tab w:val="left" w:pos="1760"/>
          <w:tab w:val="right" w:leader="dot" w:pos="9016"/>
        </w:tabs>
        <w:rPr>
          <w:rFonts w:eastAsiaTheme="minorEastAsia" w:cstheme="minorBidi"/>
          <w:noProof/>
        </w:rPr>
      </w:pPr>
      <w:hyperlink w:anchor="_Toc100231461" w:history="1">
        <w:r w:rsidR="00417552" w:rsidRPr="00BB4371">
          <w:rPr>
            <w:rStyle w:val="Hyperlink"/>
            <w:noProof/>
            <w:color w:val="241646" w:themeColor="text1" w:themeShade="80"/>
          </w:rPr>
          <w:t>Appendix C -</w:t>
        </w:r>
        <w:r w:rsidR="00BB4371">
          <w:rPr>
            <w:rFonts w:eastAsiaTheme="minorEastAsia" w:cstheme="minorBidi"/>
            <w:noProof/>
          </w:rPr>
          <w:t xml:space="preserve"> </w:t>
        </w:r>
        <w:r w:rsidR="00417552" w:rsidRPr="00BB4371">
          <w:rPr>
            <w:rStyle w:val="Hyperlink"/>
            <w:noProof/>
            <w:color w:val="241646" w:themeColor="text1" w:themeShade="80"/>
          </w:rPr>
          <w:t>Wellbeing Impact Assessment</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_Toc100231461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55BE2321" w14:textId="02F68E27" w:rsidR="00417552" w:rsidRPr="00BB4371" w:rsidRDefault="00F46DC1">
      <w:pPr>
        <w:pStyle w:val="TOC2"/>
        <w:tabs>
          <w:tab w:val="left" w:pos="1760"/>
          <w:tab w:val="right" w:leader="dot" w:pos="9016"/>
        </w:tabs>
        <w:rPr>
          <w:rFonts w:eastAsiaTheme="minorEastAsia" w:cstheme="minorBidi"/>
          <w:noProof/>
        </w:rPr>
      </w:pPr>
      <w:hyperlink w:anchor="_Toc100231462" w:history="1">
        <w:r w:rsidR="00417552" w:rsidRPr="00BB4371">
          <w:rPr>
            <w:rStyle w:val="Hyperlink"/>
            <w:noProof/>
            <w:color w:val="241646" w:themeColor="text1" w:themeShade="80"/>
          </w:rPr>
          <w:t>Appendix D -</w:t>
        </w:r>
        <w:r w:rsidR="00BB4371">
          <w:rPr>
            <w:rStyle w:val="Hyperlink"/>
            <w:noProof/>
            <w:color w:val="241646" w:themeColor="text1" w:themeShade="80"/>
          </w:rPr>
          <w:t xml:space="preserve"> </w:t>
        </w:r>
        <w:r w:rsidR="00417552" w:rsidRPr="00BB4371">
          <w:rPr>
            <w:rStyle w:val="Hyperlink"/>
            <w:noProof/>
            <w:color w:val="241646" w:themeColor="text1" w:themeShade="80"/>
          </w:rPr>
          <w:t>Functional Design Brief</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_Toc100231462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7A567A6F" w14:textId="7E291D06" w:rsidR="00417552" w:rsidRPr="00BB4371" w:rsidRDefault="00F46DC1">
      <w:pPr>
        <w:pStyle w:val="TOC2"/>
        <w:tabs>
          <w:tab w:val="left" w:pos="1760"/>
          <w:tab w:val="right" w:leader="dot" w:pos="9016"/>
        </w:tabs>
        <w:rPr>
          <w:rFonts w:eastAsiaTheme="minorEastAsia" w:cstheme="minorBidi"/>
          <w:noProof/>
        </w:rPr>
      </w:pPr>
      <w:hyperlink w:anchor="_Toc100231463" w:history="1">
        <w:r w:rsidR="00417552" w:rsidRPr="00BB4371">
          <w:rPr>
            <w:rStyle w:val="Hyperlink"/>
            <w:noProof/>
            <w:color w:val="241646" w:themeColor="text1" w:themeShade="80"/>
          </w:rPr>
          <w:t>Appendix E -</w:t>
        </w:r>
        <w:r w:rsidR="00BB4371">
          <w:rPr>
            <w:rStyle w:val="Hyperlink"/>
            <w:noProof/>
            <w:color w:val="241646" w:themeColor="text1" w:themeShade="80"/>
          </w:rPr>
          <w:t xml:space="preserve"> </w:t>
        </w:r>
        <w:r w:rsidR="00417552" w:rsidRPr="00BB4371">
          <w:rPr>
            <w:rStyle w:val="Hyperlink"/>
            <w:noProof/>
            <w:color w:val="241646" w:themeColor="text1" w:themeShade="80"/>
          </w:rPr>
          <w:t>Risk Register</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_Toc100231463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62A3DF2C" w14:textId="07901BDF" w:rsidR="00417552" w:rsidRPr="00BB4371" w:rsidRDefault="00F46DC1">
      <w:pPr>
        <w:pStyle w:val="TOC2"/>
        <w:tabs>
          <w:tab w:val="left" w:pos="1760"/>
          <w:tab w:val="right" w:leader="dot" w:pos="9016"/>
        </w:tabs>
        <w:rPr>
          <w:rFonts w:eastAsiaTheme="minorEastAsia" w:cstheme="minorBidi"/>
          <w:noProof/>
        </w:rPr>
      </w:pPr>
      <w:hyperlink w:anchor="_Toc100231464" w:history="1">
        <w:r w:rsidR="00417552" w:rsidRPr="00BB4371">
          <w:rPr>
            <w:rStyle w:val="Hyperlink"/>
            <w:noProof/>
            <w:color w:val="241646" w:themeColor="text1" w:themeShade="80"/>
          </w:rPr>
          <w:t>Appendix F -</w:t>
        </w:r>
        <w:r w:rsidR="00BB4371">
          <w:rPr>
            <w:rStyle w:val="Hyperlink"/>
            <w:noProof/>
            <w:color w:val="241646" w:themeColor="text1" w:themeShade="80"/>
          </w:rPr>
          <w:t xml:space="preserve"> </w:t>
        </w:r>
        <w:r w:rsidR="00417552" w:rsidRPr="00BB4371">
          <w:rPr>
            <w:rStyle w:val="Hyperlink"/>
            <w:noProof/>
            <w:color w:val="241646" w:themeColor="text1" w:themeShade="80"/>
          </w:rPr>
          <w:t>Cost estimates</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_Toc100231464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43B575B9" w14:textId="4D123E74" w:rsidR="00417552" w:rsidRPr="00BB4371" w:rsidRDefault="00F46DC1">
      <w:pPr>
        <w:pStyle w:val="TOC2"/>
        <w:tabs>
          <w:tab w:val="left" w:pos="1760"/>
          <w:tab w:val="right" w:leader="dot" w:pos="9016"/>
        </w:tabs>
        <w:rPr>
          <w:rFonts w:eastAsiaTheme="minorEastAsia" w:cstheme="minorBidi"/>
          <w:noProof/>
        </w:rPr>
      </w:pPr>
      <w:hyperlink w:anchor="_Toc100231465" w:history="1">
        <w:r w:rsidR="00417552" w:rsidRPr="00BB4371">
          <w:rPr>
            <w:rStyle w:val="Hyperlink"/>
            <w:noProof/>
            <w:color w:val="241646" w:themeColor="text1" w:themeShade="80"/>
          </w:rPr>
          <w:t>Appendix G -</w:t>
        </w:r>
        <w:r w:rsidR="00BB4371">
          <w:rPr>
            <w:rStyle w:val="Hyperlink"/>
            <w:noProof/>
            <w:color w:val="241646" w:themeColor="text1" w:themeShade="80"/>
          </w:rPr>
          <w:t xml:space="preserve"> </w:t>
        </w:r>
        <w:r w:rsidR="00417552" w:rsidRPr="00BB4371">
          <w:rPr>
            <w:rStyle w:val="Hyperlink"/>
            <w:noProof/>
            <w:color w:val="241646" w:themeColor="text1" w:themeShade="80"/>
          </w:rPr>
          <w:t>Annual cashflow profile</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_Toc100231465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237212C6" w14:textId="2D060302" w:rsidR="00417552" w:rsidRPr="00BB4371" w:rsidRDefault="00F46DC1">
      <w:pPr>
        <w:pStyle w:val="TOC2"/>
        <w:tabs>
          <w:tab w:val="left" w:pos="1760"/>
          <w:tab w:val="right" w:leader="dot" w:pos="9016"/>
        </w:tabs>
        <w:rPr>
          <w:rFonts w:eastAsiaTheme="minorEastAsia" w:cstheme="minorBidi"/>
          <w:noProof/>
        </w:rPr>
      </w:pPr>
      <w:hyperlink w:anchor="_Toc100231466" w:history="1">
        <w:r w:rsidR="00417552" w:rsidRPr="00BB4371">
          <w:rPr>
            <w:rStyle w:val="Hyperlink"/>
            <w:noProof/>
            <w:color w:val="241646" w:themeColor="text1" w:themeShade="80"/>
          </w:rPr>
          <w:t>Appendix H -</w:t>
        </w:r>
        <w:r w:rsidR="00BB4371">
          <w:rPr>
            <w:rStyle w:val="Hyperlink"/>
            <w:noProof/>
            <w:color w:val="241646" w:themeColor="text1" w:themeShade="80"/>
          </w:rPr>
          <w:t xml:space="preserve"> </w:t>
        </w:r>
        <w:r w:rsidR="00417552" w:rsidRPr="00BB4371">
          <w:rPr>
            <w:rStyle w:val="Hyperlink"/>
            <w:noProof/>
            <w:color w:val="241646" w:themeColor="text1" w:themeShade="80"/>
          </w:rPr>
          <w:t>Cashflow and cost modelling (Tier 1)</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_Toc100231466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6A47043A" w14:textId="64FC0935" w:rsidR="00417552" w:rsidRPr="00BB4371" w:rsidRDefault="00F46DC1">
      <w:pPr>
        <w:pStyle w:val="TOC2"/>
        <w:tabs>
          <w:tab w:val="left" w:pos="1540"/>
          <w:tab w:val="right" w:leader="dot" w:pos="9016"/>
        </w:tabs>
        <w:rPr>
          <w:rFonts w:eastAsiaTheme="minorEastAsia" w:cstheme="minorBidi"/>
          <w:noProof/>
        </w:rPr>
      </w:pPr>
      <w:hyperlink w:anchor="_Toc100231467" w:history="1">
        <w:r w:rsidR="00417552" w:rsidRPr="00BB4371">
          <w:rPr>
            <w:rStyle w:val="Hyperlink"/>
            <w:noProof/>
            <w:color w:val="241646" w:themeColor="text1" w:themeShade="80"/>
          </w:rPr>
          <w:t>Appendix I -</w:t>
        </w:r>
        <w:r w:rsidR="00BB4371">
          <w:rPr>
            <w:rFonts w:eastAsiaTheme="minorEastAsia" w:cstheme="minorBidi"/>
            <w:noProof/>
          </w:rPr>
          <w:t xml:space="preserve"> </w:t>
        </w:r>
        <w:r w:rsidR="00417552" w:rsidRPr="00BB4371">
          <w:rPr>
            <w:rStyle w:val="Hyperlink"/>
            <w:noProof/>
            <w:color w:val="241646" w:themeColor="text1" w:themeShade="80"/>
          </w:rPr>
          <w:t>Economic methodology (Tier 1)</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_Toc100231467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417A1E28" w14:textId="1BA71620" w:rsidR="00417552" w:rsidRPr="00BB4371" w:rsidRDefault="00F46DC1">
      <w:pPr>
        <w:pStyle w:val="TOC2"/>
        <w:tabs>
          <w:tab w:val="left" w:pos="1540"/>
          <w:tab w:val="right" w:leader="dot" w:pos="9016"/>
        </w:tabs>
        <w:rPr>
          <w:rFonts w:eastAsiaTheme="minorEastAsia" w:cstheme="minorBidi"/>
          <w:noProof/>
        </w:rPr>
      </w:pPr>
      <w:hyperlink w:anchor="_Toc100231468" w:history="1">
        <w:r w:rsidR="00417552" w:rsidRPr="00BB4371">
          <w:rPr>
            <w:rStyle w:val="Hyperlink"/>
            <w:noProof/>
            <w:color w:val="241646" w:themeColor="text1" w:themeShade="80"/>
          </w:rPr>
          <w:t>Appendix J -</w:t>
        </w:r>
        <w:r w:rsidR="00BB4371">
          <w:rPr>
            <w:rFonts w:eastAsiaTheme="minorEastAsia" w:cstheme="minorBidi"/>
            <w:noProof/>
          </w:rPr>
          <w:t xml:space="preserve"> </w:t>
        </w:r>
        <w:r w:rsidR="00417552" w:rsidRPr="00BB4371">
          <w:rPr>
            <w:rStyle w:val="Hyperlink"/>
            <w:noProof/>
            <w:color w:val="241646" w:themeColor="text1" w:themeShade="80"/>
          </w:rPr>
          <w:t>Stakeholder Engagement Plan and Communication Strategy (Tier 1 and Tier 2)</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_Toc100231468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04E3AC64" w14:textId="0740A2C4" w:rsidR="00417552" w:rsidRPr="00BB4371" w:rsidRDefault="00F46DC1">
      <w:pPr>
        <w:pStyle w:val="TOC2"/>
        <w:tabs>
          <w:tab w:val="left" w:pos="1760"/>
          <w:tab w:val="right" w:leader="dot" w:pos="9016"/>
        </w:tabs>
        <w:rPr>
          <w:rFonts w:eastAsiaTheme="minorEastAsia" w:cstheme="minorBidi"/>
          <w:noProof/>
        </w:rPr>
      </w:pPr>
      <w:hyperlink w:anchor="_Toc100231469" w:history="1">
        <w:r w:rsidR="00417552" w:rsidRPr="00BB4371">
          <w:rPr>
            <w:rStyle w:val="Hyperlink"/>
            <w:noProof/>
            <w:color w:val="241646" w:themeColor="text1" w:themeShade="80"/>
          </w:rPr>
          <w:t>Appendix K -</w:t>
        </w:r>
        <w:r w:rsidR="00BB4371">
          <w:rPr>
            <w:rFonts w:eastAsiaTheme="minorEastAsia" w:cstheme="minorBidi"/>
            <w:noProof/>
          </w:rPr>
          <w:t xml:space="preserve"> </w:t>
        </w:r>
        <w:r w:rsidR="00417552" w:rsidRPr="00BB4371">
          <w:rPr>
            <w:rStyle w:val="Hyperlink"/>
            <w:noProof/>
            <w:color w:val="241646" w:themeColor="text1" w:themeShade="80"/>
          </w:rPr>
          <w:t>Program/Precinct timeline</w:t>
        </w:r>
        <w:r w:rsidR="00417552" w:rsidRPr="00BB4371">
          <w:rPr>
            <w:noProof/>
            <w:webHidden/>
          </w:rPr>
          <w:tab/>
        </w:r>
        <w:r w:rsidR="00417552" w:rsidRPr="00BB4371">
          <w:rPr>
            <w:noProof/>
            <w:webHidden/>
          </w:rPr>
          <w:fldChar w:fldCharType="begin"/>
        </w:r>
        <w:r w:rsidR="00417552" w:rsidRPr="00BB4371">
          <w:rPr>
            <w:noProof/>
            <w:webHidden/>
          </w:rPr>
          <w:instrText xml:space="preserve"> PAGEREF _Toc100231469 \h </w:instrText>
        </w:r>
        <w:r w:rsidR="00417552" w:rsidRPr="00BB4371">
          <w:rPr>
            <w:noProof/>
            <w:webHidden/>
          </w:rPr>
        </w:r>
        <w:r w:rsidR="00417552" w:rsidRPr="00BB4371">
          <w:rPr>
            <w:noProof/>
            <w:webHidden/>
          </w:rPr>
          <w:fldChar w:fldCharType="separate"/>
        </w:r>
        <w:r w:rsidR="00417552" w:rsidRPr="00BB4371">
          <w:rPr>
            <w:noProof/>
            <w:webHidden/>
          </w:rPr>
          <w:t>34</w:t>
        </w:r>
        <w:r w:rsidR="00417552" w:rsidRPr="00BB4371">
          <w:rPr>
            <w:noProof/>
            <w:webHidden/>
          </w:rPr>
          <w:fldChar w:fldCharType="end"/>
        </w:r>
      </w:hyperlink>
    </w:p>
    <w:p w14:paraId="486EF549" w14:textId="2D593339" w:rsidR="005B5FA7" w:rsidRDefault="00417552" w:rsidP="009047FC">
      <w:pPr>
        <w:rPr>
          <w:color w:val="414087" w:themeColor="background1"/>
          <w:sz w:val="24"/>
        </w:rPr>
        <w:sectPr w:rsidR="005B5FA7" w:rsidSect="00A67F9B">
          <w:footerReference w:type="default" r:id="rId19"/>
          <w:pgSz w:w="11906" w:h="16838"/>
          <w:pgMar w:top="1440" w:right="1440" w:bottom="1440" w:left="1440" w:header="708" w:footer="708" w:gutter="0"/>
          <w:cols w:space="708"/>
          <w:docGrid w:linePitch="360"/>
        </w:sectPr>
      </w:pPr>
      <w:r>
        <w:rPr>
          <w:color w:val="482D8C" w:themeColor="text1"/>
          <w:sz w:val="24"/>
        </w:rPr>
        <w:fldChar w:fldCharType="end"/>
      </w:r>
    </w:p>
    <w:p w14:paraId="2F78F6A9" w14:textId="02D70F7A" w:rsidR="00FF7B42" w:rsidRDefault="009047FC" w:rsidP="000C7BAE">
      <w:pPr>
        <w:pStyle w:val="Heading10"/>
        <w:numPr>
          <w:ilvl w:val="0"/>
          <w:numId w:val="0"/>
        </w:numPr>
        <w:ind w:left="437" w:hanging="437"/>
      </w:pPr>
      <w:bookmarkStart w:id="2" w:name="_Toc346890679"/>
      <w:bookmarkStart w:id="3" w:name="_Toc348347169"/>
      <w:bookmarkStart w:id="4" w:name="_Toc348437108"/>
      <w:bookmarkStart w:id="5" w:name="_Toc100231384"/>
      <w:bookmarkStart w:id="6" w:name="_Hlk90287321"/>
      <w:bookmarkEnd w:id="2"/>
      <w:bookmarkEnd w:id="3"/>
      <w:bookmarkEnd w:id="4"/>
      <w:r w:rsidRPr="00927047">
        <w:lastRenderedPageBreak/>
        <w:t>Guide</w:t>
      </w:r>
      <w:r>
        <w:t xml:space="preserve"> to using the </w:t>
      </w:r>
      <w:proofErr w:type="gramStart"/>
      <w:r w:rsidR="006B5062">
        <w:t>t</w:t>
      </w:r>
      <w:r>
        <w:t>emplate</w:t>
      </w:r>
      <w:bookmarkEnd w:id="5"/>
      <w:proofErr w:type="gramEnd"/>
    </w:p>
    <w:bookmarkEnd w:id="6"/>
    <w:p w14:paraId="06CD836C" w14:textId="77777777" w:rsidR="00B66818" w:rsidRPr="00B66818" w:rsidRDefault="00B66818" w:rsidP="000C7BAE">
      <w:pPr>
        <w:spacing w:after="0"/>
      </w:pPr>
    </w:p>
    <w:tbl>
      <w:tblPr>
        <w:tblStyle w:val="TableGrid1"/>
        <w:tblW w:w="9071"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71"/>
      </w:tblGrid>
      <w:tr w:rsidR="00DE3A17" w:rsidRPr="007E2123" w14:paraId="11D36F08" w14:textId="77777777" w:rsidTr="00170647">
        <w:tc>
          <w:tcPr>
            <w:tcW w:w="9071" w:type="dxa"/>
            <w:shd w:val="clear" w:color="auto" w:fill="D7CDEF" w:themeFill="text1" w:themeFillTint="33"/>
          </w:tcPr>
          <w:p w14:paraId="37832A0A" w14:textId="17A109EA" w:rsidR="00DE3A17" w:rsidRDefault="007849BC" w:rsidP="00DE3A17">
            <w:pPr>
              <w:pStyle w:val="KeyMessagesBullet1"/>
            </w:pPr>
            <w:r>
              <w:t>T</w:t>
            </w:r>
            <w:r w:rsidR="00DE3A17">
              <w:t xml:space="preserve">he Project Team </w:t>
            </w:r>
            <w:r>
              <w:t xml:space="preserve">should use this template </w:t>
            </w:r>
            <w:r w:rsidR="00DE3A17">
              <w:t xml:space="preserve">to develop a Business Case for their </w:t>
            </w:r>
            <w:r w:rsidR="000F250A">
              <w:t>Program</w:t>
            </w:r>
            <w:r w:rsidR="00E06C6E">
              <w:t>/</w:t>
            </w:r>
            <w:r w:rsidR="000F250A">
              <w:t>Precinct</w:t>
            </w:r>
            <w:r w:rsidR="00DE3A17">
              <w:t>.</w:t>
            </w:r>
            <w:r w:rsidR="00904BFE">
              <w:t xml:space="preserve"> T</w:t>
            </w:r>
            <w:r w:rsidR="00DE3A17">
              <w:t xml:space="preserve">he template </w:t>
            </w:r>
            <w:r w:rsidR="00DE3A17" w:rsidRPr="00593452">
              <w:rPr>
                <w:i/>
                <w:iCs/>
                <w:u w:val="single"/>
              </w:rPr>
              <w:t>should not be used in isolation</w:t>
            </w:r>
            <w:r w:rsidR="00DE3A17">
              <w:t xml:space="preserve"> but should be read and used alongside the </w:t>
            </w:r>
            <w:hyperlink r:id="rId20" w:history="1">
              <w:r w:rsidR="00DE3A17" w:rsidRPr="00E640B6">
                <w:rPr>
                  <w:rStyle w:val="Hyperlink"/>
                </w:rPr>
                <w:t>guidance</w:t>
              </w:r>
            </w:hyperlink>
            <w:r w:rsidR="00DE3A17">
              <w:t xml:space="preserve"> on developing each </w:t>
            </w:r>
            <w:r w:rsidR="00904BFE">
              <w:t xml:space="preserve">section </w:t>
            </w:r>
            <w:r w:rsidR="00DE3A17">
              <w:t xml:space="preserve">of the Business Case </w:t>
            </w:r>
          </w:p>
          <w:p w14:paraId="175584F1" w14:textId="55169B97" w:rsidR="00767686" w:rsidRDefault="00767686" w:rsidP="0080208A">
            <w:pPr>
              <w:pStyle w:val="KeyMessagesBullet1"/>
            </w:pPr>
            <w:r>
              <w:t xml:space="preserve">This template should be used to develop a Business Case for a </w:t>
            </w:r>
            <w:r w:rsidR="000F250A">
              <w:t>Program</w:t>
            </w:r>
            <w:r>
              <w:t xml:space="preserve"> </w:t>
            </w:r>
            <w:r w:rsidR="00422F95">
              <w:t xml:space="preserve">or </w:t>
            </w:r>
            <w:r w:rsidR="000F250A">
              <w:t>Precinct</w:t>
            </w:r>
            <w:r w:rsidR="00422F95">
              <w:t xml:space="preserve"> </w:t>
            </w:r>
            <w:r>
              <w:t xml:space="preserve">only. Where the Project Team is including funding </w:t>
            </w:r>
            <w:r w:rsidR="00DB532B">
              <w:t xml:space="preserve">for </w:t>
            </w:r>
            <w:r w:rsidR="00644988">
              <w:t>one or more</w:t>
            </w:r>
            <w:r>
              <w:t xml:space="preserve"> </w:t>
            </w:r>
            <w:r w:rsidR="007A6439">
              <w:t>project</w:t>
            </w:r>
            <w:r w:rsidR="00644988">
              <w:t>s</w:t>
            </w:r>
            <w:r w:rsidR="007A6439">
              <w:t xml:space="preserve"> </w:t>
            </w:r>
            <w:r>
              <w:t xml:space="preserve">of the </w:t>
            </w:r>
            <w:r w:rsidR="000F250A">
              <w:t>Program</w:t>
            </w:r>
            <w:r w:rsidR="00422F95">
              <w:t>/</w:t>
            </w:r>
            <w:r w:rsidR="000F250A">
              <w:t>Precinct</w:t>
            </w:r>
            <w:r w:rsidR="0080208A">
              <w:t xml:space="preserve"> </w:t>
            </w:r>
            <w:r>
              <w:t xml:space="preserve">within the </w:t>
            </w:r>
            <w:r w:rsidR="000F250A">
              <w:t>Program</w:t>
            </w:r>
            <w:r w:rsidR="00D55218">
              <w:t>/</w:t>
            </w:r>
            <w:r w:rsidR="000F250A">
              <w:t>Precinct</w:t>
            </w:r>
            <w:r w:rsidR="0080208A">
              <w:t xml:space="preserve"> </w:t>
            </w:r>
            <w:r>
              <w:t xml:space="preserve">Business Case, the Project Team must also refer to the </w:t>
            </w:r>
            <w:hyperlink r:id="rId21" w:history="1">
              <w:r w:rsidRPr="00E640B6">
                <w:rPr>
                  <w:rStyle w:val="Hyperlink"/>
                </w:rPr>
                <w:t>project Business Case template</w:t>
              </w:r>
            </w:hyperlink>
            <w:r>
              <w:t xml:space="preserve"> to ensure that the required information for the individual </w:t>
            </w:r>
            <w:r w:rsidR="00CD10D8">
              <w:t>project</w:t>
            </w:r>
            <w:r w:rsidR="002F723E">
              <w:t>(s)</w:t>
            </w:r>
            <w:r w:rsidR="00CD10D8">
              <w:t xml:space="preserve"> </w:t>
            </w:r>
            <w:r>
              <w:t xml:space="preserve">is included within this Business </w:t>
            </w:r>
            <w:r w:rsidR="00904BFE">
              <w:t>C</w:t>
            </w:r>
            <w:r>
              <w:t xml:space="preserve">ase </w:t>
            </w:r>
          </w:p>
          <w:p w14:paraId="1CD5C85A" w14:textId="05B6FA39" w:rsidR="00904BFE" w:rsidRDefault="00904BFE" w:rsidP="00904BFE">
            <w:pPr>
              <w:pStyle w:val="KeyMessagesBullet1"/>
            </w:pPr>
            <w:r>
              <w:t xml:space="preserve">‘Key questions’ purple boxes are included at the beginning of each section in this template. </w:t>
            </w:r>
            <w:r w:rsidR="00CD10D8">
              <w:t>The Project Team should answer the key questions provided in t</w:t>
            </w:r>
            <w:r>
              <w:t>hese boxes in each section. Th</w:t>
            </w:r>
            <w:r w:rsidR="00CD10D8">
              <w:t>e</w:t>
            </w:r>
            <w:r>
              <w:t>s</w:t>
            </w:r>
            <w:r w:rsidR="00CD10D8">
              <w:t>e</w:t>
            </w:r>
            <w:r>
              <w:t xml:space="preserve"> box</w:t>
            </w:r>
            <w:r w:rsidR="00CD10D8">
              <w:t>es</w:t>
            </w:r>
            <w:r>
              <w:t xml:space="preserve"> also </w:t>
            </w:r>
            <w:r w:rsidR="002F723E">
              <w:t>provide</w:t>
            </w:r>
            <w:r>
              <w:t xml:space="preserve"> the </w:t>
            </w:r>
            <w:r w:rsidR="00963936">
              <w:t xml:space="preserve">recommended </w:t>
            </w:r>
            <w:r>
              <w:t xml:space="preserve">appendices that the Project Team should include and any variations in the section’s requirements across </w:t>
            </w:r>
            <w:proofErr w:type="gramStart"/>
            <w:r>
              <w:t>Tiers</w:t>
            </w:r>
            <w:proofErr w:type="gramEnd"/>
            <w:r>
              <w:t xml:space="preserve"> </w:t>
            </w:r>
          </w:p>
          <w:p w14:paraId="55E3DBE1" w14:textId="3103466D" w:rsidR="000A6568" w:rsidRDefault="00904BFE" w:rsidP="00904BFE">
            <w:pPr>
              <w:pStyle w:val="KeyMessagesBullet1"/>
            </w:pPr>
            <w:r>
              <w:t xml:space="preserve">‘Key messages’ grey boxes are included at the beginning of each section in this template. </w:t>
            </w:r>
            <w:r w:rsidR="00963936">
              <w:t>The Project Team should use t</w:t>
            </w:r>
            <w:r>
              <w:t xml:space="preserve">hese boxes to highlight the key messages of each </w:t>
            </w:r>
            <w:proofErr w:type="gramStart"/>
            <w:r>
              <w:t>section</w:t>
            </w:r>
            <w:proofErr w:type="gramEnd"/>
            <w:r>
              <w:t xml:space="preserve"> </w:t>
            </w:r>
          </w:p>
          <w:p w14:paraId="6186F78B" w14:textId="7E70E054" w:rsidR="00DE3A17" w:rsidRPr="007E2123" w:rsidRDefault="00904BFE" w:rsidP="009D5911">
            <w:pPr>
              <w:pStyle w:val="KeyMessagesBullet1"/>
              <w:rPr>
                <w:color w:val="D7CDEF" w:themeColor="text1" w:themeTint="33"/>
              </w:rPr>
            </w:pPr>
            <w:r w:rsidRPr="000A6568">
              <w:t>An ‘Applicable Tiers’ diagram is presented at the beginning of each section (shown below). This diag</w:t>
            </w:r>
            <w:r w:rsidRPr="00484505">
              <w:t xml:space="preserve">ram indicates which sections </w:t>
            </w:r>
            <w:r w:rsidR="00963936">
              <w:t xml:space="preserve">of the Business Case template </w:t>
            </w:r>
            <w:r w:rsidRPr="00484505">
              <w:t xml:space="preserve">the Project Team </w:t>
            </w:r>
            <w:r w:rsidR="00963936">
              <w:t>is required t</w:t>
            </w:r>
            <w:r w:rsidR="00F54928">
              <w:t>o</w:t>
            </w:r>
            <w:r w:rsidR="00963936" w:rsidRPr="00484505">
              <w:t xml:space="preserve"> </w:t>
            </w:r>
            <w:r w:rsidRPr="00484505">
              <w:t xml:space="preserve">complete for each Tier. </w:t>
            </w:r>
            <w:r w:rsidR="00AD4ED5">
              <w:t>The Project Team is not required to develop the section i</w:t>
            </w:r>
            <w:r w:rsidRPr="00484505">
              <w:t xml:space="preserve">f the Tier that corresponds to the </w:t>
            </w:r>
            <w:r w:rsidR="000F250A">
              <w:t>Program</w:t>
            </w:r>
            <w:r w:rsidR="001D575B" w:rsidRPr="00484505">
              <w:t>/</w:t>
            </w:r>
            <w:r w:rsidR="000F250A">
              <w:t>Precinct</w:t>
            </w:r>
            <w:r w:rsidRPr="00484505">
              <w:t xml:space="preserve"> is greyed out in the diagram</w:t>
            </w:r>
            <w:r w:rsidR="00AD4ED5">
              <w:t xml:space="preserve">. </w:t>
            </w:r>
            <w:r w:rsidRPr="00484505">
              <w:t>There may also be varying requirements across the three Tier</w:t>
            </w:r>
            <w:r w:rsidR="00365E8C">
              <w:t>s</w:t>
            </w:r>
            <w:r w:rsidRPr="00484505">
              <w:t xml:space="preserve"> </w:t>
            </w:r>
            <w:r w:rsidRPr="000A6568">
              <w:t xml:space="preserve">within the section. Any variations across the Tiers are described in the </w:t>
            </w:r>
            <w:r w:rsidR="00B16E72">
              <w:t xml:space="preserve">‘key questions’ pop-out boxes at the beginning of each section </w:t>
            </w:r>
            <w:r w:rsidR="004B7249">
              <w:t xml:space="preserve">of this template </w:t>
            </w:r>
            <w:r w:rsidR="00B16E72">
              <w:t xml:space="preserve">and in the pop-out boxes at the beginning of each section of the </w:t>
            </w:r>
            <w:hyperlink r:id="rId22" w:history="1">
              <w:r w:rsidR="00B16E72" w:rsidRPr="00E47522">
                <w:rPr>
                  <w:rStyle w:val="Hyperlink"/>
                </w:rPr>
                <w:t>Business Case Guidelines</w:t>
              </w:r>
            </w:hyperlink>
            <w:r w:rsidR="00B16E72">
              <w:t xml:space="preserve"> (where relevant</w:t>
            </w:r>
            <w:r w:rsidR="00984DCC">
              <w:t>).</w:t>
            </w:r>
            <w:r w:rsidR="000A6568">
              <w:rPr>
                <w:color w:val="D7CDEF" w:themeColor="text1" w:themeTint="33"/>
                <w:sz w:val="2"/>
                <w:szCs w:val="2"/>
              </w:rPr>
              <w:t xml:space="preserve"> </w:t>
            </w:r>
          </w:p>
        </w:tc>
      </w:tr>
      <w:tr w:rsidR="00DE3A17" w14:paraId="6BA82F16" w14:textId="77777777" w:rsidTr="00170647">
        <w:tc>
          <w:tcPr>
            <w:tcW w:w="9071" w:type="dxa"/>
            <w:shd w:val="clear" w:color="auto" w:fill="FFFFFF"/>
          </w:tcPr>
          <w:p w14:paraId="77575015" w14:textId="77777777" w:rsidR="00DE3A17" w:rsidRDefault="00DE3A17" w:rsidP="00170647">
            <w:pPr>
              <w:pStyle w:val="KeyMessagesBullet1"/>
              <w:numPr>
                <w:ilvl w:val="0"/>
                <w:numId w:val="0"/>
              </w:numPr>
              <w:spacing w:before="0" w:after="0"/>
              <w:jc w:val="center"/>
            </w:pPr>
            <w:r>
              <w:rPr>
                <w:noProof/>
              </w:rPr>
              <w:t xml:space="preserve"> </w:t>
            </w:r>
            <w:r w:rsidRPr="00E76B45">
              <w:rPr>
                <w:noProof/>
              </w:rPr>
              <w:drawing>
                <wp:inline distT="0" distB="0" distL="0" distR="0" wp14:anchorId="2E2349C4" wp14:editId="252DC4A3">
                  <wp:extent cx="2573020" cy="694690"/>
                  <wp:effectExtent l="0" t="0" r="0" b="0"/>
                  <wp:docPr id="24" name="Picture 24" descr="Applicable Tiers: Tier 1, Tier 2 and Ti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pplicable Tiers: Tier 1, Tier 2 and Tier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3020" cy="694690"/>
                          </a:xfrm>
                          <a:prstGeom prst="rect">
                            <a:avLst/>
                          </a:prstGeom>
                          <a:noFill/>
                        </pic:spPr>
                      </pic:pic>
                    </a:graphicData>
                  </a:graphic>
                </wp:inline>
              </w:drawing>
            </w:r>
            <w:r>
              <w:rPr>
                <w:noProof/>
              </w:rPr>
              <w:t xml:space="preserve">   </w:t>
            </w:r>
            <w:r w:rsidRPr="00E76B45">
              <w:rPr>
                <w:noProof/>
              </w:rPr>
              <w:drawing>
                <wp:inline distT="0" distB="0" distL="0" distR="0" wp14:anchorId="7A88C845" wp14:editId="7B5025C6">
                  <wp:extent cx="2578735" cy="694690"/>
                  <wp:effectExtent l="0" t="0" r="0" b="0"/>
                  <wp:docPr id="25" name="Picture 25" descr="Applicable Tiers: Tier 1 and Ti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pplicable Tiers: Tier 1 and Tier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8735" cy="694690"/>
                          </a:xfrm>
                          <a:prstGeom prst="rect">
                            <a:avLst/>
                          </a:prstGeom>
                          <a:noFill/>
                        </pic:spPr>
                      </pic:pic>
                    </a:graphicData>
                  </a:graphic>
                </wp:inline>
              </w:drawing>
            </w:r>
            <w:r>
              <w:rPr>
                <w:noProof/>
              </w:rPr>
              <w:drawing>
                <wp:inline distT="0" distB="0" distL="0" distR="0" wp14:anchorId="515DD943" wp14:editId="17B95161">
                  <wp:extent cx="2573020" cy="694690"/>
                  <wp:effectExtent l="0" t="0" r="0" b="0"/>
                  <wp:docPr id="26" name="Picture 26" descr="Applicable Tiers: Ti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pplicable Tiers: Tier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3020" cy="694690"/>
                          </a:xfrm>
                          <a:prstGeom prst="rect">
                            <a:avLst/>
                          </a:prstGeom>
                          <a:noFill/>
                        </pic:spPr>
                      </pic:pic>
                    </a:graphicData>
                  </a:graphic>
                </wp:inline>
              </w:drawing>
            </w:r>
          </w:p>
        </w:tc>
      </w:tr>
      <w:tr w:rsidR="00904BFE" w14:paraId="4E93099A" w14:textId="77777777" w:rsidTr="006E1ED0">
        <w:tc>
          <w:tcPr>
            <w:tcW w:w="9071" w:type="dxa"/>
            <w:shd w:val="clear" w:color="auto" w:fill="D7CDEF" w:themeFill="text1" w:themeFillTint="33"/>
          </w:tcPr>
          <w:p w14:paraId="77C49B33" w14:textId="674FAA81" w:rsidR="00904BFE" w:rsidRDefault="00904BFE" w:rsidP="003A0936">
            <w:pPr>
              <w:pStyle w:val="KeyMessagesBullet1"/>
            </w:pPr>
            <w:r>
              <w:t>A ‘Programs and Precincts’ diagram</w:t>
            </w:r>
            <w:r w:rsidR="00B16E72">
              <w:t xml:space="preserve"> (shown below) </w:t>
            </w:r>
            <w:r>
              <w:t xml:space="preserve">is presented at the beginning of each section of the </w:t>
            </w:r>
            <w:hyperlink r:id="rId26" w:history="1">
              <w:r w:rsidRPr="00EA2365">
                <w:rPr>
                  <w:rStyle w:val="Hyperlink"/>
                </w:rPr>
                <w:t>Business Case Guidelines</w:t>
              </w:r>
            </w:hyperlink>
            <w:r>
              <w:t xml:space="preserve">. </w:t>
            </w:r>
            <w:r w:rsidR="003A0936">
              <w:t xml:space="preserve">This diagram indicates which sections </w:t>
            </w:r>
            <w:r w:rsidR="00E1622F">
              <w:t xml:space="preserve">of the Program/Precinct Business Case </w:t>
            </w:r>
            <w:r w:rsidR="003A0936">
              <w:t>the Project Team must complete:</w:t>
            </w:r>
          </w:p>
          <w:p w14:paraId="31EC5E3B" w14:textId="186A018F" w:rsidR="003A0936" w:rsidRDefault="003A0936" w:rsidP="00F40D40">
            <w:pPr>
              <w:pStyle w:val="Bullet2"/>
              <w:numPr>
                <w:ilvl w:val="0"/>
                <w:numId w:val="54"/>
              </w:numPr>
              <w:ind w:left="714" w:hanging="357"/>
            </w:pPr>
            <w:r>
              <w:t xml:space="preserve">The ‘tick’ diagram indicates that the Project Team is required to develop the section for the </w:t>
            </w:r>
            <w:r w:rsidR="000F250A">
              <w:t>Program</w:t>
            </w:r>
            <w:r w:rsidR="001D575B">
              <w:t>/</w:t>
            </w:r>
            <w:r w:rsidR="000F250A">
              <w:t>Precinct</w:t>
            </w:r>
            <w:r w:rsidR="00431CA3">
              <w:t xml:space="preserve"> Business Case</w:t>
            </w:r>
          </w:p>
          <w:p w14:paraId="6CDB3295" w14:textId="1D4DCEB6" w:rsidR="003A0936" w:rsidRDefault="003A0936" w:rsidP="00F40D40">
            <w:pPr>
              <w:pStyle w:val="Bullet2"/>
              <w:numPr>
                <w:ilvl w:val="0"/>
                <w:numId w:val="54"/>
              </w:numPr>
              <w:ind w:left="714" w:hanging="357"/>
            </w:pPr>
            <w:r>
              <w:t xml:space="preserve">The ‘star’ diagram indicates that the Project Team is required to develop the section for the </w:t>
            </w:r>
            <w:r w:rsidR="000F250A">
              <w:t>Program</w:t>
            </w:r>
            <w:r w:rsidR="001D575B">
              <w:t>/</w:t>
            </w:r>
            <w:r w:rsidR="000F250A">
              <w:t>Precinct</w:t>
            </w:r>
            <w:r>
              <w:t>, however</w:t>
            </w:r>
            <w:r w:rsidR="00D2290D">
              <w:t>,</w:t>
            </w:r>
            <w:r>
              <w:t xml:space="preserve"> there are varying requirements</w:t>
            </w:r>
            <w:r w:rsidR="00D2290D">
              <w:t xml:space="preserve"> for a </w:t>
            </w:r>
            <w:r w:rsidR="000F250A">
              <w:t>Program</w:t>
            </w:r>
            <w:r w:rsidR="001D575B">
              <w:t>/</w:t>
            </w:r>
            <w:r w:rsidR="000F250A">
              <w:t>Precinct</w:t>
            </w:r>
            <w:r w:rsidR="00D2290D">
              <w:t xml:space="preserve"> Business Case compared to a project Business Case</w:t>
            </w:r>
            <w:r>
              <w:t xml:space="preserve">. These variations are described in the </w:t>
            </w:r>
            <w:r w:rsidR="00314913">
              <w:t>‘key questions’ pop-out boxes at the beginning of each section and in the pop-out boxes at the beginning of each section of the Business Case Guidelines (where relevant)</w:t>
            </w:r>
            <w:r w:rsidR="00314913" w:rsidDel="00314913">
              <w:t xml:space="preserve"> </w:t>
            </w:r>
          </w:p>
          <w:p w14:paraId="3C7AD03A" w14:textId="7E84BA64" w:rsidR="003A0936" w:rsidRPr="006E1ED0" w:rsidRDefault="003A0936" w:rsidP="00F40D40">
            <w:pPr>
              <w:pStyle w:val="Bullet2"/>
              <w:numPr>
                <w:ilvl w:val="0"/>
                <w:numId w:val="54"/>
              </w:numPr>
              <w:ind w:left="714" w:hanging="357"/>
            </w:pPr>
            <w:r>
              <w:t>The ‘cross’ diagram indicates that the Project Team is not required to develop the section</w:t>
            </w:r>
            <w:r w:rsidR="00431CA3">
              <w:t xml:space="preserve"> for the Program/Precinct Business Case</w:t>
            </w:r>
            <w:r>
              <w:t xml:space="preserve">. </w:t>
            </w:r>
          </w:p>
        </w:tc>
      </w:tr>
      <w:tr w:rsidR="00904BFE" w14:paraId="30713FF7" w14:textId="77777777" w:rsidTr="006E1ED0">
        <w:tc>
          <w:tcPr>
            <w:tcW w:w="9071" w:type="dxa"/>
            <w:shd w:val="clear" w:color="auto" w:fill="auto"/>
          </w:tcPr>
          <w:p w14:paraId="71DC6DE8" w14:textId="47E1E7D4" w:rsidR="00904BFE" w:rsidRDefault="003A0936" w:rsidP="006E1ED0">
            <w:pPr>
              <w:pStyle w:val="KeyMessagesBullet1"/>
              <w:numPr>
                <w:ilvl w:val="0"/>
                <w:numId w:val="0"/>
              </w:numPr>
              <w:ind w:left="360" w:hanging="360"/>
              <w:jc w:val="center"/>
            </w:pPr>
            <w:r>
              <w:rPr>
                <w:noProof/>
              </w:rPr>
              <w:lastRenderedPageBreak/>
              <w:t xml:space="preserve"> </w:t>
            </w:r>
            <w:r w:rsidR="00904BFE">
              <w:rPr>
                <w:noProof/>
              </w:rPr>
              <w:drawing>
                <wp:inline distT="0" distB="0" distL="0" distR="0" wp14:anchorId="7D64CD12" wp14:editId="22CFBFA1">
                  <wp:extent cx="1640205" cy="664210"/>
                  <wp:effectExtent l="0" t="0" r="0" b="2540"/>
                  <wp:docPr id="2" name="Picture 2" descr="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ble to Programs and Precinct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205" cy="664210"/>
                          </a:xfrm>
                          <a:prstGeom prst="rect">
                            <a:avLst/>
                          </a:prstGeom>
                          <a:noFill/>
                        </pic:spPr>
                      </pic:pic>
                    </a:graphicData>
                  </a:graphic>
                </wp:inline>
              </w:drawing>
            </w:r>
            <w:r>
              <w:rPr>
                <w:noProof/>
              </w:rPr>
              <w:t xml:space="preserve">  </w:t>
            </w:r>
            <w:r w:rsidR="00904BFE">
              <w:rPr>
                <w:noProof/>
              </w:rPr>
              <w:drawing>
                <wp:inline distT="0" distB="0" distL="0" distR="0" wp14:anchorId="23270789" wp14:editId="118587D0">
                  <wp:extent cx="1647825" cy="652286"/>
                  <wp:effectExtent l="0" t="0" r="0" b="0"/>
                  <wp:docPr id="9" name="Picture 9" descr="Applicable to Programs and Precincts, however there are varying requirements for a Program/Precinct Busines Case compared to a project Business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pplicable to Programs and Precincts, however there are varying requirements for a Program/Precinct Busines Case compared to a project Business Case."/>
                          <pic:cNvPicPr>
                            <a:picLocks noChangeAspect="1" noChangeArrowheads="1"/>
                          </pic:cNvPicPr>
                        </pic:nvPicPr>
                        <pic:blipFill rotWithShape="1">
                          <a:blip r:embed="rId28">
                            <a:extLst>
                              <a:ext uri="{28A0092B-C50C-407E-A947-70E740481C1C}">
                                <a14:useLocalDpi xmlns:a14="http://schemas.microsoft.com/office/drawing/2010/main" val="0"/>
                              </a:ext>
                            </a:extLst>
                          </a:blip>
                          <a:srcRect t="5325" r="3818" b="33893"/>
                          <a:stretch/>
                        </pic:blipFill>
                        <pic:spPr bwMode="auto">
                          <a:xfrm>
                            <a:off x="0" y="0"/>
                            <a:ext cx="1647825" cy="65228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904BFE">
              <w:rPr>
                <w:noProof/>
              </w:rPr>
              <w:drawing>
                <wp:inline distT="0" distB="0" distL="0" distR="0" wp14:anchorId="6C3E8510" wp14:editId="00C70876">
                  <wp:extent cx="1645920" cy="664210"/>
                  <wp:effectExtent l="0" t="0" r="0" b="2540"/>
                  <wp:docPr id="10" name="Picture 10" descr="Not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ot applicable to Programs and Precin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5920" cy="664210"/>
                          </a:xfrm>
                          <a:prstGeom prst="rect">
                            <a:avLst/>
                          </a:prstGeom>
                          <a:noFill/>
                        </pic:spPr>
                      </pic:pic>
                    </a:graphicData>
                  </a:graphic>
                </wp:inline>
              </w:drawing>
            </w:r>
          </w:p>
        </w:tc>
      </w:tr>
      <w:tr w:rsidR="00904BFE" w14:paraId="4A62CCB5" w14:textId="77777777" w:rsidTr="006E1ED0">
        <w:tc>
          <w:tcPr>
            <w:tcW w:w="9071" w:type="dxa"/>
            <w:shd w:val="clear" w:color="auto" w:fill="D7CDEF" w:themeFill="text1" w:themeFillTint="33"/>
          </w:tcPr>
          <w:p w14:paraId="4CE51F71" w14:textId="0BDE0D0E" w:rsidR="00A306F2" w:rsidRDefault="00691B63" w:rsidP="003F62D9">
            <w:pPr>
              <w:pStyle w:val="KeyMessagesBullet1"/>
              <w:numPr>
                <w:ilvl w:val="0"/>
                <w:numId w:val="58"/>
              </w:numPr>
            </w:pPr>
            <w:r>
              <w:t xml:space="preserve">If the Project Team is considering submitting their </w:t>
            </w:r>
            <w:r w:rsidR="000F250A">
              <w:t>Program</w:t>
            </w:r>
            <w:r w:rsidR="003E15C1">
              <w:t>/</w:t>
            </w:r>
            <w:r w:rsidR="000F250A">
              <w:t>Precinct</w:t>
            </w:r>
            <w:r>
              <w:t xml:space="preserve"> to Infrastructure Australia for possible inclusion in the Infrastructure Priority List, they should refer to the </w:t>
            </w:r>
            <w:hyperlink r:id="rId30" w:history="1">
              <w:r w:rsidRPr="00E640B6">
                <w:rPr>
                  <w:rStyle w:val="Hyperlink"/>
                </w:rPr>
                <w:t xml:space="preserve">Infrastructure Australia </w:t>
              </w:r>
              <w:r w:rsidRPr="00E640B6">
                <w:rPr>
                  <w:rStyle w:val="Hyperlink"/>
                  <w:i/>
                  <w:iCs/>
                </w:rPr>
                <w:t>Assessment Framework</w:t>
              </w:r>
              <w:r w:rsidRPr="00E640B6">
                <w:rPr>
                  <w:rStyle w:val="Hyperlink"/>
                </w:rPr>
                <w:t xml:space="preserve"> Mapping Guidelines</w:t>
              </w:r>
            </w:hyperlink>
            <w:r w:rsidR="00A306F2" w:rsidRPr="00A306F2">
              <w:rPr>
                <w:color w:val="FF0000"/>
              </w:rPr>
              <w:t xml:space="preserve">. </w:t>
            </w:r>
            <w:r w:rsidR="00A306F2">
              <w:t xml:space="preserve">The Project Team should </w:t>
            </w:r>
            <w:r w:rsidR="00FF4975">
              <w:t xml:space="preserve">also </w:t>
            </w:r>
            <w:r w:rsidR="00A306F2">
              <w:t xml:space="preserve">refer to the Infrastructure Australia </w:t>
            </w:r>
            <w:r w:rsidR="00A306F2" w:rsidRPr="009D5911">
              <w:rPr>
                <w:i/>
                <w:iCs/>
              </w:rPr>
              <w:t>Assessment Framework</w:t>
            </w:r>
            <w:r w:rsidR="00FF4975">
              <w:t xml:space="preserve"> - </w:t>
            </w:r>
            <w:hyperlink r:id="rId31" w:history="1">
              <w:r w:rsidR="00A306F2" w:rsidRPr="00E640B6">
                <w:rPr>
                  <w:rStyle w:val="Hyperlink"/>
                </w:rPr>
                <w:t>Guide to program appraisal</w:t>
              </w:r>
            </w:hyperlink>
            <w:r w:rsidR="00A306F2">
              <w:t xml:space="preserve"> for additional information about the types and benefits of infrastructure programs, developing programs and how they assess programs</w:t>
            </w:r>
          </w:p>
          <w:p w14:paraId="3FAD0894" w14:textId="60A78CC1" w:rsidR="00BA0BC2" w:rsidRPr="00F40D40" w:rsidRDefault="00691B63" w:rsidP="003F62D9">
            <w:pPr>
              <w:pStyle w:val="KeyMessagesBullet1"/>
              <w:numPr>
                <w:ilvl w:val="0"/>
                <w:numId w:val="58"/>
              </w:numPr>
            </w:pPr>
            <w:r>
              <w:t xml:space="preserve">If the Project Team is considering submitting their </w:t>
            </w:r>
            <w:r w:rsidR="000F250A">
              <w:t>Program</w:t>
            </w:r>
            <w:r w:rsidR="003E15C1">
              <w:t>/</w:t>
            </w:r>
            <w:r w:rsidR="000F250A">
              <w:t>Precinct</w:t>
            </w:r>
            <w:r>
              <w:t xml:space="preserve"> to the Department of Infrastructure, Transport, Regional Development and Communications for possible funding under Part 3 of the </w:t>
            </w:r>
            <w:r>
              <w:rPr>
                <w:i/>
                <w:iCs/>
              </w:rPr>
              <w:t xml:space="preserve">National Land Transport Act 2014, </w:t>
            </w:r>
            <w:r>
              <w:t xml:space="preserve">they should refer to the </w:t>
            </w:r>
            <w:hyperlink r:id="rId32" w:history="1">
              <w:r w:rsidRPr="00E640B6">
                <w:rPr>
                  <w:rStyle w:val="Hyperlink"/>
                </w:rPr>
                <w:t>Project Proposal Report Mapping Guidelines</w:t>
              </w:r>
            </w:hyperlink>
            <w:r>
              <w:t xml:space="preserve"> </w:t>
            </w:r>
          </w:p>
          <w:p w14:paraId="0BAAE80D" w14:textId="72EE6BDE" w:rsidR="00904BFE" w:rsidRPr="00FF7B42" w:rsidRDefault="00904BFE" w:rsidP="003F62D9">
            <w:pPr>
              <w:pStyle w:val="KeyMessagesBullet1"/>
              <w:numPr>
                <w:ilvl w:val="0"/>
                <w:numId w:val="58"/>
              </w:numPr>
            </w:pPr>
            <w:r>
              <w:t>In completing this template, the Project Team should:</w:t>
            </w:r>
          </w:p>
          <w:p w14:paraId="3694E150" w14:textId="77777777" w:rsidR="00904BFE" w:rsidRDefault="00904BFE" w:rsidP="00F40D40">
            <w:pPr>
              <w:pStyle w:val="Bullet2"/>
              <w:numPr>
                <w:ilvl w:val="1"/>
                <w:numId w:val="58"/>
              </w:numPr>
              <w:contextualSpacing w:val="0"/>
            </w:pPr>
            <w:r>
              <w:t xml:space="preserve">Answer the ‘key </w:t>
            </w:r>
            <w:proofErr w:type="gramStart"/>
            <w:r>
              <w:t>questions’</w:t>
            </w:r>
            <w:proofErr w:type="gramEnd"/>
          </w:p>
          <w:p w14:paraId="445D14B9" w14:textId="77777777" w:rsidR="00904BFE" w:rsidRDefault="00904BFE" w:rsidP="00F40D40">
            <w:pPr>
              <w:pStyle w:val="Bullet2"/>
              <w:numPr>
                <w:ilvl w:val="1"/>
                <w:numId w:val="58"/>
              </w:numPr>
              <w:contextualSpacing w:val="0"/>
            </w:pPr>
            <w:r w:rsidRPr="009909B5">
              <w:t xml:space="preserve">Use the </w:t>
            </w:r>
            <w:r>
              <w:t>h</w:t>
            </w:r>
            <w:r w:rsidRPr="009909B5">
              <w:t xml:space="preserve">eadings, </w:t>
            </w:r>
            <w:r>
              <w:t>s</w:t>
            </w:r>
            <w:r w:rsidRPr="009909B5">
              <w:t>ub-</w:t>
            </w:r>
            <w:r>
              <w:t>h</w:t>
            </w:r>
            <w:r w:rsidRPr="009909B5">
              <w:t>eadings and</w:t>
            </w:r>
            <w:r>
              <w:t xml:space="preserve"> t</w:t>
            </w:r>
            <w:r w:rsidRPr="009909B5">
              <w:t>ables that have been provided to guide the development of the Business Case</w:t>
            </w:r>
          </w:p>
          <w:p w14:paraId="41F0D7B8" w14:textId="760F1747" w:rsidR="00904BFE" w:rsidRDefault="00904BFE" w:rsidP="00F40D40">
            <w:pPr>
              <w:pStyle w:val="Bullet2"/>
              <w:numPr>
                <w:ilvl w:val="1"/>
                <w:numId w:val="58"/>
              </w:numPr>
              <w:contextualSpacing w:val="0"/>
            </w:pPr>
            <w:r>
              <w:t xml:space="preserve">Use charts or diagrams to convey </w:t>
            </w:r>
            <w:r w:rsidR="000F250A">
              <w:t>Program</w:t>
            </w:r>
            <w:r w:rsidR="003E15C1">
              <w:t>/</w:t>
            </w:r>
            <w:r w:rsidR="000F250A">
              <w:t>Precinct</w:t>
            </w:r>
            <w:r>
              <w:t xml:space="preserve"> information where </w:t>
            </w:r>
            <w:proofErr w:type="gramStart"/>
            <w:r>
              <w:t>appropriate</w:t>
            </w:r>
            <w:proofErr w:type="gramEnd"/>
          </w:p>
          <w:p w14:paraId="4F9097DE" w14:textId="77777777" w:rsidR="00904BFE" w:rsidRPr="007E2123" w:rsidRDefault="00904BFE" w:rsidP="00F40D40">
            <w:pPr>
              <w:pStyle w:val="Bullet2"/>
              <w:numPr>
                <w:ilvl w:val="1"/>
                <w:numId w:val="58"/>
              </w:numPr>
              <w:contextualSpacing w:val="0"/>
            </w:pPr>
            <w:r>
              <w:t xml:space="preserve">Summarise the key points in each section in the ‘key messages’ box at the beginning of each </w:t>
            </w:r>
            <w:proofErr w:type="gramStart"/>
            <w:r>
              <w:t>section</w:t>
            </w:r>
            <w:proofErr w:type="gramEnd"/>
          </w:p>
          <w:p w14:paraId="3700D4DD" w14:textId="14941A88" w:rsidR="00904BFE" w:rsidRDefault="00904BFE" w:rsidP="00F40D40">
            <w:pPr>
              <w:pStyle w:val="Bullet2"/>
              <w:numPr>
                <w:ilvl w:val="1"/>
                <w:numId w:val="58"/>
              </w:numPr>
              <w:contextualSpacing w:val="0"/>
            </w:pPr>
            <w:r w:rsidRPr="007E2123">
              <w:rPr>
                <w:i/>
                <w:iCs/>
                <w:u w:val="single"/>
              </w:rPr>
              <w:t>Delete</w:t>
            </w:r>
            <w:r w:rsidRPr="007E2123">
              <w:t xml:space="preserve"> </w:t>
            </w:r>
            <w:r>
              <w:t>the ‘key questions’ boxes</w:t>
            </w:r>
            <w:r w:rsidR="004B7249">
              <w:t xml:space="preserve"> and ‘applicable Tier’ diagrams</w:t>
            </w:r>
            <w:r>
              <w:t xml:space="preserve"> from the final version of the Business Case</w:t>
            </w:r>
          </w:p>
          <w:p w14:paraId="5C692FFC" w14:textId="3BFD0357" w:rsidR="00CB7679" w:rsidRPr="00904BFE" w:rsidRDefault="00CB7679" w:rsidP="00F40D40">
            <w:pPr>
              <w:pStyle w:val="Bullet2"/>
              <w:numPr>
                <w:ilvl w:val="0"/>
                <w:numId w:val="58"/>
              </w:numPr>
              <w:contextualSpacing w:val="0"/>
            </w:pPr>
            <w:r w:rsidRPr="00FB4C12">
              <w:t xml:space="preserve">The Project Team must ensure that the </w:t>
            </w:r>
            <w:r>
              <w:t>necessary</w:t>
            </w:r>
            <w:r w:rsidRPr="00FB4C12">
              <w:t xml:space="preserve"> approvals and advice have been sought before </w:t>
            </w:r>
            <w:r>
              <w:t>submitting</w:t>
            </w:r>
            <w:r w:rsidRPr="00FB4C12">
              <w:t xml:space="preserve"> the Business Case</w:t>
            </w:r>
            <w:r>
              <w:t xml:space="preserve">, including a sign-off from the </w:t>
            </w:r>
            <w:r w:rsidRPr="00FB4C12">
              <w:t xml:space="preserve">Sponsoring </w:t>
            </w:r>
            <w:r w:rsidR="00A73742">
              <w:t>Agency</w:t>
            </w:r>
            <w:r w:rsidRPr="00FB4C12">
              <w:t>.</w:t>
            </w:r>
          </w:p>
        </w:tc>
      </w:tr>
    </w:tbl>
    <w:p w14:paraId="7B1F304C" w14:textId="15378720" w:rsidR="00B66818" w:rsidRDefault="00B66818" w:rsidP="00B66818">
      <w:pPr>
        <w:spacing w:after="0"/>
        <w:rPr>
          <w:i/>
          <w:iCs/>
        </w:rPr>
      </w:pPr>
    </w:p>
    <w:p w14:paraId="0E4795A5" w14:textId="1F126A39" w:rsidR="00B66818" w:rsidRDefault="00B66818" w:rsidP="00B66818">
      <w:pPr>
        <w:spacing w:after="0"/>
        <w:jc w:val="center"/>
        <w:rPr>
          <w:i/>
          <w:iCs/>
        </w:rPr>
      </w:pPr>
    </w:p>
    <w:p w14:paraId="39E6D511" w14:textId="77777777" w:rsidR="003A0936" w:rsidRDefault="003A0936">
      <w:pPr>
        <w:spacing w:after="0" w:line="240" w:lineRule="auto"/>
        <w:rPr>
          <w:rFonts w:ascii="Arial" w:eastAsia="Times New Roman" w:hAnsi="Arial" w:cs="Arial"/>
          <w:b/>
          <w:bCs/>
          <w:color w:val="414087" w:themeColor="background1"/>
          <w:sz w:val="28"/>
          <w:szCs w:val="28"/>
        </w:rPr>
      </w:pPr>
      <w:bookmarkStart w:id="7" w:name="_Toc54361943"/>
      <w:bookmarkStart w:id="8" w:name="_Toc54602621"/>
      <w:bookmarkEnd w:id="7"/>
      <w:bookmarkEnd w:id="8"/>
      <w:r>
        <w:br w:type="page"/>
      </w:r>
    </w:p>
    <w:p w14:paraId="22054AEB" w14:textId="69C807F9" w:rsidR="00A75DC7" w:rsidRDefault="00517ADD" w:rsidP="00927047">
      <w:pPr>
        <w:pStyle w:val="Heading10"/>
      </w:pPr>
      <w:bookmarkStart w:id="9" w:name="_Toc100231385"/>
      <w:r w:rsidRPr="00927047">
        <w:lastRenderedPageBreak/>
        <w:t>Executive</w:t>
      </w:r>
      <w:r>
        <w:t xml:space="preserve"> </w:t>
      </w:r>
      <w:r w:rsidR="000C7BAE">
        <w:t>s</w:t>
      </w:r>
      <w:r>
        <w:t>ummary</w:t>
      </w:r>
      <w:bookmarkEnd w:id="9"/>
      <w:r w:rsidR="001C0774">
        <w:t xml:space="preserve">  </w:t>
      </w:r>
    </w:p>
    <w:p w14:paraId="01D14243" w14:textId="58E93855" w:rsidR="00B66818" w:rsidRDefault="00B66818" w:rsidP="00B66818"/>
    <w:p w14:paraId="32B547A6" w14:textId="6EC079E4" w:rsidR="00184CE5" w:rsidRDefault="00D2290D" w:rsidP="006E1ED0">
      <w:pPr>
        <w:jc w:val="center"/>
      </w:pPr>
      <w:r>
        <w:rPr>
          <w:rFonts w:eastAsiaTheme="minorEastAsia" w:cs="Arial"/>
          <w:noProof/>
          <w:color w:val="482D8C" w:themeColor="text1"/>
          <w:kern w:val="24"/>
          <w:sz w:val="24"/>
          <w:szCs w:val="24"/>
        </w:rPr>
        <w:drawing>
          <wp:inline distT="0" distB="0" distL="0" distR="0" wp14:anchorId="4B98A953" wp14:editId="75F32F0B">
            <wp:extent cx="4285615" cy="694690"/>
            <wp:effectExtent l="0" t="0" r="635" b="0"/>
            <wp:docPr id="17" name="Picture 17"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p w14:paraId="39C934CC" w14:textId="6B0D61C1" w:rsidR="00DE3A17" w:rsidRDefault="00DE3A17" w:rsidP="00A9705B">
      <w:pPr>
        <w:pStyle w:val="Heading20"/>
      </w:pPr>
      <w:bookmarkStart w:id="10" w:name="_Toc100231386"/>
      <w:r w:rsidRPr="00A9705B">
        <w:t>Introduction</w:t>
      </w:r>
      <w:bookmarkEnd w:id="10"/>
      <w:r>
        <w:t xml:space="preserve"> </w:t>
      </w:r>
    </w:p>
    <w:p w14:paraId="7B6C1A8D" w14:textId="77777777" w:rsidR="00DE3A17" w:rsidRPr="00DE3A17" w:rsidRDefault="00DE3A17" w:rsidP="004C5444"/>
    <w:p w14:paraId="028675C5" w14:textId="747606E1" w:rsidR="0062499D" w:rsidRDefault="00B75F7D" w:rsidP="00A9705B">
      <w:pPr>
        <w:pStyle w:val="Heading20"/>
      </w:pPr>
      <w:bookmarkStart w:id="11" w:name="_Toc100231387"/>
      <w:r w:rsidRPr="00A75C98">
        <w:t>N</w:t>
      </w:r>
      <w:r w:rsidR="00517ADD" w:rsidRPr="00A75C98">
        <w:t>ee</w:t>
      </w:r>
      <w:r w:rsidR="000F4AA6" w:rsidRPr="00A75C98">
        <w:t>d</w:t>
      </w:r>
      <w:r w:rsidR="000A3BEB" w:rsidRPr="00A75C98">
        <w:t>s</w:t>
      </w:r>
      <w:r w:rsidR="000A3BEB">
        <w:t xml:space="preserve"> </w:t>
      </w:r>
      <w:r w:rsidR="00A9705B">
        <w:t>A</w:t>
      </w:r>
      <w:r w:rsidR="000A3BEB">
        <w:t>nalysis</w:t>
      </w:r>
      <w:bookmarkEnd w:id="11"/>
    </w:p>
    <w:p w14:paraId="70E61209" w14:textId="77777777" w:rsidR="00E31775" w:rsidRDefault="00E31775" w:rsidP="007D774C"/>
    <w:p w14:paraId="04256331" w14:textId="327392D6" w:rsidR="003A0936" w:rsidRDefault="003A0936" w:rsidP="00A9705B">
      <w:pPr>
        <w:pStyle w:val="Heading20"/>
      </w:pPr>
      <w:bookmarkStart w:id="12" w:name="_Toc100231388"/>
      <w:r>
        <w:t xml:space="preserve">Strategic and </w:t>
      </w:r>
      <w:r w:rsidR="00A9705B">
        <w:t>P</w:t>
      </w:r>
      <w:r>
        <w:t xml:space="preserve">olicy </w:t>
      </w:r>
      <w:r w:rsidR="00A9705B">
        <w:t>A</w:t>
      </w:r>
      <w:r>
        <w:t>lignment</w:t>
      </w:r>
      <w:bookmarkEnd w:id="12"/>
      <w:r>
        <w:t xml:space="preserve"> </w:t>
      </w:r>
    </w:p>
    <w:p w14:paraId="0C4B489A" w14:textId="77777777" w:rsidR="003A0936" w:rsidRPr="003A0936" w:rsidRDefault="003A0936" w:rsidP="006E1ED0"/>
    <w:p w14:paraId="454ED862" w14:textId="2FC1D4D0" w:rsidR="000A3BEB" w:rsidRDefault="000A3BEB" w:rsidP="00A9705B">
      <w:pPr>
        <w:pStyle w:val="Heading20"/>
      </w:pPr>
      <w:bookmarkStart w:id="13" w:name="_Toc100231389"/>
      <w:r w:rsidRPr="00927047">
        <w:t>Options</w:t>
      </w:r>
      <w:r>
        <w:t xml:space="preserve"> </w:t>
      </w:r>
      <w:r w:rsidR="00A9705B">
        <w:t>A</w:t>
      </w:r>
      <w:r>
        <w:t>nalysis</w:t>
      </w:r>
      <w:bookmarkEnd w:id="13"/>
      <w:r>
        <w:t xml:space="preserve"> </w:t>
      </w:r>
    </w:p>
    <w:p w14:paraId="01514100" w14:textId="77777777" w:rsidR="000A3BEB" w:rsidRDefault="000A3BEB" w:rsidP="007D774C"/>
    <w:p w14:paraId="253740D1" w14:textId="0280B4F6" w:rsidR="000A3BEB" w:rsidRDefault="0080208A" w:rsidP="00A9705B">
      <w:pPr>
        <w:pStyle w:val="Heading20"/>
      </w:pPr>
      <w:bookmarkStart w:id="14" w:name="_Toc100231390"/>
      <w:r>
        <w:t>Program</w:t>
      </w:r>
      <w:r w:rsidR="003E15C1">
        <w:t>/</w:t>
      </w:r>
      <w:r w:rsidR="000F250A">
        <w:t>Precinct</w:t>
      </w:r>
      <w:r w:rsidR="005E3F24">
        <w:t xml:space="preserve"> </w:t>
      </w:r>
      <w:r w:rsidR="00A9705B">
        <w:t>S</w:t>
      </w:r>
      <w:r w:rsidR="000A3BEB">
        <w:t>cope</w:t>
      </w:r>
      <w:bookmarkEnd w:id="14"/>
      <w:r w:rsidR="000A3BEB">
        <w:t xml:space="preserve"> </w:t>
      </w:r>
    </w:p>
    <w:p w14:paraId="53BE6506" w14:textId="77777777" w:rsidR="000A3BEB" w:rsidRDefault="000A3BEB" w:rsidP="007D774C"/>
    <w:p w14:paraId="27865B57" w14:textId="768046C2" w:rsidR="007D774C" w:rsidRPr="007D774C" w:rsidRDefault="007D774C" w:rsidP="00A9705B">
      <w:pPr>
        <w:pStyle w:val="Heading20"/>
      </w:pPr>
      <w:bookmarkStart w:id="15" w:name="_Toc100231391"/>
      <w:r w:rsidRPr="007D774C">
        <w:t xml:space="preserve">Risk </w:t>
      </w:r>
      <w:r w:rsidR="00A9705B">
        <w:t>A</w:t>
      </w:r>
      <w:r w:rsidR="003A0936">
        <w:t>nalysis</w:t>
      </w:r>
      <w:bookmarkEnd w:id="15"/>
      <w:r w:rsidR="003A0936" w:rsidRPr="007D774C">
        <w:t xml:space="preserve"> </w:t>
      </w:r>
    </w:p>
    <w:p w14:paraId="66549A15" w14:textId="77777777" w:rsidR="007D774C" w:rsidRPr="007D774C" w:rsidRDefault="007D774C" w:rsidP="007D774C"/>
    <w:p w14:paraId="0F6BEFF9" w14:textId="4DB3610E" w:rsidR="007D774C" w:rsidRPr="007D774C" w:rsidRDefault="007D774C" w:rsidP="00A9705B">
      <w:pPr>
        <w:pStyle w:val="Heading20"/>
      </w:pPr>
      <w:bookmarkStart w:id="16" w:name="_Toc100231392"/>
      <w:r w:rsidRPr="007D774C">
        <w:t xml:space="preserve">Delivery </w:t>
      </w:r>
      <w:r w:rsidR="00A9705B">
        <w:t>M</w:t>
      </w:r>
      <w:r w:rsidRPr="007D774C">
        <w:t xml:space="preserve">odel </w:t>
      </w:r>
      <w:r w:rsidR="00A9705B">
        <w:t>A</w:t>
      </w:r>
      <w:r w:rsidR="003A0936">
        <w:t>nalysis</w:t>
      </w:r>
      <w:bookmarkEnd w:id="16"/>
    </w:p>
    <w:p w14:paraId="044D2885" w14:textId="77777777" w:rsidR="007D774C" w:rsidRDefault="007D774C" w:rsidP="007D774C"/>
    <w:p w14:paraId="053950B0" w14:textId="44AB4696" w:rsidR="000A3BEB" w:rsidRDefault="009B7F83" w:rsidP="00A9705B">
      <w:pPr>
        <w:pStyle w:val="Heading20"/>
      </w:pPr>
      <w:bookmarkStart w:id="17" w:name="_Toc100231393"/>
      <w:r>
        <w:t>Financial Analysis</w:t>
      </w:r>
      <w:bookmarkEnd w:id="17"/>
    </w:p>
    <w:p w14:paraId="65F31E60" w14:textId="77777777" w:rsidR="003A0936" w:rsidRPr="003A0936" w:rsidRDefault="003A0936" w:rsidP="006E1ED0"/>
    <w:p w14:paraId="02D91EEC" w14:textId="6CA095A1" w:rsidR="000A3BEB" w:rsidRDefault="000A3BEB" w:rsidP="00A9705B">
      <w:pPr>
        <w:pStyle w:val="Heading20"/>
      </w:pPr>
      <w:bookmarkStart w:id="18" w:name="_Toc100231394"/>
      <w:r>
        <w:t xml:space="preserve">Economic </w:t>
      </w:r>
      <w:r w:rsidR="00A9705B">
        <w:t>A</w:t>
      </w:r>
      <w:r>
        <w:t>ppraisal</w:t>
      </w:r>
      <w:bookmarkEnd w:id="18"/>
      <w:r>
        <w:t xml:space="preserve"> </w:t>
      </w:r>
    </w:p>
    <w:p w14:paraId="5986C294" w14:textId="77777777" w:rsidR="00E31775" w:rsidRDefault="00E31775" w:rsidP="007D774C"/>
    <w:p w14:paraId="21E38A00" w14:textId="1A32B148" w:rsidR="000A3BEB" w:rsidRDefault="0080208A" w:rsidP="00A9705B">
      <w:pPr>
        <w:pStyle w:val="Heading20"/>
      </w:pPr>
      <w:bookmarkStart w:id="19" w:name="_Toc100231395"/>
      <w:r>
        <w:t>Program</w:t>
      </w:r>
      <w:r w:rsidR="003E15C1">
        <w:t>/</w:t>
      </w:r>
      <w:r w:rsidR="000F250A">
        <w:t>Precinct</w:t>
      </w:r>
      <w:r w:rsidR="005E3F24">
        <w:t xml:space="preserve"> </w:t>
      </w:r>
      <w:r w:rsidR="00A9705B">
        <w:t>G</w:t>
      </w:r>
      <w:r w:rsidR="000A3BEB">
        <w:t>overnance</w:t>
      </w:r>
      <w:bookmarkEnd w:id="19"/>
      <w:r w:rsidR="000A3BEB">
        <w:t xml:space="preserve"> </w:t>
      </w:r>
    </w:p>
    <w:p w14:paraId="3131DA7F" w14:textId="77777777" w:rsidR="000A3BEB" w:rsidRDefault="000A3BEB" w:rsidP="007D774C"/>
    <w:p w14:paraId="60981253" w14:textId="7A4DF067" w:rsidR="000A3BEB" w:rsidRDefault="000A3BEB" w:rsidP="00A9705B">
      <w:pPr>
        <w:pStyle w:val="Heading20"/>
      </w:pPr>
      <w:bookmarkStart w:id="20" w:name="_Toc100231396"/>
      <w:r>
        <w:t xml:space="preserve">Stakeholder </w:t>
      </w:r>
      <w:r w:rsidR="003A0936">
        <w:t>E</w:t>
      </w:r>
      <w:r>
        <w:t xml:space="preserve">ngagement </w:t>
      </w:r>
      <w:r w:rsidR="003A0936">
        <w:t>P</w:t>
      </w:r>
      <w:r>
        <w:t>lan</w:t>
      </w:r>
      <w:bookmarkEnd w:id="20"/>
      <w:r>
        <w:t xml:space="preserve"> </w:t>
      </w:r>
    </w:p>
    <w:p w14:paraId="4DF44B95" w14:textId="77777777" w:rsidR="000A3BEB" w:rsidRDefault="000A3BEB" w:rsidP="00B86E2B"/>
    <w:p w14:paraId="4897F4CB" w14:textId="6CCAABE4" w:rsidR="005B1932" w:rsidRDefault="00B86E2B" w:rsidP="00A9705B">
      <w:pPr>
        <w:pStyle w:val="Heading20"/>
        <w:rPr>
          <w:rFonts w:cs="Times New Roman"/>
          <w:color w:val="365F91"/>
        </w:rPr>
      </w:pPr>
      <w:bookmarkStart w:id="21" w:name="_Toc100231397"/>
      <w:r>
        <w:t>Timeline</w:t>
      </w:r>
      <w:bookmarkEnd w:id="21"/>
      <w:r w:rsidR="005B1932">
        <w:br w:type="page"/>
      </w:r>
    </w:p>
    <w:p w14:paraId="62320113" w14:textId="3763BE4C" w:rsidR="00AB57BC" w:rsidRDefault="00AB57BC" w:rsidP="009047FC">
      <w:pPr>
        <w:pStyle w:val="Heading10"/>
      </w:pPr>
      <w:bookmarkStart w:id="22" w:name="_Toc100231398"/>
      <w:r>
        <w:lastRenderedPageBreak/>
        <w:t>Introduction</w:t>
      </w:r>
      <w:bookmarkEnd w:id="22"/>
      <w:r>
        <w:t xml:space="preserve"> </w:t>
      </w:r>
    </w:p>
    <w:p w14:paraId="08883990" w14:textId="3DF80A28" w:rsidR="00AB57BC" w:rsidRDefault="00AB57BC" w:rsidP="00AB57BC"/>
    <w:p w14:paraId="7FDAEB58" w14:textId="512B7748" w:rsidR="00AB57BC" w:rsidRPr="00085E30" w:rsidRDefault="003A0936" w:rsidP="00AB57BC">
      <w:pPr>
        <w:jc w:val="center"/>
      </w:pPr>
      <w:r>
        <w:rPr>
          <w:rFonts w:eastAsiaTheme="minorEastAsia" w:cs="Arial"/>
          <w:noProof/>
          <w:color w:val="482D8C" w:themeColor="text1"/>
          <w:kern w:val="24"/>
          <w:sz w:val="24"/>
          <w:szCs w:val="24"/>
        </w:rPr>
        <w:drawing>
          <wp:inline distT="0" distB="0" distL="0" distR="0" wp14:anchorId="1BE8E414" wp14:editId="56323C2B">
            <wp:extent cx="4285615" cy="694690"/>
            <wp:effectExtent l="0" t="0" r="635" b="0"/>
            <wp:docPr id="453" name="Picture 453"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8926" w:type="dxa"/>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8926"/>
      </w:tblGrid>
      <w:tr w:rsidR="00AB57BC" w14:paraId="2E91174D" w14:textId="77777777" w:rsidTr="00AB57BC">
        <w:trPr>
          <w:trHeight w:val="226"/>
        </w:trPr>
        <w:tc>
          <w:tcPr>
            <w:tcW w:w="8926" w:type="dxa"/>
            <w:tcBorders>
              <w:bottom w:val="single" w:sz="4" w:space="0" w:color="D7CDEF" w:themeColor="text1" w:themeTint="33"/>
            </w:tcBorders>
            <w:shd w:val="clear" w:color="auto" w:fill="D7CDEF" w:themeFill="text1" w:themeFillTint="33"/>
          </w:tcPr>
          <w:p w14:paraId="0C839252" w14:textId="5EE0D75B" w:rsidR="00AB57BC" w:rsidRPr="00AE51B5" w:rsidRDefault="00AB57BC" w:rsidP="00AB57BC">
            <w:pPr>
              <w:spacing w:after="0"/>
              <w:rPr>
                <w:rFonts w:ascii="Arial" w:hAnsi="Arial" w:cs="Arial"/>
                <w:b/>
                <w:bCs/>
                <w:sz w:val="24"/>
                <w:szCs w:val="24"/>
              </w:rPr>
            </w:pPr>
            <w:r w:rsidRPr="002F3385">
              <w:rPr>
                <w:rFonts w:ascii="Arial" w:hAnsi="Arial" w:cs="Arial"/>
                <w:b/>
                <w:bCs/>
                <w:sz w:val="24"/>
                <w:szCs w:val="24"/>
              </w:rPr>
              <w:t xml:space="preserve">Key </w:t>
            </w:r>
            <w:r w:rsidR="00DE3A17">
              <w:rPr>
                <w:rFonts w:ascii="Arial" w:hAnsi="Arial" w:cs="Arial"/>
                <w:b/>
                <w:bCs/>
                <w:sz w:val="24"/>
                <w:szCs w:val="24"/>
              </w:rPr>
              <w:t>q</w:t>
            </w:r>
            <w:r w:rsidRPr="002F3385">
              <w:rPr>
                <w:rFonts w:ascii="Arial" w:hAnsi="Arial" w:cs="Arial"/>
                <w:b/>
                <w:bCs/>
                <w:sz w:val="24"/>
                <w:szCs w:val="24"/>
              </w:rPr>
              <w:t xml:space="preserve">uestions </w:t>
            </w:r>
            <w:r>
              <w:rPr>
                <w:rFonts w:ascii="Arial" w:hAnsi="Arial" w:cs="Arial"/>
                <w:b/>
                <w:bCs/>
                <w:sz w:val="24"/>
                <w:szCs w:val="24"/>
              </w:rPr>
              <w:t xml:space="preserve">that </w:t>
            </w:r>
            <w:r w:rsidR="00DE3A17">
              <w:rPr>
                <w:rFonts w:ascii="Arial" w:hAnsi="Arial" w:cs="Arial"/>
                <w:b/>
                <w:bCs/>
                <w:sz w:val="24"/>
                <w:szCs w:val="24"/>
              </w:rPr>
              <w:t xml:space="preserve">the Project Team must </w:t>
            </w:r>
            <w:r w:rsidRPr="002F3385">
              <w:rPr>
                <w:rFonts w:ascii="Arial" w:hAnsi="Arial" w:cs="Arial"/>
                <w:b/>
                <w:bCs/>
                <w:sz w:val="24"/>
                <w:szCs w:val="24"/>
              </w:rPr>
              <w:t xml:space="preserve">answer in this </w:t>
            </w:r>
            <w:r>
              <w:rPr>
                <w:rFonts w:ascii="Arial" w:hAnsi="Arial" w:cs="Arial"/>
                <w:b/>
                <w:bCs/>
                <w:sz w:val="24"/>
                <w:szCs w:val="24"/>
              </w:rPr>
              <w:t>section</w:t>
            </w:r>
            <w:r w:rsidRPr="002F3385">
              <w:rPr>
                <w:rFonts w:ascii="Arial" w:hAnsi="Arial" w:cs="Arial"/>
                <w:b/>
                <w:bCs/>
                <w:sz w:val="24"/>
                <w:szCs w:val="24"/>
              </w:rPr>
              <w:t xml:space="preserve">: </w:t>
            </w:r>
          </w:p>
        </w:tc>
      </w:tr>
      <w:tr w:rsidR="00AB57BC" w14:paraId="67937EE2" w14:textId="77777777" w:rsidTr="00AB57BC">
        <w:tc>
          <w:tcPr>
            <w:tcW w:w="8926" w:type="dxa"/>
            <w:tcBorders>
              <w:bottom w:val="single" w:sz="4" w:space="0" w:color="D7CDEF" w:themeColor="text1" w:themeTint="33"/>
            </w:tcBorders>
            <w:shd w:val="clear" w:color="auto" w:fill="D7CDEF" w:themeFill="text1" w:themeFillTint="33"/>
          </w:tcPr>
          <w:p w14:paraId="6B7F4AE0" w14:textId="37A9DC86" w:rsidR="00880957" w:rsidRPr="00CE1D0E" w:rsidRDefault="00880957" w:rsidP="00041CD0">
            <w:pPr>
              <w:pStyle w:val="KeyMessagesBullet1"/>
            </w:pPr>
            <w:r w:rsidRPr="00CE1D0E">
              <w:t xml:space="preserve">What </w:t>
            </w:r>
            <w:proofErr w:type="gramStart"/>
            <w:r w:rsidRPr="00CE1D0E">
              <w:t>are</w:t>
            </w:r>
            <w:proofErr w:type="gramEnd"/>
            <w:r w:rsidRPr="00CE1D0E">
              <w:t xml:space="preserve"> the </w:t>
            </w:r>
            <w:r w:rsidR="000F250A">
              <w:t>Program</w:t>
            </w:r>
            <w:r w:rsidR="003E15C1">
              <w:t>/</w:t>
            </w:r>
            <w:r w:rsidR="000F250A">
              <w:t>Precinct</w:t>
            </w:r>
            <w:r w:rsidR="00692080">
              <w:t>’s</w:t>
            </w:r>
            <w:r w:rsidRPr="00CE1D0E">
              <w:t xml:space="preserve"> objectives? </w:t>
            </w:r>
          </w:p>
          <w:p w14:paraId="05B778F6" w14:textId="1A5D04AC" w:rsidR="00880957" w:rsidRPr="00AE1F58" w:rsidRDefault="00880957" w:rsidP="00F40D40">
            <w:pPr>
              <w:pStyle w:val="KeyMessagesBullet1"/>
            </w:pPr>
            <w:r w:rsidRPr="00CE1D0E">
              <w:t xml:space="preserve">Have there been any prior studies, analyses or activities undertaken in relation to this </w:t>
            </w:r>
            <w:r w:rsidR="000F250A">
              <w:t>Program</w:t>
            </w:r>
            <w:r w:rsidR="003E15C1">
              <w:t>/</w:t>
            </w:r>
            <w:r w:rsidR="000F250A">
              <w:t>Precinct</w:t>
            </w:r>
            <w:r w:rsidRPr="00CE1D0E">
              <w:t>?</w:t>
            </w:r>
            <w:r w:rsidR="00692080">
              <w:t xml:space="preserve"> Please outline.</w:t>
            </w:r>
          </w:p>
          <w:p w14:paraId="54325F59" w14:textId="08ADAD16" w:rsidR="005D6E9A" w:rsidRPr="00CB48E3" w:rsidRDefault="005D6E9A" w:rsidP="00F40D40">
            <w:pPr>
              <w:pStyle w:val="KeyMessagesBullet1"/>
            </w:pPr>
            <w:r w:rsidRPr="00CB48E3">
              <w:t xml:space="preserve">What is the current state of the </w:t>
            </w:r>
            <w:r w:rsidR="000F250A">
              <w:t>Program</w:t>
            </w:r>
            <w:r w:rsidR="003E15C1">
              <w:t>/</w:t>
            </w:r>
            <w:r w:rsidR="000F250A">
              <w:t>Precinct</w:t>
            </w:r>
            <w:r w:rsidRPr="00CB48E3">
              <w:t>?</w:t>
            </w:r>
            <w:r w:rsidR="006E6C06">
              <w:t xml:space="preserve"> Please provide a brief overview of the Program/Precinct.</w:t>
            </w:r>
          </w:p>
          <w:p w14:paraId="6FEF7704" w14:textId="09D5DF5D" w:rsidR="00B86E2B" w:rsidRPr="00CB48E3" w:rsidRDefault="00B86E2B" w:rsidP="00E311A2">
            <w:pPr>
              <w:pStyle w:val="KeyMessagesBullet1"/>
            </w:pPr>
            <w:r w:rsidRPr="00CB48E3">
              <w:t xml:space="preserve">What </w:t>
            </w:r>
            <w:r w:rsidR="007F11A6">
              <w:t>are the recommendations</w:t>
            </w:r>
            <w:r w:rsidRPr="00CB48E3">
              <w:t xml:space="preserve"> of the Business Case? </w:t>
            </w:r>
          </w:p>
          <w:p w14:paraId="49D97969" w14:textId="77777777" w:rsidR="00B86E2B" w:rsidRPr="00BB7C0C" w:rsidRDefault="00B86E2B" w:rsidP="00B86E2B">
            <w:pPr>
              <w:pStyle w:val="KeyMessagesBullet1"/>
              <w:numPr>
                <w:ilvl w:val="0"/>
                <w:numId w:val="0"/>
              </w:numPr>
              <w:rPr>
                <w:rFonts w:ascii="Arial" w:hAnsi="Arial" w:cs="Arial"/>
                <w:b/>
                <w:bCs/>
              </w:rPr>
            </w:pPr>
            <w:r w:rsidRPr="00BB7C0C">
              <w:rPr>
                <w:rFonts w:ascii="Arial" w:hAnsi="Arial" w:cs="Arial"/>
                <w:b/>
                <w:bCs/>
                <w:sz w:val="24"/>
                <w:szCs w:val="24"/>
              </w:rPr>
              <w:t>Appendices required:</w:t>
            </w:r>
            <w:r w:rsidRPr="00BB7C0C">
              <w:rPr>
                <w:rFonts w:ascii="Arial" w:hAnsi="Arial" w:cs="Arial"/>
                <w:b/>
                <w:bCs/>
              </w:rPr>
              <w:t xml:space="preserve"> </w:t>
            </w:r>
          </w:p>
          <w:p w14:paraId="37138D4F" w14:textId="77777777" w:rsidR="00B86E2B" w:rsidRDefault="00B86E2B" w:rsidP="00B86E2B">
            <w:pPr>
              <w:pStyle w:val="KeyMessagesBullet1"/>
            </w:pPr>
            <w:r>
              <w:t>None required.</w:t>
            </w:r>
          </w:p>
          <w:p w14:paraId="0420D337" w14:textId="37CF7071" w:rsidR="00B86E2B" w:rsidRPr="00A20478" w:rsidRDefault="00B86E2B" w:rsidP="00B86E2B">
            <w:pPr>
              <w:pStyle w:val="KeyMessagesBullet1"/>
              <w:numPr>
                <w:ilvl w:val="0"/>
                <w:numId w:val="0"/>
              </w:numPr>
              <w:spacing w:before="200"/>
            </w:pPr>
            <w:r>
              <w:t>The Project Team</w:t>
            </w:r>
            <w:r w:rsidRPr="00A20478">
              <w:t xml:space="preserve"> must refer to the </w:t>
            </w:r>
            <w:hyperlink r:id="rId34" w:history="1">
              <w:r w:rsidRPr="00E640B6">
                <w:rPr>
                  <w:rStyle w:val="Hyperlink"/>
                </w:rPr>
                <w:t>Guidelines</w:t>
              </w:r>
            </w:hyperlink>
            <w:r w:rsidRPr="00A20478">
              <w:t xml:space="preserve"> for developing this </w:t>
            </w:r>
            <w:r>
              <w:t>section</w:t>
            </w:r>
            <w:r w:rsidRPr="00A20478">
              <w:t xml:space="preserve"> of the Business Case.</w:t>
            </w:r>
          </w:p>
          <w:p w14:paraId="34A98D03" w14:textId="60901BC7" w:rsidR="00AB57BC" w:rsidRPr="004C5444" w:rsidRDefault="00B86E2B" w:rsidP="004C5444">
            <w:pPr>
              <w:pStyle w:val="KeyMessagesBullet1"/>
              <w:numPr>
                <w:ilvl w:val="0"/>
                <w:numId w:val="0"/>
              </w:numPr>
              <w:ind w:left="360" w:hanging="360"/>
            </w:pPr>
            <w:r>
              <w:rPr>
                <w:i/>
                <w:iCs/>
              </w:rPr>
              <w:t>The Project Team</w:t>
            </w:r>
            <w:r w:rsidRPr="00A20478">
              <w:rPr>
                <w:i/>
                <w:iCs/>
              </w:rPr>
              <w:t xml:space="preserve"> should delete this box from the final version of the Business Case.</w:t>
            </w:r>
          </w:p>
        </w:tc>
      </w:tr>
    </w:tbl>
    <w:p w14:paraId="2077994B" w14:textId="3169C74A" w:rsidR="00AB57BC" w:rsidRDefault="00AB57BC" w:rsidP="00AB57BC"/>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E52E1" w14:paraId="7B75D9E8" w14:textId="77777777" w:rsidTr="002C3DBB">
        <w:trPr>
          <w:trHeight w:val="226"/>
        </w:trPr>
        <w:tc>
          <w:tcPr>
            <w:tcW w:w="9016" w:type="dxa"/>
            <w:shd w:val="clear" w:color="auto" w:fill="EAEAE7" w:themeFill="text2" w:themeFillTint="33"/>
          </w:tcPr>
          <w:p w14:paraId="5D78B99E" w14:textId="77777777" w:rsidR="000E52E1" w:rsidRPr="00AE51B5" w:rsidRDefault="000E52E1" w:rsidP="002C3DBB">
            <w:pPr>
              <w:spacing w:after="0"/>
              <w:rPr>
                <w:rFonts w:ascii="Arial" w:hAnsi="Arial" w:cs="Arial"/>
                <w:b/>
                <w:bCs/>
                <w:color w:val="414087"/>
                <w:sz w:val="24"/>
                <w:szCs w:val="24"/>
              </w:rPr>
            </w:pPr>
            <w:r w:rsidRPr="00AE51B5">
              <w:rPr>
                <w:rFonts w:ascii="Arial" w:hAnsi="Arial" w:cs="Arial"/>
                <w:b/>
                <w:bCs/>
                <w:color w:val="414087"/>
                <w:sz w:val="24"/>
                <w:szCs w:val="24"/>
              </w:rPr>
              <w:t>Key Messages</w:t>
            </w:r>
          </w:p>
        </w:tc>
      </w:tr>
      <w:tr w:rsidR="000E52E1" w14:paraId="56E260E7" w14:textId="77777777" w:rsidTr="002C3DBB">
        <w:tc>
          <w:tcPr>
            <w:tcW w:w="9016" w:type="dxa"/>
            <w:shd w:val="clear" w:color="auto" w:fill="EAEAE7" w:themeFill="text2" w:themeFillTint="33"/>
          </w:tcPr>
          <w:p w14:paraId="68AD2E9E" w14:textId="319949BA" w:rsidR="000E52E1" w:rsidRPr="00AB57BC" w:rsidRDefault="000E52E1" w:rsidP="002C3DBB">
            <w:pPr>
              <w:pStyle w:val="KeyMessagesBullet1"/>
            </w:pPr>
            <w:r>
              <w:t xml:space="preserve">The Project Team should include an overview of the key messages </w:t>
            </w:r>
          </w:p>
        </w:tc>
      </w:tr>
    </w:tbl>
    <w:p w14:paraId="420F3BDF" w14:textId="77777777" w:rsidR="000E52E1" w:rsidRDefault="000E52E1" w:rsidP="00AB57BC"/>
    <w:p w14:paraId="27408905" w14:textId="77777777" w:rsidR="00AB57BC" w:rsidRDefault="00AB57BC" w:rsidP="00A9705B">
      <w:pPr>
        <w:pStyle w:val="Heading20"/>
      </w:pPr>
      <w:bookmarkStart w:id="23" w:name="_Toc52964459"/>
      <w:bookmarkStart w:id="24" w:name="_Toc100231399"/>
      <w:r>
        <w:t>Overview</w:t>
      </w:r>
      <w:bookmarkEnd w:id="23"/>
      <w:bookmarkEnd w:id="24"/>
      <w:r>
        <w:t xml:space="preserve"> </w:t>
      </w:r>
    </w:p>
    <w:p w14:paraId="71D55630" w14:textId="77777777" w:rsidR="00AB57BC" w:rsidRDefault="00AB57BC" w:rsidP="00AB57BC"/>
    <w:p w14:paraId="20585352" w14:textId="6CE6B95D" w:rsidR="00AB57BC" w:rsidRDefault="0080208A" w:rsidP="00A9705B">
      <w:pPr>
        <w:pStyle w:val="Heading20"/>
      </w:pPr>
      <w:bookmarkStart w:id="25" w:name="_Toc52964460"/>
      <w:bookmarkStart w:id="26" w:name="_Toc100231400"/>
      <w:r>
        <w:t>Program</w:t>
      </w:r>
      <w:r w:rsidR="003E15C1">
        <w:t>/</w:t>
      </w:r>
      <w:r w:rsidR="000F250A">
        <w:t>Precinct</w:t>
      </w:r>
      <w:r>
        <w:t xml:space="preserve"> </w:t>
      </w:r>
      <w:r w:rsidR="00AB57BC">
        <w:t>objectives</w:t>
      </w:r>
      <w:bookmarkEnd w:id="25"/>
      <w:bookmarkEnd w:id="26"/>
      <w:r w:rsidR="00AB57BC">
        <w:t xml:space="preserve"> </w:t>
      </w:r>
    </w:p>
    <w:p w14:paraId="77812935" w14:textId="77777777" w:rsidR="00AB57BC" w:rsidRDefault="00AB57BC" w:rsidP="00AB57BC"/>
    <w:p w14:paraId="3116CDD7" w14:textId="5FAE0033" w:rsidR="00AB57BC" w:rsidRDefault="0080208A" w:rsidP="00A9705B">
      <w:pPr>
        <w:pStyle w:val="Heading20"/>
      </w:pPr>
      <w:bookmarkStart w:id="27" w:name="_Toc52964461"/>
      <w:bookmarkStart w:id="28" w:name="_Toc100231401"/>
      <w:r>
        <w:t>Program</w:t>
      </w:r>
      <w:r w:rsidR="003E15C1">
        <w:t>/</w:t>
      </w:r>
      <w:r w:rsidR="000F250A">
        <w:t>Precinct</w:t>
      </w:r>
      <w:r>
        <w:t xml:space="preserve"> </w:t>
      </w:r>
      <w:r w:rsidR="00AB57BC">
        <w:t>background</w:t>
      </w:r>
      <w:bookmarkEnd w:id="27"/>
      <w:bookmarkEnd w:id="28"/>
    </w:p>
    <w:p w14:paraId="4FC15CFE" w14:textId="481958F6" w:rsidR="00CB48E3" w:rsidRDefault="00CB48E3" w:rsidP="00CB48E3"/>
    <w:p w14:paraId="0F76A34C" w14:textId="5EF505B2" w:rsidR="00CB48E3" w:rsidRDefault="00CB48E3" w:rsidP="00A9705B">
      <w:pPr>
        <w:pStyle w:val="Heading20"/>
      </w:pPr>
      <w:bookmarkStart w:id="29" w:name="_Toc100231402"/>
      <w:r>
        <w:t>Current state</w:t>
      </w:r>
      <w:bookmarkEnd w:id="29"/>
    </w:p>
    <w:p w14:paraId="73474A5D" w14:textId="77777777" w:rsidR="00AB57BC" w:rsidRDefault="00AB57BC">
      <w:pPr>
        <w:spacing w:after="0" w:line="240" w:lineRule="auto"/>
        <w:rPr>
          <w:rFonts w:ascii="Arial" w:eastAsia="Times New Roman" w:hAnsi="Arial" w:cs="Arial"/>
          <w:b/>
          <w:bCs/>
          <w:color w:val="414087" w:themeColor="background1"/>
          <w:sz w:val="28"/>
          <w:szCs w:val="28"/>
        </w:rPr>
      </w:pPr>
      <w:r>
        <w:br w:type="page"/>
      </w:r>
    </w:p>
    <w:p w14:paraId="0896FE32" w14:textId="494BC92F" w:rsidR="009047FC" w:rsidRDefault="009047FC" w:rsidP="009047FC">
      <w:pPr>
        <w:pStyle w:val="Heading10"/>
      </w:pPr>
      <w:bookmarkStart w:id="30" w:name="_Toc100231403"/>
      <w:r>
        <w:lastRenderedPageBreak/>
        <w:t xml:space="preserve">Needs </w:t>
      </w:r>
      <w:r w:rsidR="008A4E4D">
        <w:t>A</w:t>
      </w:r>
      <w:r>
        <w:t>nalysis</w:t>
      </w:r>
      <w:bookmarkEnd w:id="30"/>
    </w:p>
    <w:p w14:paraId="24ACC51E" w14:textId="1312D0CA" w:rsidR="00B66818" w:rsidRDefault="00B66818" w:rsidP="00B66818"/>
    <w:p w14:paraId="23A26D9A" w14:textId="138678BD" w:rsidR="009E1311" w:rsidRDefault="003A0936" w:rsidP="00B66818">
      <w:pPr>
        <w:jc w:val="center"/>
      </w:pPr>
      <w:r>
        <w:rPr>
          <w:rFonts w:eastAsiaTheme="minorEastAsia" w:cs="Arial"/>
          <w:noProof/>
          <w:color w:val="482D8C" w:themeColor="text1"/>
          <w:kern w:val="24"/>
          <w:sz w:val="24"/>
          <w:szCs w:val="24"/>
        </w:rPr>
        <w:drawing>
          <wp:inline distT="0" distB="0" distL="0" distR="0" wp14:anchorId="3E62B725" wp14:editId="3C32886B">
            <wp:extent cx="4285615" cy="694690"/>
            <wp:effectExtent l="0" t="0" r="635" b="0"/>
            <wp:docPr id="454" name="Picture 454"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AE51B5" w14:paraId="0139234B" w14:textId="77777777" w:rsidTr="00AE51B5">
        <w:trPr>
          <w:trHeight w:val="226"/>
        </w:trPr>
        <w:tc>
          <w:tcPr>
            <w:tcW w:w="9016" w:type="dxa"/>
            <w:shd w:val="clear" w:color="auto" w:fill="D7CDEF" w:themeFill="text1" w:themeFillTint="33"/>
          </w:tcPr>
          <w:p w14:paraId="29537195" w14:textId="62A88A1E" w:rsidR="00AE51B5" w:rsidRPr="00AE51B5" w:rsidRDefault="00AE51B5" w:rsidP="00C06D6E">
            <w:pPr>
              <w:spacing w:after="0"/>
              <w:rPr>
                <w:rFonts w:ascii="Arial" w:hAnsi="Arial" w:cs="Arial"/>
                <w:b/>
                <w:bCs/>
                <w:sz w:val="24"/>
                <w:szCs w:val="24"/>
              </w:rPr>
            </w:pPr>
            <w:r w:rsidRPr="002F3385">
              <w:rPr>
                <w:rFonts w:ascii="Arial" w:hAnsi="Arial" w:cs="Arial"/>
                <w:b/>
                <w:bCs/>
                <w:sz w:val="24"/>
                <w:szCs w:val="24"/>
              </w:rPr>
              <w:t xml:space="preserve">Key </w:t>
            </w:r>
            <w:r w:rsidR="00DE3A17">
              <w:rPr>
                <w:rFonts w:ascii="Arial" w:hAnsi="Arial" w:cs="Arial"/>
                <w:b/>
                <w:bCs/>
                <w:sz w:val="24"/>
                <w:szCs w:val="24"/>
              </w:rPr>
              <w:t>q</w:t>
            </w:r>
            <w:r w:rsidRPr="002F3385">
              <w:rPr>
                <w:rFonts w:ascii="Arial" w:hAnsi="Arial" w:cs="Arial"/>
                <w:b/>
                <w:bCs/>
                <w:sz w:val="24"/>
                <w:szCs w:val="24"/>
              </w:rPr>
              <w:t xml:space="preserve">uestions </w:t>
            </w:r>
            <w:r w:rsidR="00AB57BC">
              <w:rPr>
                <w:rFonts w:ascii="Arial" w:hAnsi="Arial" w:cs="Arial"/>
                <w:b/>
                <w:bCs/>
                <w:sz w:val="24"/>
                <w:szCs w:val="24"/>
              </w:rPr>
              <w:t xml:space="preserve">that </w:t>
            </w:r>
            <w:r w:rsidR="00DE3A17">
              <w:rPr>
                <w:rFonts w:ascii="Arial" w:hAnsi="Arial" w:cs="Arial"/>
                <w:b/>
                <w:bCs/>
                <w:sz w:val="24"/>
                <w:szCs w:val="24"/>
              </w:rPr>
              <w:t xml:space="preserve">the Project Team must </w:t>
            </w:r>
            <w:r w:rsidRPr="002F3385">
              <w:rPr>
                <w:rFonts w:ascii="Arial" w:hAnsi="Arial" w:cs="Arial"/>
                <w:b/>
                <w:bCs/>
                <w:sz w:val="24"/>
                <w:szCs w:val="24"/>
              </w:rPr>
              <w:t xml:space="preserve">answer in this </w:t>
            </w:r>
            <w:r w:rsidR="00AB57BC">
              <w:rPr>
                <w:rFonts w:ascii="Arial" w:hAnsi="Arial" w:cs="Arial"/>
                <w:b/>
                <w:bCs/>
                <w:sz w:val="24"/>
                <w:szCs w:val="24"/>
              </w:rPr>
              <w:t>section</w:t>
            </w:r>
            <w:r w:rsidR="0090155F" w:rsidRPr="002F3385">
              <w:rPr>
                <w:rFonts w:ascii="Arial" w:hAnsi="Arial" w:cs="Arial"/>
                <w:b/>
                <w:bCs/>
                <w:sz w:val="24"/>
                <w:szCs w:val="24"/>
              </w:rPr>
              <w:t xml:space="preserve">: </w:t>
            </w:r>
          </w:p>
        </w:tc>
      </w:tr>
      <w:tr w:rsidR="00AE51B5" w14:paraId="61461316" w14:textId="77777777" w:rsidTr="00AE51B5">
        <w:tc>
          <w:tcPr>
            <w:tcW w:w="9016" w:type="dxa"/>
            <w:shd w:val="clear" w:color="auto" w:fill="D7CDEF" w:themeFill="text1" w:themeFillTint="33"/>
          </w:tcPr>
          <w:p w14:paraId="1A004111" w14:textId="75AD6E94" w:rsidR="002D0F78" w:rsidRDefault="002D0F78" w:rsidP="00991744">
            <w:pPr>
              <w:pStyle w:val="KeyMessagesBullet1"/>
            </w:pPr>
            <w:r>
              <w:t xml:space="preserve">What is the overall statement of need for </w:t>
            </w:r>
            <w:r w:rsidR="004D7BE3">
              <w:t xml:space="preserve">the </w:t>
            </w:r>
            <w:r w:rsidR="000F250A">
              <w:t>Program</w:t>
            </w:r>
            <w:r w:rsidR="003E15C1">
              <w:t>/</w:t>
            </w:r>
            <w:r w:rsidR="000F250A">
              <w:t>Precinct</w:t>
            </w:r>
            <w:r>
              <w:t>?</w:t>
            </w:r>
          </w:p>
          <w:p w14:paraId="11641FF6" w14:textId="40B8F1F0" w:rsidR="002D0F78" w:rsidRDefault="00DE00E8" w:rsidP="00991744">
            <w:pPr>
              <w:pStyle w:val="KeyMessagesBullet1"/>
            </w:pPr>
            <w:r>
              <w:t xml:space="preserve">What are the key problems </w:t>
            </w:r>
            <w:r w:rsidR="008A4E4D">
              <w:t xml:space="preserve">or opportunities </w:t>
            </w:r>
            <w:r>
              <w:t>identified in the ILM</w:t>
            </w:r>
            <w:r w:rsidR="004D7BE3">
              <w:t xml:space="preserve"> (or subsequently</w:t>
            </w:r>
            <w:r w:rsidR="008A4E4D">
              <w:t>)</w:t>
            </w:r>
            <w:r>
              <w:t>?</w:t>
            </w:r>
          </w:p>
          <w:p w14:paraId="0DBBB198" w14:textId="2AB7E44A" w:rsidR="004A0559" w:rsidRDefault="004A0559" w:rsidP="00B5229A">
            <w:pPr>
              <w:pStyle w:val="KeyMessagesBullet1"/>
            </w:pPr>
            <w:r>
              <w:t>What are the benefits of addressing the problems</w:t>
            </w:r>
            <w:r w:rsidR="004D7BE3">
              <w:t xml:space="preserve"> or realising the opportunities</w:t>
            </w:r>
            <w:r>
              <w:t xml:space="preserve">? </w:t>
            </w:r>
          </w:p>
          <w:p w14:paraId="51B24DD0" w14:textId="6A60E4FC" w:rsidR="00DE00E8" w:rsidRDefault="00DE00E8" w:rsidP="00991744">
            <w:pPr>
              <w:pStyle w:val="KeyMessagesBullet1"/>
            </w:pPr>
            <w:r>
              <w:t xml:space="preserve">What are the </w:t>
            </w:r>
            <w:r w:rsidR="00333913">
              <w:t xml:space="preserve">strategic </w:t>
            </w:r>
            <w:r>
              <w:t>responses to each of the problems</w:t>
            </w:r>
            <w:r w:rsidR="005C28CC">
              <w:t xml:space="preserve"> or opportunities</w:t>
            </w:r>
            <w:r>
              <w:t xml:space="preserve">? </w:t>
            </w:r>
          </w:p>
          <w:p w14:paraId="13592425" w14:textId="34B73AF2" w:rsidR="005C28CC" w:rsidRDefault="005C28CC" w:rsidP="00991744">
            <w:pPr>
              <w:pStyle w:val="KeyMessagesBullet1"/>
            </w:pPr>
            <w:r>
              <w:t xml:space="preserve">What are the proposed solutions within those strategic responses? </w:t>
            </w:r>
          </w:p>
          <w:p w14:paraId="6EE252A1" w14:textId="77777777" w:rsidR="00B86E2B" w:rsidRDefault="00B86E2B" w:rsidP="00B86E2B">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206929B7" w14:textId="40265AB6" w:rsidR="0011444C" w:rsidRDefault="0011444C" w:rsidP="00991744">
            <w:pPr>
              <w:pStyle w:val="KeyMessagesBullet1"/>
            </w:pPr>
            <w:r w:rsidRPr="00937F7C">
              <w:t>Where an ILW was undertaken, the Project Team should</w:t>
            </w:r>
            <w:r>
              <w:t xml:space="preserve"> include any supporting documentation, such as </w:t>
            </w:r>
            <w:r w:rsidRPr="00937F7C">
              <w:t xml:space="preserve">the list of participants who attended </w:t>
            </w:r>
            <w:r>
              <w:t xml:space="preserve">and any other supporting notes </w:t>
            </w:r>
            <w:r w:rsidRPr="00937F7C">
              <w:t>(</w:t>
            </w:r>
            <w:r w:rsidR="008F1BE4">
              <w:fldChar w:fldCharType="begin"/>
            </w:r>
            <w:r w:rsidR="008F1BE4">
              <w:instrText xml:space="preserve"> REF _Ref68790703 \r \h </w:instrText>
            </w:r>
            <w:r w:rsidR="008F1BE4">
              <w:fldChar w:fldCharType="separate"/>
            </w:r>
            <w:r w:rsidR="0004140B">
              <w:t>Appendix A -</w:t>
            </w:r>
            <w:r w:rsidR="008F1BE4">
              <w:fldChar w:fldCharType="end"/>
            </w:r>
            <w:r>
              <w:t xml:space="preserve"> </w:t>
            </w:r>
            <w:r w:rsidR="008C7F01">
              <w:fldChar w:fldCharType="begin"/>
            </w:r>
            <w:r w:rsidR="008C7F01">
              <w:instrText xml:space="preserve"> REF _Ref68790703 \h </w:instrText>
            </w:r>
            <w:r w:rsidR="008C7F01">
              <w:fldChar w:fldCharType="separate"/>
            </w:r>
            <w:r w:rsidR="0004140B">
              <w:t>ILW supporting documentation</w:t>
            </w:r>
            <w:r w:rsidR="008C7F01">
              <w:fldChar w:fldCharType="end"/>
            </w:r>
            <w:r w:rsidRPr="00937F7C">
              <w:t>)</w:t>
            </w:r>
          </w:p>
          <w:p w14:paraId="4F77F06C" w14:textId="53D04CAE" w:rsidR="00B86E2B" w:rsidRPr="00B20E88" w:rsidRDefault="00B86E2B" w:rsidP="00991744">
            <w:pPr>
              <w:pStyle w:val="KeyMessagesBullet1"/>
            </w:pPr>
            <w:r w:rsidRPr="00937F7C">
              <w:t xml:space="preserve">The Project Team </w:t>
            </w:r>
            <w:r w:rsidR="00CA7D97">
              <w:t>is required to</w:t>
            </w:r>
            <w:r w:rsidR="00CA7D97" w:rsidRPr="00937F7C">
              <w:t xml:space="preserve"> </w:t>
            </w:r>
            <w:r w:rsidRPr="00937F7C">
              <w:t>append a copy of the ILM to the Business Case (</w:t>
            </w:r>
            <w:r>
              <w:fldChar w:fldCharType="begin"/>
            </w:r>
            <w:r>
              <w:instrText xml:space="preserve"> REF _Ref63078242 \r \h  \* MERGEFORMAT </w:instrText>
            </w:r>
            <w:r>
              <w:fldChar w:fldCharType="separate"/>
            </w:r>
            <w:r w:rsidR="0004140B">
              <w:t>Appendix B -</w:t>
            </w:r>
            <w:r>
              <w:fldChar w:fldCharType="end"/>
            </w:r>
            <w:r>
              <w:t xml:space="preserve"> </w:t>
            </w:r>
            <w:r>
              <w:fldChar w:fldCharType="begin"/>
            </w:r>
            <w:r>
              <w:instrText xml:space="preserve"> REF _Ref63078242 \h  \* MERGEFORMAT </w:instrText>
            </w:r>
            <w:r>
              <w:fldChar w:fldCharType="separate"/>
            </w:r>
            <w:r w:rsidR="0004140B" w:rsidRPr="00D869EB">
              <w:t>Investment Logic Map</w:t>
            </w:r>
            <w:r>
              <w:fldChar w:fldCharType="end"/>
            </w:r>
            <w:r w:rsidRPr="00937F7C">
              <w:t>)</w:t>
            </w:r>
            <w:r>
              <w:t>.</w:t>
            </w:r>
          </w:p>
          <w:p w14:paraId="474F4476" w14:textId="66260CAF" w:rsidR="00B86E2B" w:rsidRPr="00A20478" w:rsidRDefault="00B86E2B" w:rsidP="00B86E2B">
            <w:pPr>
              <w:pStyle w:val="KeyMessagesBullet1"/>
              <w:numPr>
                <w:ilvl w:val="0"/>
                <w:numId w:val="0"/>
              </w:numPr>
              <w:spacing w:before="200"/>
            </w:pPr>
            <w:r>
              <w:t>The Project Team must refer to</w:t>
            </w:r>
            <w:r w:rsidRPr="00A20478">
              <w:t xml:space="preserve"> the </w:t>
            </w:r>
            <w:hyperlink r:id="rId35" w:history="1">
              <w:r w:rsidRPr="00E640B6">
                <w:rPr>
                  <w:rStyle w:val="Hyperlink"/>
                </w:rPr>
                <w:t>Guidelines</w:t>
              </w:r>
            </w:hyperlink>
            <w:r w:rsidRPr="00A20478">
              <w:t xml:space="preserve"> for developing this </w:t>
            </w:r>
            <w:r>
              <w:t>section</w:t>
            </w:r>
            <w:r w:rsidRPr="00A20478">
              <w:t xml:space="preserve"> of the Business Case.</w:t>
            </w:r>
          </w:p>
          <w:p w14:paraId="22ACFBD6" w14:textId="1BE6B5FF" w:rsidR="00AE51B5" w:rsidRPr="0090155F" w:rsidRDefault="00B86E2B" w:rsidP="0090155F">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585724BB" w14:textId="77777777" w:rsidR="00AE51B5" w:rsidRPr="009E1311" w:rsidRDefault="00AE51B5" w:rsidP="009E1311"/>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9E1311" w14:paraId="1C4FD43C" w14:textId="77777777" w:rsidTr="00AE51B5">
        <w:trPr>
          <w:trHeight w:val="226"/>
        </w:trPr>
        <w:tc>
          <w:tcPr>
            <w:tcW w:w="9016" w:type="dxa"/>
            <w:shd w:val="clear" w:color="auto" w:fill="EAEAE7" w:themeFill="text2" w:themeFillTint="33"/>
          </w:tcPr>
          <w:p w14:paraId="22290FCC" w14:textId="77777777" w:rsidR="0032475D" w:rsidRPr="00AE51B5" w:rsidRDefault="009E1311" w:rsidP="00010FF2">
            <w:pPr>
              <w:spacing w:after="0"/>
              <w:rPr>
                <w:rFonts w:ascii="Arial" w:hAnsi="Arial" w:cs="Arial"/>
                <w:b/>
                <w:bCs/>
                <w:color w:val="414087"/>
                <w:sz w:val="24"/>
                <w:szCs w:val="24"/>
              </w:rPr>
            </w:pPr>
            <w:r w:rsidRPr="00AE51B5">
              <w:rPr>
                <w:rFonts w:ascii="Arial" w:hAnsi="Arial" w:cs="Arial"/>
                <w:b/>
                <w:bCs/>
                <w:color w:val="414087"/>
                <w:sz w:val="24"/>
                <w:szCs w:val="24"/>
              </w:rPr>
              <w:t>Key Messages</w:t>
            </w:r>
          </w:p>
        </w:tc>
      </w:tr>
      <w:tr w:rsidR="009E1311" w14:paraId="1892A15A" w14:textId="77777777" w:rsidTr="00AE51B5">
        <w:tc>
          <w:tcPr>
            <w:tcW w:w="9016" w:type="dxa"/>
            <w:shd w:val="clear" w:color="auto" w:fill="EAEAE7" w:themeFill="text2" w:themeFillTint="33"/>
          </w:tcPr>
          <w:p w14:paraId="051BDA4E" w14:textId="4F0FA733" w:rsidR="00010FF2" w:rsidRPr="00AB57BC" w:rsidRDefault="00010FF2" w:rsidP="00AB57BC">
            <w:pPr>
              <w:pStyle w:val="KeyMessagesBullet1"/>
            </w:pPr>
            <w:r>
              <w:t>Th</w:t>
            </w:r>
            <w:r w:rsidR="00AB57BC">
              <w:t xml:space="preserve">e Project Team </w:t>
            </w:r>
            <w:r>
              <w:t>should include an overview of the key messages</w:t>
            </w:r>
          </w:p>
        </w:tc>
      </w:tr>
    </w:tbl>
    <w:p w14:paraId="4C44CA51" w14:textId="004CF199" w:rsidR="009E1311" w:rsidRDefault="009E1311" w:rsidP="0098405E">
      <w:pPr>
        <w:spacing w:after="0"/>
      </w:pPr>
    </w:p>
    <w:p w14:paraId="0612705A" w14:textId="76B5B05D" w:rsidR="009047FC" w:rsidRDefault="009047FC" w:rsidP="009D5911">
      <w:pPr>
        <w:pStyle w:val="Heading20"/>
      </w:pPr>
      <w:bookmarkStart w:id="31" w:name="_Toc53653704"/>
      <w:bookmarkStart w:id="32" w:name="_Toc53656211"/>
      <w:bookmarkStart w:id="33" w:name="_Toc53681844"/>
      <w:bookmarkStart w:id="34" w:name="_Toc53682326"/>
      <w:bookmarkStart w:id="35" w:name="_Toc54361968"/>
      <w:bookmarkStart w:id="36" w:name="_Toc54602646"/>
      <w:bookmarkStart w:id="37" w:name="_Toc100231404"/>
      <w:bookmarkEnd w:id="31"/>
      <w:bookmarkEnd w:id="32"/>
      <w:bookmarkEnd w:id="33"/>
      <w:bookmarkEnd w:id="34"/>
      <w:bookmarkEnd w:id="35"/>
      <w:bookmarkEnd w:id="36"/>
      <w:r>
        <w:t>Problem</w:t>
      </w:r>
      <w:r w:rsidR="00322BB0">
        <w:t xml:space="preserve"> </w:t>
      </w:r>
      <w:r w:rsidR="00D83202">
        <w:t>(</w:t>
      </w:r>
      <w:r w:rsidR="00322BB0">
        <w:t xml:space="preserve">or </w:t>
      </w:r>
      <w:r w:rsidR="00D83202">
        <w:t>o</w:t>
      </w:r>
      <w:r w:rsidR="00322BB0">
        <w:t>pportunity</w:t>
      </w:r>
      <w:r w:rsidR="00D83202">
        <w:t>)</w:t>
      </w:r>
      <w:r w:rsidR="00894C3C">
        <w:t xml:space="preserve"> and </w:t>
      </w:r>
      <w:bookmarkStart w:id="38" w:name="_Hlk90467927"/>
      <w:r w:rsidR="00C763C5">
        <w:t xml:space="preserve">strategic </w:t>
      </w:r>
      <w:r w:rsidR="00894C3C">
        <w:t>responses</w:t>
      </w:r>
      <w:bookmarkEnd w:id="38"/>
      <w:bookmarkEnd w:id="37"/>
    </w:p>
    <w:p w14:paraId="0C6CE7E4" w14:textId="77777777" w:rsidR="009047FC" w:rsidRPr="00B75F7D" w:rsidRDefault="009047FC" w:rsidP="009047FC">
      <w:pPr>
        <w:spacing w:after="0" w:line="240" w:lineRule="auto"/>
      </w:pPr>
    </w:p>
    <w:p w14:paraId="4908DC56" w14:textId="77777777" w:rsidR="009047FC" w:rsidRPr="00CB2726" w:rsidRDefault="009047FC" w:rsidP="009047FC">
      <w:pPr>
        <w:spacing w:after="0" w:line="240" w:lineRule="auto"/>
      </w:pPr>
    </w:p>
    <w:p w14:paraId="73F9A628" w14:textId="77777777" w:rsidR="009047FC" w:rsidRDefault="009047FC" w:rsidP="009D5911">
      <w:pPr>
        <w:pStyle w:val="Heading20"/>
      </w:pPr>
      <w:bookmarkStart w:id="39" w:name="_Toc100231405"/>
      <w:r>
        <w:t>Benefits</w:t>
      </w:r>
      <w:bookmarkEnd w:id="39"/>
      <w:r>
        <w:t xml:space="preserve"> </w:t>
      </w:r>
    </w:p>
    <w:p w14:paraId="4B684158" w14:textId="77777777" w:rsidR="009047FC" w:rsidRPr="00B75F7D" w:rsidRDefault="009047FC" w:rsidP="009047FC">
      <w:pPr>
        <w:spacing w:after="0" w:line="240" w:lineRule="auto"/>
      </w:pPr>
    </w:p>
    <w:p w14:paraId="799FADB3" w14:textId="77777777" w:rsidR="009047FC" w:rsidRPr="00DC107B" w:rsidRDefault="009047FC" w:rsidP="009047FC">
      <w:pPr>
        <w:spacing w:after="0" w:line="240" w:lineRule="auto"/>
      </w:pPr>
    </w:p>
    <w:p w14:paraId="0B05A6F7" w14:textId="77777777" w:rsidR="003A0936" w:rsidRDefault="009047FC" w:rsidP="006E1ED0">
      <w:r>
        <w:br w:type="page"/>
      </w:r>
    </w:p>
    <w:p w14:paraId="10388A47" w14:textId="415A69DB" w:rsidR="003A0936" w:rsidRDefault="003A0936" w:rsidP="003A0936">
      <w:pPr>
        <w:pStyle w:val="Heading10"/>
      </w:pPr>
      <w:bookmarkStart w:id="40" w:name="_Toc100231406"/>
      <w:r>
        <w:lastRenderedPageBreak/>
        <w:t xml:space="preserve">Strategic </w:t>
      </w:r>
      <w:r w:rsidR="00B86E2B">
        <w:t xml:space="preserve">and </w:t>
      </w:r>
      <w:r w:rsidR="00C763C5">
        <w:t>P</w:t>
      </w:r>
      <w:r w:rsidR="00B86E2B">
        <w:t xml:space="preserve">olicy </w:t>
      </w:r>
      <w:r w:rsidR="00C763C5">
        <w:t>A</w:t>
      </w:r>
      <w:r>
        <w:t>lignment</w:t>
      </w:r>
      <w:bookmarkEnd w:id="40"/>
    </w:p>
    <w:p w14:paraId="641D77FE" w14:textId="77777777" w:rsidR="003A0936" w:rsidRDefault="003A0936" w:rsidP="003A0936"/>
    <w:p w14:paraId="59913FF0" w14:textId="5FC1812B" w:rsidR="003A0936" w:rsidRDefault="003A0936" w:rsidP="003A0936">
      <w:pPr>
        <w:jc w:val="center"/>
      </w:pPr>
      <w:r>
        <w:rPr>
          <w:noProof/>
        </w:rPr>
        <w:drawing>
          <wp:inline distT="0" distB="0" distL="0" distR="0" wp14:anchorId="1D854982" wp14:editId="488916D0">
            <wp:extent cx="4285615" cy="694690"/>
            <wp:effectExtent l="0" t="0" r="635" b="0"/>
            <wp:docPr id="455" name="Picture 455"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3A0936" w14:paraId="494C2E80" w14:textId="77777777" w:rsidTr="00C62EE2">
        <w:trPr>
          <w:trHeight w:val="226"/>
        </w:trPr>
        <w:tc>
          <w:tcPr>
            <w:tcW w:w="9016" w:type="dxa"/>
            <w:shd w:val="clear" w:color="auto" w:fill="D7CDEF" w:themeFill="text1" w:themeFillTint="33"/>
          </w:tcPr>
          <w:p w14:paraId="344EACE9" w14:textId="77777777" w:rsidR="003A0936" w:rsidRPr="00AE51B5" w:rsidRDefault="003A0936" w:rsidP="00C62EE2">
            <w:pPr>
              <w:spacing w:after="0"/>
              <w:rPr>
                <w:rFonts w:ascii="Arial" w:hAnsi="Arial" w:cs="Arial"/>
                <w:b/>
                <w:bCs/>
                <w:sz w:val="24"/>
                <w:szCs w:val="24"/>
              </w:rPr>
            </w:pPr>
            <w:r w:rsidRPr="002F3385">
              <w:rPr>
                <w:rFonts w:ascii="Arial" w:hAnsi="Arial" w:cs="Arial"/>
                <w:b/>
                <w:bCs/>
                <w:sz w:val="24"/>
                <w:szCs w:val="24"/>
              </w:rPr>
              <w:t xml:space="preserve">Key </w:t>
            </w:r>
            <w:r>
              <w:rPr>
                <w:rFonts w:ascii="Arial" w:hAnsi="Arial" w:cs="Arial"/>
                <w:b/>
                <w:bCs/>
                <w:sz w:val="24"/>
                <w:szCs w:val="24"/>
              </w:rPr>
              <w:t>q</w:t>
            </w:r>
            <w:r w:rsidRPr="002F3385">
              <w:rPr>
                <w:rFonts w:ascii="Arial" w:hAnsi="Arial" w:cs="Arial"/>
                <w:b/>
                <w:bCs/>
                <w:sz w:val="24"/>
                <w:szCs w:val="24"/>
              </w:rPr>
              <w:t xml:space="preserve">uestions </w:t>
            </w:r>
            <w:r>
              <w:rPr>
                <w:rFonts w:ascii="Arial" w:hAnsi="Arial" w:cs="Arial"/>
                <w:b/>
                <w:bCs/>
                <w:sz w:val="24"/>
                <w:szCs w:val="24"/>
              </w:rPr>
              <w:t xml:space="preserve">that the Project Team must answer </w:t>
            </w:r>
            <w:r w:rsidRPr="002F3385">
              <w:rPr>
                <w:rFonts w:ascii="Arial" w:hAnsi="Arial" w:cs="Arial"/>
                <w:b/>
                <w:bCs/>
                <w:sz w:val="24"/>
                <w:szCs w:val="24"/>
              </w:rPr>
              <w:t xml:space="preserve">in this </w:t>
            </w:r>
            <w:r>
              <w:rPr>
                <w:rFonts w:ascii="Arial" w:hAnsi="Arial" w:cs="Arial"/>
                <w:b/>
                <w:bCs/>
                <w:sz w:val="24"/>
                <w:szCs w:val="24"/>
              </w:rPr>
              <w:t>section</w:t>
            </w:r>
            <w:r w:rsidRPr="002F3385">
              <w:rPr>
                <w:rFonts w:ascii="Arial" w:hAnsi="Arial" w:cs="Arial"/>
                <w:b/>
                <w:bCs/>
                <w:sz w:val="24"/>
                <w:szCs w:val="24"/>
              </w:rPr>
              <w:t xml:space="preserve">: </w:t>
            </w:r>
          </w:p>
        </w:tc>
      </w:tr>
      <w:tr w:rsidR="003A0936" w14:paraId="20659E09" w14:textId="77777777" w:rsidTr="00C62EE2">
        <w:tc>
          <w:tcPr>
            <w:tcW w:w="9016" w:type="dxa"/>
            <w:shd w:val="clear" w:color="auto" w:fill="D7CDEF" w:themeFill="text1" w:themeFillTint="33"/>
          </w:tcPr>
          <w:p w14:paraId="50CEDF25" w14:textId="7209E156" w:rsidR="00B86E2B" w:rsidRDefault="00B86E2B" w:rsidP="00125B04">
            <w:pPr>
              <w:pStyle w:val="KeyMessagesBullet1"/>
            </w:pPr>
            <w:r>
              <w:t xml:space="preserve">How </w:t>
            </w:r>
            <w:r w:rsidR="003612DA">
              <w:t xml:space="preserve">does </w:t>
            </w:r>
            <w:r>
              <w:t xml:space="preserve">the </w:t>
            </w:r>
            <w:r w:rsidR="000F250A">
              <w:t>Program</w:t>
            </w:r>
            <w:r w:rsidR="003E15C1">
              <w:t>/</w:t>
            </w:r>
            <w:r w:rsidR="000F250A">
              <w:t>Precinct</w:t>
            </w:r>
            <w:r>
              <w:t xml:space="preserve"> align with</w:t>
            </w:r>
            <w:r w:rsidR="00894C3C">
              <w:t xml:space="preserve"> (and contribute to)</w:t>
            </w:r>
            <w:r>
              <w:t xml:space="preserve"> </w:t>
            </w:r>
            <w:r w:rsidR="00FF13F3">
              <w:t xml:space="preserve">Government </w:t>
            </w:r>
            <w:r>
              <w:t xml:space="preserve">and </w:t>
            </w:r>
            <w:r w:rsidR="00FF13F3">
              <w:t>Agency</w:t>
            </w:r>
            <w:r>
              <w:t xml:space="preserve"> </w:t>
            </w:r>
            <w:r w:rsidR="00894C3C">
              <w:t xml:space="preserve">commitments, </w:t>
            </w:r>
            <w:r w:rsidR="00FF13F3">
              <w:t xml:space="preserve">policies, </w:t>
            </w:r>
            <w:r w:rsidR="00730623">
              <w:t xml:space="preserve">strategic </w:t>
            </w:r>
            <w:proofErr w:type="gramStart"/>
            <w:r w:rsidR="00730623">
              <w:t>vision</w:t>
            </w:r>
            <w:proofErr w:type="gramEnd"/>
            <w:r w:rsidR="00730623">
              <w:t xml:space="preserve"> </w:t>
            </w:r>
            <w:r w:rsidR="00894C3C">
              <w:t>and objectives</w:t>
            </w:r>
            <w:r>
              <w:t xml:space="preserve">? </w:t>
            </w:r>
          </w:p>
          <w:p w14:paraId="01D65D9E" w14:textId="0CA60AA4" w:rsidR="00125B04" w:rsidRPr="00A7326D" w:rsidRDefault="00125B04" w:rsidP="00125B04">
            <w:pPr>
              <w:pStyle w:val="KeyMessagesBullet1"/>
            </w:pPr>
            <w:r w:rsidRPr="00A7326D">
              <w:t xml:space="preserve">What are the major wellbeing impacts of the </w:t>
            </w:r>
            <w:r>
              <w:t>Program/Precinct</w:t>
            </w:r>
            <w:r w:rsidRPr="00A7326D">
              <w:t xml:space="preserve"> (either positive or negative) and who are the affected groups?  </w:t>
            </w:r>
          </w:p>
          <w:p w14:paraId="17D23664" w14:textId="77777777" w:rsidR="00125B04" w:rsidRDefault="00125B04" w:rsidP="00125B04">
            <w:pPr>
              <w:pStyle w:val="KeyMessagesBullet1"/>
            </w:pPr>
            <w:r>
              <w:t>For each identified impact, what is its expected timing?</w:t>
            </w:r>
          </w:p>
          <w:p w14:paraId="767D5273" w14:textId="0ADD844F" w:rsidR="00125B04" w:rsidRDefault="00125B04" w:rsidP="00125B04">
            <w:pPr>
              <w:pStyle w:val="KeyMessagesBullet1"/>
            </w:pPr>
            <w:r>
              <w:t xml:space="preserve">Does the Program/Precinct provide synergies, </w:t>
            </w:r>
            <w:proofErr w:type="gramStart"/>
            <w:r>
              <w:t>benefits</w:t>
            </w:r>
            <w:proofErr w:type="gramEnd"/>
            <w:r>
              <w:t xml:space="preserve"> or efficiencies with other existing or planned projects, Programs or Precincts? If so, please explain.  </w:t>
            </w:r>
          </w:p>
          <w:p w14:paraId="40D0F87E" w14:textId="38DE803A" w:rsidR="00125B04" w:rsidRDefault="00125B04" w:rsidP="00125B04">
            <w:pPr>
              <w:pStyle w:val="KeyMessagesBullet1"/>
            </w:pPr>
            <w:r>
              <w:t xml:space="preserve">Does the Program/Precinct align with any relevant national policies, strategies, </w:t>
            </w:r>
            <w:proofErr w:type="gramStart"/>
            <w:r>
              <w:t>priorities</w:t>
            </w:r>
            <w:proofErr w:type="gramEnd"/>
            <w:r>
              <w:t xml:space="preserve"> and objectives and contribute to their achievement? If so, please list.</w:t>
            </w:r>
          </w:p>
          <w:p w14:paraId="16781EBF" w14:textId="77777777" w:rsidR="00B86E2B" w:rsidRDefault="00B86E2B" w:rsidP="00B86E2B">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68BCECBE" w14:textId="5078BB46" w:rsidR="00991744" w:rsidRDefault="00991744" w:rsidP="000F6DB7">
            <w:pPr>
              <w:pStyle w:val="KeyMessagesBullet1"/>
            </w:pPr>
            <w:r w:rsidRPr="00A10ED7">
              <w:t>The</w:t>
            </w:r>
            <w:r>
              <w:t xml:space="preserve"> Project Team </w:t>
            </w:r>
            <w:r w:rsidR="00125B04">
              <w:t>is required to</w:t>
            </w:r>
            <w:r>
              <w:t xml:space="preserve"> attach </w:t>
            </w:r>
            <w:r w:rsidR="00125B04">
              <w:t>the</w:t>
            </w:r>
            <w:r>
              <w:t xml:space="preserve"> Wellbeing Impact Assessment </w:t>
            </w:r>
            <w:r w:rsidR="00125B04">
              <w:t xml:space="preserve">completed for the Program/Precinct </w:t>
            </w:r>
            <w:r>
              <w:t>(</w:t>
            </w:r>
            <w:r w:rsidR="00771FE9">
              <w:fldChar w:fldCharType="begin"/>
            </w:r>
            <w:r w:rsidR="00771FE9">
              <w:instrText xml:space="preserve"> REF _Ref99368954 \r \h </w:instrText>
            </w:r>
            <w:r w:rsidR="00771FE9">
              <w:fldChar w:fldCharType="separate"/>
            </w:r>
            <w:r w:rsidR="0004140B">
              <w:t>Appendix C -</w:t>
            </w:r>
            <w:r w:rsidR="00771FE9">
              <w:fldChar w:fldCharType="end"/>
            </w:r>
            <w:r w:rsidR="00771FE9">
              <w:t xml:space="preserve"> </w:t>
            </w:r>
            <w:r w:rsidR="00771FE9">
              <w:fldChar w:fldCharType="begin"/>
            </w:r>
            <w:r w:rsidR="00771FE9">
              <w:instrText xml:space="preserve"> REF _Ref99368953 \h </w:instrText>
            </w:r>
            <w:r w:rsidR="00771FE9">
              <w:fldChar w:fldCharType="separate"/>
            </w:r>
            <w:r w:rsidR="0004140B">
              <w:t>Wellbeing Impact Assessment</w:t>
            </w:r>
            <w:r w:rsidR="00771FE9">
              <w:fldChar w:fldCharType="end"/>
            </w:r>
            <w:r>
              <w:t>).</w:t>
            </w:r>
            <w:r w:rsidR="00CF16E7">
              <w:t xml:space="preserve"> </w:t>
            </w:r>
            <w:r w:rsidR="00C62CBD">
              <w:t xml:space="preserve">Where different wellbeing impacts are identified for </w:t>
            </w:r>
            <w:r w:rsidR="006B3A18">
              <w:t>the</w:t>
            </w:r>
            <w:r w:rsidR="00C62CBD">
              <w:t xml:space="preserve"> project</w:t>
            </w:r>
            <w:r w:rsidR="006B3A18">
              <w:t>s</w:t>
            </w:r>
            <w:r w:rsidR="00C62CBD">
              <w:t xml:space="preserve"> of the Program/Precinct, a</w:t>
            </w:r>
            <w:r>
              <w:t xml:space="preserve"> separate </w:t>
            </w:r>
            <w:r w:rsidR="00CF16E7">
              <w:t>Wellbeing Impact Assessment</w:t>
            </w:r>
            <w:r>
              <w:t xml:space="preserve"> should be completed. </w:t>
            </w:r>
          </w:p>
          <w:p w14:paraId="6EBF3D44" w14:textId="461E1B0D" w:rsidR="00991744" w:rsidRPr="00D366DA" w:rsidRDefault="00644B76" w:rsidP="00125B04">
            <w:pPr>
              <w:pStyle w:val="KeyMessagesBullet1"/>
            </w:pPr>
            <w:r>
              <w:t>The Project Team may c</w:t>
            </w:r>
            <w:r w:rsidR="00991744">
              <w:t xml:space="preserve">ontact the Wellbeing Team in Policy and Cabinet Division at </w:t>
            </w:r>
            <w:hyperlink r:id="rId36" w:history="1">
              <w:r w:rsidR="00991744" w:rsidRPr="00984DCC">
                <w:rPr>
                  <w:rStyle w:val="Hyperlink"/>
                  <w:color w:val="482D8C" w:themeColor="text1"/>
                </w:rPr>
                <w:t>wellbeingfeedback@act.gov.au</w:t>
              </w:r>
            </w:hyperlink>
            <w:r w:rsidR="00991744">
              <w:t xml:space="preserve"> </w:t>
            </w:r>
            <w:r>
              <w:t xml:space="preserve">for further information about how to </w:t>
            </w:r>
            <w:r w:rsidR="00BD3436">
              <w:t>c</w:t>
            </w:r>
            <w:r w:rsidR="00991744">
              <w:t>omplete the W</w:t>
            </w:r>
            <w:r w:rsidR="00BD3436">
              <w:t xml:space="preserve">ellbeing </w:t>
            </w:r>
            <w:r w:rsidR="00991744">
              <w:t>I</w:t>
            </w:r>
            <w:r w:rsidR="00BD3436">
              <w:t xml:space="preserve">mpact </w:t>
            </w:r>
            <w:r w:rsidR="00991744">
              <w:t>A</w:t>
            </w:r>
            <w:r w:rsidR="00BD3436">
              <w:t>ssessment</w:t>
            </w:r>
            <w:r w:rsidR="00991744">
              <w:t>.</w:t>
            </w:r>
          </w:p>
          <w:p w14:paraId="52BAC676" w14:textId="044C2224" w:rsidR="00B86E2B" w:rsidRDefault="00B86E2B" w:rsidP="00B86E2B">
            <w:pPr>
              <w:pStyle w:val="KeyMessagesBullet1"/>
              <w:numPr>
                <w:ilvl w:val="0"/>
                <w:numId w:val="0"/>
              </w:numPr>
              <w:spacing w:before="200"/>
            </w:pPr>
            <w:r>
              <w:t>The Project Team must refer to</w:t>
            </w:r>
            <w:r w:rsidRPr="00A20478">
              <w:t xml:space="preserve"> the </w:t>
            </w:r>
            <w:hyperlink r:id="rId37" w:history="1">
              <w:r w:rsidRPr="00E640B6">
                <w:rPr>
                  <w:rStyle w:val="Hyperlink"/>
                </w:rPr>
                <w:t>Guidelines</w:t>
              </w:r>
            </w:hyperlink>
            <w:r w:rsidRPr="00A20478">
              <w:t xml:space="preserve"> for developing this </w:t>
            </w:r>
            <w:r>
              <w:t>section</w:t>
            </w:r>
            <w:r w:rsidRPr="00A20478">
              <w:t xml:space="preserve"> of the Business Case.</w:t>
            </w:r>
          </w:p>
          <w:p w14:paraId="35A1EF49" w14:textId="625C7D13" w:rsidR="003A0936" w:rsidRPr="0090155F" w:rsidRDefault="00B86E2B" w:rsidP="00B86E2B">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756C82ED" w14:textId="77777777" w:rsidR="003A0936" w:rsidRDefault="003A0936" w:rsidP="003A0936"/>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3A0936" w14:paraId="7B9C005E" w14:textId="77777777" w:rsidTr="00C62EE2">
        <w:trPr>
          <w:trHeight w:val="226"/>
        </w:trPr>
        <w:tc>
          <w:tcPr>
            <w:tcW w:w="9016" w:type="dxa"/>
            <w:shd w:val="clear" w:color="auto" w:fill="EAEAE7" w:themeFill="text2" w:themeFillTint="33"/>
          </w:tcPr>
          <w:p w14:paraId="5EE7BF1F" w14:textId="77777777" w:rsidR="003A0936" w:rsidRPr="00010FF2" w:rsidRDefault="003A0936" w:rsidP="00C62EE2">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3A0936" w14:paraId="33AB6144" w14:textId="77777777" w:rsidTr="00C62EE2">
        <w:tc>
          <w:tcPr>
            <w:tcW w:w="9016" w:type="dxa"/>
            <w:shd w:val="clear" w:color="auto" w:fill="EAEAE7" w:themeFill="text2" w:themeFillTint="33"/>
          </w:tcPr>
          <w:p w14:paraId="2AC71CDF" w14:textId="77777777" w:rsidR="003A0936" w:rsidRPr="00AB57BC" w:rsidRDefault="003A0936" w:rsidP="00C62EE2">
            <w:pPr>
              <w:pStyle w:val="KeyMessagesBullet1"/>
            </w:pPr>
            <w:r>
              <w:t xml:space="preserve">The Project Team should include an overview of the key messages </w:t>
            </w:r>
          </w:p>
        </w:tc>
      </w:tr>
    </w:tbl>
    <w:p w14:paraId="50BF47C4" w14:textId="77777777" w:rsidR="003A0936" w:rsidRPr="00010FF2" w:rsidRDefault="003A0936" w:rsidP="003A0936"/>
    <w:p w14:paraId="39593726" w14:textId="04AC99B5" w:rsidR="004915F7" w:rsidRPr="004915F7" w:rsidRDefault="003A0936" w:rsidP="00A9705B">
      <w:pPr>
        <w:pStyle w:val="Heading20"/>
      </w:pPr>
      <w:bookmarkStart w:id="41" w:name="_Toc100231407"/>
      <w:r>
        <w:t xml:space="preserve">Alignment with </w:t>
      </w:r>
      <w:r w:rsidR="00DA196A">
        <w:t xml:space="preserve">Government commitments </w:t>
      </w:r>
      <w:r w:rsidR="00946A3C">
        <w:t>and policies</w:t>
      </w:r>
      <w:bookmarkEnd w:id="41"/>
    </w:p>
    <w:p w14:paraId="55092A49" w14:textId="77777777" w:rsidR="003A0936" w:rsidRPr="009047FC" w:rsidRDefault="003A0936" w:rsidP="003A0936"/>
    <w:p w14:paraId="74AF9ADD" w14:textId="1141C63B" w:rsidR="004915F7" w:rsidRDefault="004915F7" w:rsidP="00A9705B">
      <w:pPr>
        <w:pStyle w:val="Heading20"/>
      </w:pPr>
      <w:bookmarkStart w:id="42" w:name="_Toc100231408"/>
      <w:r>
        <w:t>Wellbeing Impact Assessment</w:t>
      </w:r>
      <w:bookmarkEnd w:id="42"/>
    </w:p>
    <w:p w14:paraId="235E77A3" w14:textId="77777777" w:rsidR="004915F7" w:rsidRPr="004915F7" w:rsidRDefault="004915F7" w:rsidP="009D5911"/>
    <w:p w14:paraId="538388EA" w14:textId="57840CE0" w:rsidR="00DA196A" w:rsidRDefault="00DA196A" w:rsidP="00F212EA">
      <w:pPr>
        <w:pStyle w:val="Heading20"/>
      </w:pPr>
      <w:bookmarkStart w:id="43" w:name="_Toc100231409"/>
      <w:r>
        <w:t xml:space="preserve">Alignment with other projects, </w:t>
      </w:r>
      <w:r w:rsidR="000F250A">
        <w:t>Program</w:t>
      </w:r>
      <w:r>
        <w:t xml:space="preserve">s and </w:t>
      </w:r>
      <w:r w:rsidR="000F250A">
        <w:t>Precinct</w:t>
      </w:r>
      <w:r>
        <w:t>s</w:t>
      </w:r>
      <w:bookmarkEnd w:id="43"/>
    </w:p>
    <w:p w14:paraId="5139ADE3" w14:textId="77777777" w:rsidR="00DA196A" w:rsidRPr="00DA196A" w:rsidRDefault="00DA196A" w:rsidP="00F40D40"/>
    <w:p w14:paraId="5BA80D68" w14:textId="64283B75" w:rsidR="003A0936" w:rsidRDefault="00B86E2B" w:rsidP="00A9705B">
      <w:pPr>
        <w:pStyle w:val="Heading20"/>
      </w:pPr>
      <w:bookmarkStart w:id="44" w:name="_Toc100231410"/>
      <w:r>
        <w:lastRenderedPageBreak/>
        <w:t>Consideration of</w:t>
      </w:r>
      <w:r w:rsidR="003A0936">
        <w:t xml:space="preserve"> </w:t>
      </w:r>
      <w:r w:rsidR="00946A3C">
        <w:t xml:space="preserve">Commonwealth </w:t>
      </w:r>
      <w:r w:rsidR="003A0936">
        <w:t xml:space="preserve">Government policies </w:t>
      </w:r>
      <w:r w:rsidR="00DA196A">
        <w:t>and priorities</w:t>
      </w:r>
      <w:bookmarkEnd w:id="44"/>
      <w:r w:rsidR="00DA196A">
        <w:t xml:space="preserve"> </w:t>
      </w:r>
    </w:p>
    <w:p w14:paraId="59173548" w14:textId="77777777" w:rsidR="003A0936" w:rsidRPr="007F151B" w:rsidRDefault="003A0936" w:rsidP="003A0936"/>
    <w:p w14:paraId="66AF1E25" w14:textId="77777777" w:rsidR="00AA778E" w:rsidRPr="00AA778E" w:rsidDel="00DA196A" w:rsidRDefault="00AA778E" w:rsidP="00AA778E"/>
    <w:p w14:paraId="0BC1431E" w14:textId="77777777" w:rsidR="003A0936" w:rsidRDefault="003A0936" w:rsidP="006E1ED0"/>
    <w:p w14:paraId="20357F65" w14:textId="77777777" w:rsidR="003A0936" w:rsidRDefault="003A0936">
      <w:pPr>
        <w:spacing w:after="0" w:line="240" w:lineRule="auto"/>
        <w:rPr>
          <w:rFonts w:ascii="Arial" w:eastAsia="Times New Roman" w:hAnsi="Arial" w:cs="Arial"/>
          <w:b/>
          <w:bCs/>
          <w:color w:val="414087" w:themeColor="background1"/>
          <w:sz w:val="28"/>
          <w:szCs w:val="28"/>
        </w:rPr>
      </w:pPr>
      <w:r>
        <w:br w:type="page"/>
      </w:r>
    </w:p>
    <w:p w14:paraId="7DD798F8" w14:textId="622F845C" w:rsidR="00010FF2" w:rsidRDefault="009047FC" w:rsidP="00010FF2">
      <w:pPr>
        <w:pStyle w:val="Heading10"/>
      </w:pPr>
      <w:bookmarkStart w:id="45" w:name="_Toc100231411"/>
      <w:r>
        <w:lastRenderedPageBreak/>
        <w:t xml:space="preserve">Options </w:t>
      </w:r>
      <w:r w:rsidR="003D7EED">
        <w:t>A</w:t>
      </w:r>
      <w:r>
        <w:t>nalysis</w:t>
      </w:r>
      <w:bookmarkEnd w:id="45"/>
    </w:p>
    <w:p w14:paraId="5314667E" w14:textId="6E14A260" w:rsidR="00010FF2" w:rsidRDefault="00010FF2" w:rsidP="00010FF2"/>
    <w:p w14:paraId="28A6258D" w14:textId="5145180B" w:rsidR="00B66818" w:rsidRDefault="003A0936" w:rsidP="00B66818">
      <w:pPr>
        <w:jc w:val="center"/>
      </w:pPr>
      <w:r>
        <w:rPr>
          <w:noProof/>
        </w:rPr>
        <w:drawing>
          <wp:inline distT="0" distB="0" distL="0" distR="0" wp14:anchorId="7341C166" wp14:editId="7A77E4F2">
            <wp:extent cx="4359275" cy="803082"/>
            <wp:effectExtent l="0" t="0" r="0" b="0"/>
            <wp:docPr id="479" name="Picture 479" descr="Applicable Tiers: Tier 1, Tier 2 and Tier 3. Applicable to Programs and Precincts but to a varying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Applicable Tiers: Tier 1, Tier 2 and Tier 3. Applicable to Programs and Precincts but to a varying extent"/>
                    <pic:cNvPicPr>
                      <a:picLocks noChangeAspect="1" noChangeArrowheads="1"/>
                    </pic:cNvPicPr>
                  </pic:nvPicPr>
                  <pic:blipFill rotWithShape="1">
                    <a:blip r:embed="rId38">
                      <a:extLst>
                        <a:ext uri="{28A0092B-C50C-407E-A947-70E740481C1C}">
                          <a14:useLocalDpi xmlns:a14="http://schemas.microsoft.com/office/drawing/2010/main" val="0"/>
                        </a:ext>
                      </a:extLst>
                    </a:blip>
                    <a:srcRect b="25166"/>
                    <a:stretch/>
                  </pic:blipFill>
                  <pic:spPr bwMode="auto">
                    <a:xfrm>
                      <a:off x="0" y="0"/>
                      <a:ext cx="4359275" cy="80308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90155F" w14:paraId="0F85E04C" w14:textId="77777777" w:rsidTr="00C06D6E">
        <w:trPr>
          <w:trHeight w:val="226"/>
        </w:trPr>
        <w:tc>
          <w:tcPr>
            <w:tcW w:w="9016" w:type="dxa"/>
            <w:shd w:val="clear" w:color="auto" w:fill="D7CDEF" w:themeFill="text1" w:themeFillTint="33"/>
          </w:tcPr>
          <w:p w14:paraId="50ACC81D" w14:textId="083EFA28" w:rsidR="0090155F" w:rsidRPr="00AE51B5" w:rsidRDefault="0090155F" w:rsidP="00C06D6E">
            <w:pPr>
              <w:spacing w:after="0"/>
              <w:rPr>
                <w:rFonts w:ascii="Arial" w:hAnsi="Arial" w:cs="Arial"/>
                <w:b/>
                <w:bCs/>
                <w:sz w:val="24"/>
                <w:szCs w:val="24"/>
              </w:rPr>
            </w:pPr>
            <w:r w:rsidRPr="002F3385">
              <w:rPr>
                <w:rFonts w:ascii="Arial" w:hAnsi="Arial" w:cs="Arial"/>
                <w:b/>
                <w:bCs/>
                <w:sz w:val="24"/>
                <w:szCs w:val="24"/>
              </w:rPr>
              <w:t xml:space="preserve">Key </w:t>
            </w:r>
            <w:r w:rsidR="00C31085">
              <w:rPr>
                <w:rFonts w:ascii="Arial" w:hAnsi="Arial" w:cs="Arial"/>
                <w:b/>
                <w:bCs/>
                <w:sz w:val="24"/>
                <w:szCs w:val="24"/>
              </w:rPr>
              <w:t>q</w:t>
            </w:r>
            <w:r w:rsidRPr="002F3385">
              <w:rPr>
                <w:rFonts w:ascii="Arial" w:hAnsi="Arial" w:cs="Arial"/>
                <w:b/>
                <w:bCs/>
                <w:sz w:val="24"/>
                <w:szCs w:val="24"/>
              </w:rPr>
              <w:t>uestions</w:t>
            </w:r>
            <w:r w:rsidR="00AB57BC">
              <w:rPr>
                <w:rFonts w:ascii="Arial" w:hAnsi="Arial" w:cs="Arial"/>
                <w:b/>
                <w:bCs/>
                <w:sz w:val="24"/>
                <w:szCs w:val="24"/>
              </w:rPr>
              <w:t xml:space="preserve"> that </w:t>
            </w:r>
            <w:r w:rsidR="00C31085">
              <w:rPr>
                <w:rFonts w:ascii="Arial" w:hAnsi="Arial" w:cs="Arial"/>
                <w:b/>
                <w:bCs/>
                <w:sz w:val="24"/>
                <w:szCs w:val="24"/>
              </w:rPr>
              <w:t xml:space="preserve">the Project Team must </w:t>
            </w:r>
            <w:r w:rsidRPr="002F3385">
              <w:rPr>
                <w:rFonts w:ascii="Arial" w:hAnsi="Arial" w:cs="Arial"/>
                <w:b/>
                <w:bCs/>
                <w:sz w:val="24"/>
                <w:szCs w:val="24"/>
              </w:rPr>
              <w:t xml:space="preserve">answer in this </w:t>
            </w:r>
            <w:r w:rsidR="00AB57BC">
              <w:rPr>
                <w:rFonts w:ascii="Arial" w:hAnsi="Arial" w:cs="Arial"/>
                <w:b/>
                <w:bCs/>
                <w:sz w:val="24"/>
                <w:szCs w:val="24"/>
              </w:rPr>
              <w:t>section</w:t>
            </w:r>
            <w:r w:rsidRPr="002F3385">
              <w:rPr>
                <w:rFonts w:ascii="Arial" w:hAnsi="Arial" w:cs="Arial"/>
                <w:b/>
                <w:bCs/>
                <w:sz w:val="24"/>
                <w:szCs w:val="24"/>
              </w:rPr>
              <w:t xml:space="preserve">: </w:t>
            </w:r>
          </w:p>
        </w:tc>
      </w:tr>
      <w:tr w:rsidR="0090155F" w14:paraId="28251435" w14:textId="77777777" w:rsidTr="00C06D6E">
        <w:tc>
          <w:tcPr>
            <w:tcW w:w="9016" w:type="dxa"/>
            <w:shd w:val="clear" w:color="auto" w:fill="D7CDEF" w:themeFill="text1" w:themeFillTint="33"/>
          </w:tcPr>
          <w:p w14:paraId="6CCF18B1" w14:textId="7210A172" w:rsidR="00CE1D0E" w:rsidRPr="00386C7B" w:rsidRDefault="00CE1D0E" w:rsidP="00CE1D0E">
            <w:pPr>
              <w:pStyle w:val="KeyMessagesBullet1"/>
            </w:pPr>
            <w:r w:rsidRPr="00386C7B">
              <w:t xml:space="preserve">What is the ‘Base Case’ (that is, what is a suitable and justifiable ‘do minimum’ </w:t>
            </w:r>
            <w:r w:rsidR="003D7EED">
              <w:t xml:space="preserve">or ‘Business-as-Usual’ </w:t>
            </w:r>
            <w:r w:rsidRPr="00386C7B">
              <w:t>option)?</w:t>
            </w:r>
          </w:p>
          <w:p w14:paraId="5FF32DDE" w14:textId="340461F8" w:rsidR="00CE1D0E" w:rsidRPr="00386C7B" w:rsidRDefault="00CE1D0E" w:rsidP="00CE1D0E">
            <w:pPr>
              <w:pStyle w:val="KeyMessagesBullet1"/>
            </w:pPr>
            <w:r w:rsidRPr="00386C7B">
              <w:t>What is the strategic solution that best addresses the problems</w:t>
            </w:r>
            <w:r w:rsidR="005577EB">
              <w:t xml:space="preserve"> or opportunities, and realises the benefits</w:t>
            </w:r>
            <w:r w:rsidRPr="00386C7B">
              <w:t xml:space="preserve"> identified in the ILM</w:t>
            </w:r>
            <w:r w:rsidR="005577EB">
              <w:t xml:space="preserve"> and/or Needs Analysis</w:t>
            </w:r>
            <w:r w:rsidRPr="00386C7B">
              <w:t>?</w:t>
            </w:r>
            <w:r>
              <w:t xml:space="preserve"> Summarise w</w:t>
            </w:r>
            <w:r w:rsidRPr="00386C7B">
              <w:t xml:space="preserve">hy this </w:t>
            </w:r>
            <w:r>
              <w:t xml:space="preserve">is </w:t>
            </w:r>
            <w:r w:rsidRPr="00386C7B">
              <w:t>the case</w:t>
            </w:r>
            <w:r>
              <w:t>.</w:t>
            </w:r>
          </w:p>
          <w:p w14:paraId="0F338953" w14:textId="34731387" w:rsidR="00CE1D0E" w:rsidRPr="004550F0" w:rsidRDefault="00CE1D0E" w:rsidP="00CE1D0E">
            <w:pPr>
              <w:pStyle w:val="KeyMessagesBullet1"/>
            </w:pPr>
            <w:r w:rsidRPr="00386C7B">
              <w:t xml:space="preserve">What are the full range of </w:t>
            </w:r>
            <w:r w:rsidR="000F250A">
              <w:t>Program</w:t>
            </w:r>
            <w:r w:rsidR="003E15C1">
              <w:t>/</w:t>
            </w:r>
            <w:r w:rsidR="000F250A">
              <w:t>Precinct</w:t>
            </w:r>
            <w:r w:rsidRPr="00386C7B">
              <w:t xml:space="preserve"> options that could be pursued to reach the recommended strategic solution?</w:t>
            </w:r>
          </w:p>
          <w:p w14:paraId="4727E94D" w14:textId="301E782E" w:rsidR="00CE1D0E" w:rsidRPr="004550F0" w:rsidRDefault="00CE1D0E" w:rsidP="00CE1D0E">
            <w:pPr>
              <w:pStyle w:val="KeyMessagesBullet1"/>
            </w:pPr>
            <w:r w:rsidRPr="004550F0">
              <w:t xml:space="preserve">What evaluation criteria should be used </w:t>
            </w:r>
            <w:r w:rsidR="00D63ED8">
              <w:t xml:space="preserve">in the MCA </w:t>
            </w:r>
            <w:r w:rsidRPr="004550F0">
              <w:t xml:space="preserve">to assess </w:t>
            </w:r>
            <w:r w:rsidR="00BC3FD0">
              <w:t xml:space="preserve">the </w:t>
            </w:r>
            <w:r w:rsidRPr="004550F0">
              <w:t xml:space="preserve">selected </w:t>
            </w:r>
            <w:r w:rsidR="000F250A">
              <w:t>Program</w:t>
            </w:r>
            <w:r w:rsidR="003E15C1">
              <w:t>/</w:t>
            </w:r>
            <w:r w:rsidR="000F250A">
              <w:t>Precinct</w:t>
            </w:r>
            <w:r w:rsidRPr="004550F0">
              <w:t xml:space="preserve"> options? </w:t>
            </w:r>
          </w:p>
          <w:p w14:paraId="612E18FF" w14:textId="2B34B15B" w:rsidR="00CE1D0E" w:rsidRDefault="00CE1D0E" w:rsidP="00CE1D0E">
            <w:pPr>
              <w:pStyle w:val="KeyMessagesBullet1"/>
            </w:pPr>
            <w:r w:rsidRPr="004550F0">
              <w:t>Which</w:t>
            </w:r>
            <w:r>
              <w:t xml:space="preserve"> </w:t>
            </w:r>
            <w:r w:rsidR="000F250A">
              <w:t>Program</w:t>
            </w:r>
            <w:r w:rsidR="003E15C1">
              <w:t>/</w:t>
            </w:r>
            <w:r w:rsidR="000F250A">
              <w:t>Precinct</w:t>
            </w:r>
            <w:r w:rsidRPr="004550F0">
              <w:t xml:space="preserve"> option provides the best fit against the agreed </w:t>
            </w:r>
            <w:r>
              <w:t xml:space="preserve">evaluation </w:t>
            </w:r>
            <w:r w:rsidRPr="004550F0">
              <w:t>criteria</w:t>
            </w:r>
            <w:r w:rsidR="00D63ED8">
              <w:t xml:space="preserve"> in the MCA</w:t>
            </w:r>
            <w:r w:rsidRPr="004550F0">
              <w:t>?</w:t>
            </w:r>
          </w:p>
          <w:p w14:paraId="01FCE3A9" w14:textId="31799AC0" w:rsidR="00232CD5" w:rsidRDefault="00CB4F6C" w:rsidP="00232CD5">
            <w:pPr>
              <w:pStyle w:val="KeyMessagesBullet1"/>
            </w:pPr>
            <w:r>
              <w:t>Which</w:t>
            </w:r>
            <w:r w:rsidR="00232CD5">
              <w:t xml:space="preserve"> Program/Precinct option is recommended based on the detailed assessments undertaken (including the Financial Analysis, Economic Appraisal and Wellbeing Impact Assessment)?</w:t>
            </w:r>
          </w:p>
          <w:p w14:paraId="3D947F59" w14:textId="37023A62" w:rsidR="00232CD5" w:rsidRDefault="00232CD5" w:rsidP="00232CD5">
            <w:pPr>
              <w:pStyle w:val="KeyMessagesBullet1"/>
            </w:pPr>
            <w:r>
              <w:t>What is the recommended staging option for the recommended Program/Precinct option?</w:t>
            </w:r>
          </w:p>
          <w:p w14:paraId="0C92EC7F" w14:textId="2DC97A9E" w:rsidR="00B86E2B" w:rsidRPr="00BB7C0C" w:rsidRDefault="00B86E2B" w:rsidP="00B86E2B">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7B8782C6" w14:textId="4D2F9507" w:rsidR="00B86E2B" w:rsidRPr="00F212EA" w:rsidRDefault="00B86E2B" w:rsidP="009D5911">
            <w:pPr>
              <w:pStyle w:val="KeyMessagesBullet1"/>
              <w:numPr>
                <w:ilvl w:val="0"/>
                <w:numId w:val="4"/>
              </w:numPr>
            </w:pPr>
            <w:r>
              <w:t>None required</w:t>
            </w:r>
            <w:r w:rsidR="00BC72F5">
              <w:t>.</w:t>
            </w:r>
            <w:r w:rsidR="009B67F9">
              <w:t xml:space="preserve"> The Project Team may append further information on the Options Analysis performed prior to the Business Case, where available. </w:t>
            </w:r>
          </w:p>
          <w:p w14:paraId="18B0E071" w14:textId="2571CEAD" w:rsidR="00B86E2B" w:rsidRPr="00BB7C0C" w:rsidRDefault="00B86E2B" w:rsidP="00B86E2B">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w:t>
            </w:r>
            <w:r w:rsidR="00BC5808">
              <w:rPr>
                <w:rFonts w:ascii="Arial" w:hAnsi="Arial" w:cs="Arial"/>
                <w:b/>
                <w:bCs/>
                <w:sz w:val="24"/>
                <w:szCs w:val="24"/>
              </w:rPr>
              <w:t>for Programs and Precincts</w:t>
            </w:r>
            <w:r w:rsidRPr="00BB7C0C">
              <w:rPr>
                <w:rFonts w:ascii="Arial" w:hAnsi="Arial" w:cs="Arial"/>
                <w:b/>
                <w:bCs/>
                <w:sz w:val="24"/>
                <w:szCs w:val="24"/>
              </w:rPr>
              <w:t xml:space="preserve">: </w:t>
            </w:r>
          </w:p>
          <w:p w14:paraId="6A4CDE75" w14:textId="74E7C89F" w:rsidR="00F97352" w:rsidRPr="00BB7C0C" w:rsidRDefault="00F97352" w:rsidP="00737B8D">
            <w:pPr>
              <w:pStyle w:val="ListParagraph"/>
              <w:numPr>
                <w:ilvl w:val="0"/>
                <w:numId w:val="47"/>
              </w:numPr>
              <w:spacing w:before="100" w:after="100"/>
            </w:pPr>
            <w:r w:rsidRPr="00F97352">
              <w:t xml:space="preserve">For Program and Precinct Business Cases, the Project Team is required to undertake the full Options Analysis process outlined in the detailed </w:t>
            </w:r>
            <w:hyperlink r:id="rId39" w:history="1">
              <w:r w:rsidRPr="00E640B6">
                <w:rPr>
                  <w:rStyle w:val="Hyperlink"/>
                </w:rPr>
                <w:t>Options Analysis Guidelines</w:t>
              </w:r>
            </w:hyperlink>
            <w:r w:rsidRPr="00F97352">
              <w:t xml:space="preserve">. The Project Team is required to perform a staging analysis, regardless of the Tier. </w:t>
            </w:r>
          </w:p>
          <w:p w14:paraId="06243EB2" w14:textId="24909066" w:rsidR="00B86E2B" w:rsidRPr="00A20478" w:rsidRDefault="00B86E2B" w:rsidP="009D5911">
            <w:pPr>
              <w:spacing w:before="200" w:after="100"/>
            </w:pPr>
            <w:r>
              <w:t>The Project Team must refer to</w:t>
            </w:r>
            <w:r w:rsidRPr="00A20478">
              <w:t xml:space="preserve"> the </w:t>
            </w:r>
            <w:hyperlink r:id="rId40" w:history="1">
              <w:r w:rsidRPr="00E640B6">
                <w:rPr>
                  <w:rStyle w:val="Hyperlink"/>
                </w:rPr>
                <w:t>Guidelines</w:t>
              </w:r>
            </w:hyperlink>
            <w:r w:rsidRPr="00A20478">
              <w:t xml:space="preserve"> for developing this </w:t>
            </w:r>
            <w:r>
              <w:t>section</w:t>
            </w:r>
            <w:r w:rsidRPr="00A20478">
              <w:t xml:space="preserve"> of the Business Case </w:t>
            </w:r>
            <w:r w:rsidR="0084550A" w:rsidRPr="009D5911">
              <w:t>a</w:t>
            </w:r>
            <w:r w:rsidR="0084550A">
              <w:t xml:space="preserve">nd the detailed </w:t>
            </w:r>
            <w:hyperlink r:id="rId41" w:history="1">
              <w:r w:rsidR="0084550A" w:rsidRPr="00E640B6">
                <w:rPr>
                  <w:rStyle w:val="Hyperlink"/>
                </w:rPr>
                <w:t>Options Analysis Guidelines</w:t>
              </w:r>
            </w:hyperlink>
            <w:r w:rsidRPr="00A20478">
              <w:t>.</w:t>
            </w:r>
          </w:p>
          <w:p w14:paraId="609AA7D2" w14:textId="0A618960" w:rsidR="0090155F" w:rsidRPr="0090155F" w:rsidRDefault="00B86E2B" w:rsidP="00C06D6E">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318504D4" w14:textId="77777777" w:rsidR="0090155F" w:rsidRPr="00010FF2" w:rsidRDefault="0090155F"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2AAB73B3" w14:textId="77777777" w:rsidTr="0090155F">
        <w:trPr>
          <w:trHeight w:val="226"/>
        </w:trPr>
        <w:tc>
          <w:tcPr>
            <w:tcW w:w="9016" w:type="dxa"/>
            <w:shd w:val="clear" w:color="auto" w:fill="EAEAE7" w:themeFill="text2" w:themeFillTint="33"/>
          </w:tcPr>
          <w:p w14:paraId="57170F1B"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0836C00B" w14:textId="77777777" w:rsidTr="0090155F">
        <w:tc>
          <w:tcPr>
            <w:tcW w:w="9016" w:type="dxa"/>
            <w:shd w:val="clear" w:color="auto" w:fill="EAEAE7" w:themeFill="text2" w:themeFillTint="33"/>
          </w:tcPr>
          <w:p w14:paraId="39F507BD" w14:textId="3AAD4EFA" w:rsidR="00010FF2" w:rsidRPr="00AB57BC" w:rsidRDefault="00010FF2" w:rsidP="00AB57BC">
            <w:pPr>
              <w:pStyle w:val="KeyMessagesBullet1"/>
            </w:pPr>
            <w:r>
              <w:t>Th</w:t>
            </w:r>
            <w:r w:rsidR="00AB57BC">
              <w:t>e Project Team</w:t>
            </w:r>
            <w:r>
              <w:t xml:space="preserve"> should include an overview of the key messages </w:t>
            </w:r>
          </w:p>
        </w:tc>
      </w:tr>
    </w:tbl>
    <w:p w14:paraId="37722C6E" w14:textId="77777777" w:rsidR="00010FF2" w:rsidRPr="00010FF2" w:rsidRDefault="00010FF2" w:rsidP="00010FF2"/>
    <w:p w14:paraId="321F47E9" w14:textId="6D8D962A" w:rsidR="009047FC" w:rsidRDefault="001D5A41" w:rsidP="00A9705B">
      <w:pPr>
        <w:pStyle w:val="Heading20"/>
      </w:pPr>
      <w:bookmarkStart w:id="46" w:name="_Toc100231412"/>
      <w:r>
        <w:lastRenderedPageBreak/>
        <w:t>‘</w:t>
      </w:r>
      <w:r w:rsidR="00BC72F5">
        <w:t>Do minimum</w:t>
      </w:r>
      <w:r>
        <w:t>’</w:t>
      </w:r>
      <w:r w:rsidR="00BC72F5">
        <w:t xml:space="preserve"> </w:t>
      </w:r>
      <w:r w:rsidR="00373345">
        <w:t>Base Case</w:t>
      </w:r>
      <w:bookmarkEnd w:id="46"/>
    </w:p>
    <w:p w14:paraId="75168836" w14:textId="77777777" w:rsidR="009047FC" w:rsidRPr="00325E8E" w:rsidRDefault="009047FC" w:rsidP="009047FC"/>
    <w:p w14:paraId="7C748643" w14:textId="5ADFCD43" w:rsidR="009047FC" w:rsidRDefault="00373345" w:rsidP="00A9705B">
      <w:pPr>
        <w:pStyle w:val="Heading20"/>
      </w:pPr>
      <w:bookmarkStart w:id="47" w:name="_Toc100231413"/>
      <w:r>
        <w:t xml:space="preserve">Strategic </w:t>
      </w:r>
      <w:r w:rsidR="00D83202">
        <w:t>s</w:t>
      </w:r>
      <w:r>
        <w:t>olutions</w:t>
      </w:r>
      <w:bookmarkEnd w:id="47"/>
      <w:r w:rsidR="00DE3209">
        <w:t xml:space="preserve">  </w:t>
      </w:r>
    </w:p>
    <w:p w14:paraId="1303654D" w14:textId="77777777" w:rsidR="007F151B" w:rsidRDefault="007F151B" w:rsidP="007F151B"/>
    <w:p w14:paraId="045205E8" w14:textId="77777777" w:rsidR="007F151B" w:rsidRDefault="007F151B" w:rsidP="00373345">
      <w:pPr>
        <w:pStyle w:val="Heading30"/>
      </w:pPr>
      <w:r>
        <w:t xml:space="preserve">Recommended strategic </w:t>
      </w:r>
      <w:proofErr w:type="gramStart"/>
      <w:r>
        <w:t>solution</w:t>
      </w:r>
      <w:proofErr w:type="gramEnd"/>
      <w:r>
        <w:t xml:space="preserve"> </w:t>
      </w:r>
    </w:p>
    <w:p w14:paraId="59B93AF8" w14:textId="77777777" w:rsidR="007F151B" w:rsidRDefault="007F151B" w:rsidP="007F151B"/>
    <w:p w14:paraId="321823F2" w14:textId="68DFE401" w:rsidR="007F151B" w:rsidRDefault="0080208A" w:rsidP="00A9705B">
      <w:pPr>
        <w:pStyle w:val="Heading20"/>
      </w:pPr>
      <w:bookmarkStart w:id="48" w:name="_Toc100231414"/>
      <w:r>
        <w:t>Program</w:t>
      </w:r>
      <w:r w:rsidR="002B296F">
        <w:t>/</w:t>
      </w:r>
      <w:r w:rsidR="000F250A">
        <w:t>Precinct</w:t>
      </w:r>
      <w:r w:rsidR="005E3F24">
        <w:t xml:space="preserve"> </w:t>
      </w:r>
      <w:r w:rsidR="00D83202">
        <w:t>o</w:t>
      </w:r>
      <w:r w:rsidR="007F151B">
        <w:t>ptions</w:t>
      </w:r>
      <w:bookmarkEnd w:id="48"/>
      <w:r w:rsidR="007F151B">
        <w:t xml:space="preserve"> </w:t>
      </w:r>
    </w:p>
    <w:p w14:paraId="7E4B078E" w14:textId="77777777" w:rsidR="001D5A41" w:rsidRPr="00F212EA" w:rsidRDefault="001D5A41" w:rsidP="009D5911"/>
    <w:p w14:paraId="6327CB4F" w14:textId="77777777" w:rsidR="007F151B" w:rsidRDefault="007F151B" w:rsidP="007F151B">
      <w:pPr>
        <w:pStyle w:val="Heading30"/>
      </w:pPr>
      <w:r>
        <w:t xml:space="preserve">Evaluation criteria </w:t>
      </w:r>
    </w:p>
    <w:p w14:paraId="18FE65BA" w14:textId="77777777" w:rsidR="00BB77F1" w:rsidRDefault="00BB77F1" w:rsidP="00BB77F1"/>
    <w:p w14:paraId="6A7813A4" w14:textId="3E289759" w:rsidR="00AB57BC" w:rsidRDefault="0080208A" w:rsidP="00A11B8A">
      <w:pPr>
        <w:pStyle w:val="Heading30"/>
      </w:pPr>
      <w:r>
        <w:t>Program</w:t>
      </w:r>
      <w:r w:rsidR="002B296F">
        <w:t>/</w:t>
      </w:r>
      <w:r w:rsidR="000F250A">
        <w:t>Precinct</w:t>
      </w:r>
      <w:r>
        <w:t xml:space="preserve"> </w:t>
      </w:r>
      <w:r w:rsidR="00AB57BC">
        <w:t>options</w:t>
      </w:r>
    </w:p>
    <w:p w14:paraId="550A1F35" w14:textId="77777777" w:rsidR="00AB57BC" w:rsidRDefault="00AB57BC" w:rsidP="005116E0"/>
    <w:p w14:paraId="7DA3AD3C" w14:textId="1BD9C4E0" w:rsidR="00BB77F1" w:rsidRDefault="009372C4" w:rsidP="00BB77F1">
      <w:pPr>
        <w:pStyle w:val="Heading30"/>
      </w:pPr>
      <w:r>
        <w:t xml:space="preserve">Recommended </w:t>
      </w:r>
      <w:r w:rsidR="000F250A">
        <w:t>Program</w:t>
      </w:r>
      <w:r w:rsidR="002B296F">
        <w:t>/</w:t>
      </w:r>
      <w:r w:rsidR="000F250A">
        <w:t>Precinct</w:t>
      </w:r>
      <w:r w:rsidR="005E3F24">
        <w:t xml:space="preserve"> </w:t>
      </w:r>
      <w:r w:rsidR="007F151B">
        <w:t>option</w:t>
      </w:r>
      <w:r w:rsidR="00D83202">
        <w:t>(s)</w:t>
      </w:r>
      <w:r w:rsidR="007F151B">
        <w:t xml:space="preserve"> </w:t>
      </w:r>
    </w:p>
    <w:p w14:paraId="6352B978" w14:textId="77777777" w:rsidR="007F151B" w:rsidRDefault="007F151B" w:rsidP="007F151B"/>
    <w:p w14:paraId="77A20BA1" w14:textId="5CC40D53" w:rsidR="007F151B" w:rsidRPr="007F151B" w:rsidRDefault="007F151B" w:rsidP="00A9705B">
      <w:pPr>
        <w:pStyle w:val="Heading20"/>
      </w:pPr>
      <w:bookmarkStart w:id="49" w:name="_Toc100231415"/>
      <w:r>
        <w:t xml:space="preserve">Staging </w:t>
      </w:r>
      <w:r w:rsidR="00D83202">
        <w:t>a</w:t>
      </w:r>
      <w:r>
        <w:t>nalysis</w:t>
      </w:r>
      <w:bookmarkEnd w:id="49"/>
    </w:p>
    <w:p w14:paraId="1EA513EE" w14:textId="77777777" w:rsidR="009047FC" w:rsidRPr="00325E8E" w:rsidRDefault="009047FC" w:rsidP="009047FC">
      <w:pPr>
        <w:spacing w:after="0" w:line="240" w:lineRule="auto"/>
      </w:pPr>
    </w:p>
    <w:p w14:paraId="3DFA4F6D" w14:textId="4C0914F9" w:rsidR="009047FC" w:rsidRDefault="009047FC">
      <w:pPr>
        <w:spacing w:after="0" w:line="240" w:lineRule="auto"/>
        <w:rPr>
          <w:rFonts w:ascii="Arial" w:eastAsia="Times New Roman" w:hAnsi="Arial" w:cs="Arial"/>
          <w:b/>
          <w:bCs/>
          <w:color w:val="414087" w:themeColor="background1"/>
          <w:sz w:val="28"/>
          <w:szCs w:val="28"/>
        </w:rPr>
      </w:pPr>
      <w:r>
        <w:br w:type="page"/>
      </w:r>
    </w:p>
    <w:p w14:paraId="04D57AE9" w14:textId="3858B9A7" w:rsidR="00517ADD" w:rsidRDefault="00A1364A" w:rsidP="006E1ED0">
      <w:pPr>
        <w:pStyle w:val="Heading10"/>
      </w:pPr>
      <w:bookmarkStart w:id="50" w:name="_Toc63776478"/>
      <w:bookmarkStart w:id="51" w:name="_Toc63776479"/>
      <w:bookmarkStart w:id="52" w:name="_Toc63776480"/>
      <w:bookmarkStart w:id="53" w:name="_Toc63776490"/>
      <w:bookmarkStart w:id="54" w:name="_Toc63776495"/>
      <w:bookmarkStart w:id="55" w:name="_Toc63776496"/>
      <w:bookmarkStart w:id="56" w:name="_Toc63776497"/>
      <w:bookmarkStart w:id="57" w:name="_Toc63776498"/>
      <w:bookmarkStart w:id="58" w:name="_Toc63776499"/>
      <w:bookmarkStart w:id="59" w:name="_Toc63776500"/>
      <w:bookmarkStart w:id="60" w:name="_Toc63776501"/>
      <w:bookmarkStart w:id="61" w:name="_Toc63776502"/>
      <w:bookmarkStart w:id="62" w:name="_Toc100231416"/>
      <w:bookmarkEnd w:id="50"/>
      <w:bookmarkEnd w:id="51"/>
      <w:bookmarkEnd w:id="52"/>
      <w:bookmarkEnd w:id="53"/>
      <w:bookmarkEnd w:id="54"/>
      <w:bookmarkEnd w:id="55"/>
      <w:bookmarkEnd w:id="56"/>
      <w:bookmarkEnd w:id="57"/>
      <w:bookmarkEnd w:id="58"/>
      <w:bookmarkEnd w:id="59"/>
      <w:bookmarkEnd w:id="60"/>
      <w:bookmarkEnd w:id="61"/>
      <w:r>
        <w:lastRenderedPageBreak/>
        <w:t>Program</w:t>
      </w:r>
      <w:r w:rsidR="002B296F">
        <w:t>/</w:t>
      </w:r>
      <w:r w:rsidR="000F250A">
        <w:t>Precinct</w:t>
      </w:r>
      <w:r>
        <w:t xml:space="preserve"> </w:t>
      </w:r>
      <w:r w:rsidR="00760A79">
        <w:t>S</w:t>
      </w:r>
      <w:r w:rsidR="009047FC">
        <w:t>cope</w:t>
      </w:r>
      <w:bookmarkEnd w:id="62"/>
      <w:r w:rsidR="005C4D99">
        <w:t xml:space="preserve"> </w:t>
      </w:r>
    </w:p>
    <w:p w14:paraId="0CD8FFB5" w14:textId="79BDE74C" w:rsidR="00010FF2" w:rsidRDefault="00010FF2" w:rsidP="00010FF2"/>
    <w:p w14:paraId="055F43B0" w14:textId="239816E3" w:rsidR="00B66818" w:rsidRDefault="003A0936" w:rsidP="00B66818">
      <w:pPr>
        <w:jc w:val="center"/>
      </w:pPr>
      <w:r>
        <w:rPr>
          <w:rFonts w:eastAsiaTheme="minorEastAsia" w:cs="Arial"/>
          <w:noProof/>
          <w:color w:val="482D8C" w:themeColor="text1"/>
          <w:kern w:val="24"/>
          <w:sz w:val="24"/>
          <w:szCs w:val="24"/>
        </w:rPr>
        <w:drawing>
          <wp:inline distT="0" distB="0" distL="0" distR="0" wp14:anchorId="54F10A33" wp14:editId="136B29E3">
            <wp:extent cx="4285615" cy="694690"/>
            <wp:effectExtent l="0" t="0" r="635" b="0"/>
            <wp:docPr id="456" name="Picture 456"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456"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90155F" w14:paraId="70C70178" w14:textId="77777777" w:rsidTr="00C06D6E">
        <w:trPr>
          <w:trHeight w:val="226"/>
        </w:trPr>
        <w:tc>
          <w:tcPr>
            <w:tcW w:w="9016" w:type="dxa"/>
            <w:shd w:val="clear" w:color="auto" w:fill="D7CDEF" w:themeFill="text1" w:themeFillTint="33"/>
          </w:tcPr>
          <w:p w14:paraId="7BD68C08" w14:textId="727D6E29" w:rsidR="0090155F" w:rsidRPr="00AE51B5" w:rsidRDefault="0090155F" w:rsidP="00C06D6E">
            <w:pPr>
              <w:spacing w:after="0"/>
              <w:rPr>
                <w:rFonts w:ascii="Arial" w:hAnsi="Arial" w:cs="Arial"/>
                <w:b/>
                <w:bCs/>
                <w:sz w:val="24"/>
                <w:szCs w:val="24"/>
              </w:rPr>
            </w:pPr>
            <w:r w:rsidRPr="002F3385">
              <w:rPr>
                <w:rFonts w:ascii="Arial" w:hAnsi="Arial" w:cs="Arial"/>
                <w:b/>
                <w:bCs/>
                <w:sz w:val="24"/>
                <w:szCs w:val="24"/>
              </w:rPr>
              <w:t xml:space="preserve">Key </w:t>
            </w:r>
            <w:r w:rsidR="00DE3209">
              <w:rPr>
                <w:rFonts w:ascii="Arial" w:hAnsi="Arial" w:cs="Arial"/>
                <w:b/>
                <w:bCs/>
                <w:sz w:val="24"/>
                <w:szCs w:val="24"/>
              </w:rPr>
              <w:t>q</w:t>
            </w:r>
            <w:r w:rsidRPr="002F3385">
              <w:rPr>
                <w:rFonts w:ascii="Arial" w:hAnsi="Arial" w:cs="Arial"/>
                <w:b/>
                <w:bCs/>
                <w:sz w:val="24"/>
                <w:szCs w:val="24"/>
              </w:rPr>
              <w:t xml:space="preserve">uestions </w:t>
            </w:r>
            <w:r w:rsidR="004450F0">
              <w:rPr>
                <w:rFonts w:ascii="Arial" w:hAnsi="Arial" w:cs="Arial"/>
                <w:b/>
                <w:bCs/>
                <w:sz w:val="24"/>
                <w:szCs w:val="24"/>
              </w:rPr>
              <w:t xml:space="preserve">that </w:t>
            </w:r>
            <w:r w:rsidR="00DE3209">
              <w:rPr>
                <w:rFonts w:ascii="Arial" w:hAnsi="Arial" w:cs="Arial"/>
                <w:b/>
                <w:bCs/>
                <w:sz w:val="24"/>
                <w:szCs w:val="24"/>
              </w:rPr>
              <w:t>the Project Team must</w:t>
            </w:r>
            <w:r w:rsidRPr="002F3385">
              <w:rPr>
                <w:rFonts w:ascii="Arial" w:hAnsi="Arial" w:cs="Arial"/>
                <w:b/>
                <w:bCs/>
                <w:sz w:val="24"/>
                <w:szCs w:val="24"/>
              </w:rPr>
              <w:t xml:space="preserve"> </w:t>
            </w:r>
            <w:r w:rsidR="00DE3209">
              <w:rPr>
                <w:rFonts w:ascii="Arial" w:hAnsi="Arial" w:cs="Arial"/>
                <w:b/>
                <w:bCs/>
                <w:sz w:val="24"/>
                <w:szCs w:val="24"/>
              </w:rPr>
              <w:t>answer</w:t>
            </w:r>
            <w:r w:rsidRPr="002F3385">
              <w:rPr>
                <w:rFonts w:ascii="Arial" w:hAnsi="Arial" w:cs="Arial"/>
                <w:b/>
                <w:bCs/>
                <w:sz w:val="24"/>
                <w:szCs w:val="24"/>
              </w:rPr>
              <w:t xml:space="preserve"> in this </w:t>
            </w:r>
            <w:r w:rsidR="004450F0">
              <w:rPr>
                <w:rFonts w:ascii="Arial" w:hAnsi="Arial" w:cs="Arial"/>
                <w:b/>
                <w:bCs/>
                <w:sz w:val="24"/>
                <w:szCs w:val="24"/>
              </w:rPr>
              <w:t>section</w:t>
            </w:r>
            <w:r w:rsidRPr="002F3385">
              <w:rPr>
                <w:rFonts w:ascii="Arial" w:hAnsi="Arial" w:cs="Arial"/>
                <w:b/>
                <w:bCs/>
                <w:sz w:val="24"/>
                <w:szCs w:val="24"/>
              </w:rPr>
              <w:t xml:space="preserve">: </w:t>
            </w:r>
            <w:r w:rsidR="00886AD7">
              <w:rPr>
                <w:rFonts w:ascii="Arial" w:hAnsi="Arial" w:cs="Arial"/>
                <w:b/>
                <w:bCs/>
                <w:sz w:val="24"/>
                <w:szCs w:val="24"/>
              </w:rPr>
              <w:t xml:space="preserve"> </w:t>
            </w:r>
          </w:p>
        </w:tc>
      </w:tr>
      <w:tr w:rsidR="0090155F" w14:paraId="635CC024" w14:textId="77777777" w:rsidTr="00C06D6E">
        <w:tc>
          <w:tcPr>
            <w:tcW w:w="9016" w:type="dxa"/>
            <w:shd w:val="clear" w:color="auto" w:fill="D7CDEF" w:themeFill="text1" w:themeFillTint="33"/>
          </w:tcPr>
          <w:p w14:paraId="5AFBE2B2" w14:textId="620E3987" w:rsidR="00B86E2B" w:rsidRDefault="00B86E2B" w:rsidP="00B86E2B">
            <w:pPr>
              <w:pStyle w:val="KeyMessagesBullet1"/>
            </w:pPr>
            <w:r>
              <w:t xml:space="preserve">What is the </w:t>
            </w:r>
            <w:r w:rsidR="00BC72F5">
              <w:t xml:space="preserve">detailed </w:t>
            </w:r>
            <w:r>
              <w:t xml:space="preserve">scope of the </w:t>
            </w:r>
            <w:r w:rsidR="000F250A">
              <w:t>Program</w:t>
            </w:r>
            <w:r w:rsidR="002B296F">
              <w:t>/</w:t>
            </w:r>
            <w:r w:rsidR="000F250A">
              <w:t>Precinct</w:t>
            </w:r>
            <w:r>
              <w:t xml:space="preserve">? </w:t>
            </w:r>
          </w:p>
          <w:p w14:paraId="7B525236" w14:textId="68AED81E" w:rsidR="005933B3" w:rsidRDefault="005933B3" w:rsidP="00B86E2B">
            <w:pPr>
              <w:pStyle w:val="KeyMessagesBullet1"/>
            </w:pPr>
            <w:r>
              <w:t xml:space="preserve">What are the specific components of the </w:t>
            </w:r>
            <w:r w:rsidR="000F250A">
              <w:t>Program</w:t>
            </w:r>
            <w:r w:rsidR="002B296F">
              <w:t>/</w:t>
            </w:r>
            <w:r w:rsidR="000F250A">
              <w:t>Precinct</w:t>
            </w:r>
            <w:r>
              <w:t xml:space="preserve"> scope and how does each address the need? </w:t>
            </w:r>
          </w:p>
          <w:p w14:paraId="4E280B1C" w14:textId="103567D6" w:rsidR="00463469" w:rsidRDefault="00463469" w:rsidP="00B86E2B">
            <w:pPr>
              <w:pStyle w:val="KeyMessagesBullet1"/>
            </w:pPr>
            <w:r>
              <w:t>In detailed</w:t>
            </w:r>
            <w:r w:rsidR="0081738F">
              <w:t xml:space="preserve"> terms, </w:t>
            </w:r>
            <w:r w:rsidR="00EE4AAA">
              <w:t xml:space="preserve">how does the </w:t>
            </w:r>
            <w:r w:rsidR="000F250A">
              <w:t>Program</w:t>
            </w:r>
            <w:r w:rsidR="002B296F">
              <w:t>/</w:t>
            </w:r>
            <w:r w:rsidR="000F250A">
              <w:t>Precinct</w:t>
            </w:r>
            <w:r w:rsidR="00EE4AAA">
              <w:t xml:space="preserve"> scope affect, depend on or integrate with any </w:t>
            </w:r>
            <w:r w:rsidR="00250295">
              <w:t xml:space="preserve">other </w:t>
            </w:r>
            <w:r w:rsidR="00EE4AAA">
              <w:t xml:space="preserve">projects, </w:t>
            </w:r>
            <w:r w:rsidR="000F250A">
              <w:t>Program</w:t>
            </w:r>
            <w:r w:rsidR="00EE4AAA">
              <w:t xml:space="preserve">s or </w:t>
            </w:r>
            <w:r w:rsidR="000F250A">
              <w:t>Precinct</w:t>
            </w:r>
            <w:r w:rsidR="00EE4AAA">
              <w:t xml:space="preserve">s? </w:t>
            </w:r>
            <w:r>
              <w:t xml:space="preserve"> </w:t>
            </w:r>
          </w:p>
          <w:p w14:paraId="39A548FA" w14:textId="77777777" w:rsidR="00B86E2B" w:rsidRPr="00BB7C0C" w:rsidRDefault="00B86E2B" w:rsidP="00B86E2B">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0D1EE490" w14:textId="6DE8D620" w:rsidR="00EE28E9" w:rsidRDefault="00250295" w:rsidP="00EE28E9">
            <w:pPr>
              <w:pStyle w:val="KeyMessagesBullet1"/>
            </w:pPr>
            <w:r>
              <w:t>The Project Team is required to attach the Functional Design Brief as an appendix (</w:t>
            </w:r>
            <w:r>
              <w:fldChar w:fldCharType="begin"/>
            </w:r>
            <w:r>
              <w:instrText xml:space="preserve"> REF _Ref63078188 \r \h </w:instrText>
            </w:r>
            <w:r>
              <w:fldChar w:fldCharType="separate"/>
            </w:r>
            <w:r w:rsidR="0004140B">
              <w:t>Appendix D -</w:t>
            </w:r>
            <w:r>
              <w:fldChar w:fldCharType="end"/>
            </w:r>
            <w:r>
              <w:t xml:space="preserve"> </w:t>
            </w:r>
            <w:r>
              <w:fldChar w:fldCharType="begin"/>
            </w:r>
            <w:r>
              <w:instrText xml:space="preserve"> REF _Ref63078188 \h </w:instrText>
            </w:r>
            <w:r>
              <w:fldChar w:fldCharType="separate"/>
            </w:r>
            <w:r w:rsidR="0004140B" w:rsidRPr="00D869EB">
              <w:t>Functional</w:t>
            </w:r>
            <w:r w:rsidR="0004140B">
              <w:t xml:space="preserve"> Design</w:t>
            </w:r>
            <w:r w:rsidR="0004140B" w:rsidRPr="00D869EB">
              <w:t xml:space="preserve"> Brief</w:t>
            </w:r>
            <w:r>
              <w:fldChar w:fldCharType="end"/>
            </w:r>
            <w:r>
              <w:t>).</w:t>
            </w:r>
          </w:p>
          <w:p w14:paraId="75C796BA" w14:textId="7BFD89A5" w:rsidR="00B86E2B" w:rsidRDefault="00B86E2B" w:rsidP="009D5911">
            <w:pPr>
              <w:pStyle w:val="KeyMessagesBullet1"/>
              <w:numPr>
                <w:ilvl w:val="0"/>
                <w:numId w:val="0"/>
              </w:numPr>
              <w:spacing w:before="200"/>
            </w:pPr>
            <w:r>
              <w:t>The Project Team must refer to</w:t>
            </w:r>
            <w:r w:rsidRPr="00A20478">
              <w:t xml:space="preserve"> the </w:t>
            </w:r>
            <w:hyperlink r:id="rId42" w:history="1">
              <w:r w:rsidRPr="00E640B6">
                <w:rPr>
                  <w:rStyle w:val="Hyperlink"/>
                </w:rPr>
                <w:t>Guidelines</w:t>
              </w:r>
            </w:hyperlink>
            <w:r w:rsidRPr="00A20478">
              <w:t xml:space="preserve"> for developing this </w:t>
            </w:r>
            <w:r>
              <w:t>section</w:t>
            </w:r>
            <w:r w:rsidRPr="00A20478">
              <w:t xml:space="preserve"> of the Business Case.</w:t>
            </w:r>
          </w:p>
          <w:p w14:paraId="66FF1886" w14:textId="08BE03EC" w:rsidR="0090155F" w:rsidRPr="0090155F" w:rsidRDefault="00B86E2B" w:rsidP="00C06D6E">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784421C1" w14:textId="77777777" w:rsidR="0090155F" w:rsidRDefault="0090155F"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0CA6899F" w14:textId="77777777" w:rsidTr="0090155F">
        <w:trPr>
          <w:trHeight w:val="226"/>
        </w:trPr>
        <w:tc>
          <w:tcPr>
            <w:tcW w:w="9016" w:type="dxa"/>
            <w:shd w:val="clear" w:color="auto" w:fill="EAEAE7" w:themeFill="text2" w:themeFillTint="33"/>
          </w:tcPr>
          <w:p w14:paraId="68CFF2E7"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17496057" w14:textId="77777777" w:rsidTr="0090155F">
        <w:tc>
          <w:tcPr>
            <w:tcW w:w="9016" w:type="dxa"/>
            <w:shd w:val="clear" w:color="auto" w:fill="EAEAE7" w:themeFill="text2" w:themeFillTint="33"/>
          </w:tcPr>
          <w:p w14:paraId="7EB59606" w14:textId="0711596F" w:rsidR="00010FF2" w:rsidRPr="004450F0" w:rsidRDefault="00010FF2" w:rsidP="004450F0">
            <w:pPr>
              <w:pStyle w:val="KeyMessagesBullet1"/>
            </w:pPr>
            <w:r>
              <w:t>Th</w:t>
            </w:r>
            <w:r w:rsidR="004450F0">
              <w:t xml:space="preserve">e Project Team </w:t>
            </w:r>
            <w:r>
              <w:t xml:space="preserve">should include an overview of the key messages </w:t>
            </w:r>
          </w:p>
        </w:tc>
      </w:tr>
    </w:tbl>
    <w:p w14:paraId="75019C54" w14:textId="77777777" w:rsidR="00010FF2" w:rsidRPr="00010FF2" w:rsidRDefault="00010FF2" w:rsidP="00010FF2"/>
    <w:p w14:paraId="354192FC" w14:textId="0ABFCF07" w:rsidR="00517ADD" w:rsidRPr="00325E8E" w:rsidRDefault="00517ADD" w:rsidP="00A9705B">
      <w:pPr>
        <w:pStyle w:val="Heading20"/>
      </w:pPr>
      <w:bookmarkStart w:id="63" w:name="_Toc100231417"/>
      <w:r w:rsidRPr="00325E8E">
        <w:t xml:space="preserve">Scope of </w:t>
      </w:r>
      <w:r w:rsidR="00D83202">
        <w:t>w</w:t>
      </w:r>
      <w:r w:rsidRPr="00325E8E">
        <w:t>orks</w:t>
      </w:r>
      <w:bookmarkEnd w:id="63"/>
    </w:p>
    <w:p w14:paraId="2FB09627" w14:textId="77777777" w:rsidR="00CB2726" w:rsidRPr="00325E8E" w:rsidRDefault="00CB2726" w:rsidP="007F151B">
      <w:bookmarkStart w:id="64" w:name="_Toc346876477"/>
      <w:bookmarkStart w:id="65" w:name="_Toc346876547"/>
      <w:bookmarkStart w:id="66" w:name="_Toc346876617"/>
      <w:bookmarkStart w:id="67" w:name="_Toc346877007"/>
      <w:bookmarkStart w:id="68" w:name="_Toc346890619"/>
      <w:bookmarkStart w:id="69" w:name="_Toc346890691"/>
      <w:bookmarkStart w:id="70" w:name="_Toc348437121"/>
      <w:bookmarkEnd w:id="64"/>
      <w:bookmarkEnd w:id="65"/>
      <w:bookmarkEnd w:id="66"/>
      <w:bookmarkEnd w:id="67"/>
      <w:bookmarkEnd w:id="68"/>
      <w:bookmarkEnd w:id="69"/>
      <w:bookmarkEnd w:id="70"/>
    </w:p>
    <w:p w14:paraId="247D3062" w14:textId="78156BAF" w:rsidR="00517ADD" w:rsidRPr="00325E8E" w:rsidRDefault="00517ADD" w:rsidP="00A9705B">
      <w:pPr>
        <w:pStyle w:val="Heading20"/>
      </w:pPr>
      <w:bookmarkStart w:id="71" w:name="_Toc100231418"/>
      <w:r w:rsidRPr="00325E8E">
        <w:t xml:space="preserve">Scope of </w:t>
      </w:r>
      <w:r w:rsidR="00D83202">
        <w:t>s</w:t>
      </w:r>
      <w:r w:rsidRPr="00325E8E">
        <w:t>ervices</w:t>
      </w:r>
      <w:bookmarkEnd w:id="71"/>
    </w:p>
    <w:p w14:paraId="71B5EDC0" w14:textId="77777777" w:rsidR="00E31775" w:rsidRDefault="00E31775" w:rsidP="007F151B"/>
    <w:p w14:paraId="6B6EC9E5" w14:textId="59328B38" w:rsidR="00057E39" w:rsidRDefault="00A1364A" w:rsidP="00A9705B">
      <w:pPr>
        <w:pStyle w:val="Heading20"/>
      </w:pPr>
      <w:bookmarkStart w:id="72" w:name="_Toc100231419"/>
      <w:r>
        <w:t>Program</w:t>
      </w:r>
      <w:r w:rsidR="004247CB">
        <w:t>/</w:t>
      </w:r>
      <w:r w:rsidR="000F250A">
        <w:t>Precinct</w:t>
      </w:r>
      <w:r w:rsidR="005E3F24">
        <w:t xml:space="preserve"> </w:t>
      </w:r>
      <w:r w:rsidR="00D83202">
        <w:t>i</w:t>
      </w:r>
      <w:r w:rsidR="00322BB0">
        <w:t>nterdependencies</w:t>
      </w:r>
      <w:bookmarkEnd w:id="72"/>
    </w:p>
    <w:p w14:paraId="14444CCE" w14:textId="77777777" w:rsidR="005B1932" w:rsidRDefault="005B1932" w:rsidP="007F151B">
      <w:r>
        <w:br w:type="page"/>
      </w:r>
    </w:p>
    <w:p w14:paraId="1BA70336" w14:textId="5D25930E" w:rsidR="00995209" w:rsidRDefault="00995209" w:rsidP="00995209">
      <w:pPr>
        <w:pStyle w:val="Heading10"/>
      </w:pPr>
      <w:bookmarkStart w:id="73" w:name="_Toc348347205"/>
      <w:bookmarkStart w:id="74" w:name="_Toc348437145"/>
      <w:bookmarkStart w:id="75" w:name="_Toc100231420"/>
      <w:bookmarkEnd w:id="73"/>
      <w:bookmarkEnd w:id="74"/>
      <w:r>
        <w:lastRenderedPageBreak/>
        <w:t xml:space="preserve">Risk </w:t>
      </w:r>
      <w:r w:rsidR="003C3589">
        <w:t>A</w:t>
      </w:r>
      <w:r w:rsidR="003A0936">
        <w:t>nalysis</w:t>
      </w:r>
      <w:bookmarkEnd w:id="75"/>
    </w:p>
    <w:p w14:paraId="7132DCC5" w14:textId="77777777" w:rsidR="00995209" w:rsidRDefault="00995209" w:rsidP="00995209"/>
    <w:p w14:paraId="238F10B2" w14:textId="1B52A329" w:rsidR="00DE3209" w:rsidRPr="006113DF" w:rsidRDefault="003A0936" w:rsidP="006E1ED0">
      <w:pPr>
        <w:jc w:val="center"/>
        <w:rPr>
          <w:i/>
          <w:iCs/>
        </w:rPr>
      </w:pPr>
      <w:r>
        <w:rPr>
          <w:noProof/>
        </w:rPr>
        <w:drawing>
          <wp:inline distT="0" distB="0" distL="0" distR="0" wp14:anchorId="5343F77C" wp14:editId="5F902624">
            <wp:extent cx="4285615" cy="694690"/>
            <wp:effectExtent l="0" t="0" r="635" b="0"/>
            <wp:docPr id="470" name="Picture 470"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D83202" w14:paraId="348022FC" w14:textId="77777777" w:rsidTr="005B5FA7">
        <w:trPr>
          <w:trHeight w:val="226"/>
        </w:trPr>
        <w:tc>
          <w:tcPr>
            <w:tcW w:w="9016" w:type="dxa"/>
            <w:shd w:val="clear" w:color="auto" w:fill="D7CDEF" w:themeFill="text1" w:themeFillTint="33"/>
          </w:tcPr>
          <w:p w14:paraId="69170DFA" w14:textId="17BAC296" w:rsidR="00D83202" w:rsidRPr="002F3385" w:rsidRDefault="00D83202" w:rsidP="005B5FA7">
            <w:pPr>
              <w:spacing w:after="0"/>
              <w:rPr>
                <w:rFonts w:ascii="Arial" w:hAnsi="Arial" w:cs="Arial"/>
                <w:b/>
                <w:bCs/>
                <w:sz w:val="24"/>
                <w:szCs w:val="24"/>
              </w:rPr>
            </w:pPr>
            <w:r w:rsidRPr="002F3385">
              <w:rPr>
                <w:rFonts w:ascii="Arial" w:hAnsi="Arial" w:cs="Arial"/>
                <w:b/>
                <w:bCs/>
                <w:sz w:val="24"/>
                <w:szCs w:val="24"/>
              </w:rPr>
              <w:t xml:space="preserve">Key </w:t>
            </w:r>
            <w:r w:rsidR="009F7DDD">
              <w:rPr>
                <w:rFonts w:ascii="Arial" w:hAnsi="Arial" w:cs="Arial"/>
                <w:b/>
                <w:bCs/>
                <w:sz w:val="24"/>
                <w:szCs w:val="24"/>
              </w:rPr>
              <w:t>q</w:t>
            </w:r>
            <w:r w:rsidRPr="002F3385">
              <w:rPr>
                <w:rFonts w:ascii="Arial" w:hAnsi="Arial" w:cs="Arial"/>
                <w:b/>
                <w:bCs/>
                <w:sz w:val="24"/>
                <w:szCs w:val="24"/>
              </w:rPr>
              <w:t xml:space="preserve">uestions </w:t>
            </w:r>
            <w:r w:rsidR="004450F0">
              <w:rPr>
                <w:rFonts w:ascii="Arial" w:hAnsi="Arial" w:cs="Arial"/>
                <w:b/>
                <w:bCs/>
                <w:sz w:val="24"/>
                <w:szCs w:val="24"/>
              </w:rPr>
              <w:t xml:space="preserve">that </w:t>
            </w:r>
            <w:r w:rsidR="009F7DDD">
              <w:rPr>
                <w:rFonts w:ascii="Arial" w:hAnsi="Arial" w:cs="Arial"/>
                <w:b/>
                <w:bCs/>
                <w:sz w:val="24"/>
                <w:szCs w:val="24"/>
              </w:rPr>
              <w:t xml:space="preserve">the Project Team must answer </w:t>
            </w:r>
            <w:r w:rsidRPr="002F3385">
              <w:rPr>
                <w:rFonts w:ascii="Arial" w:hAnsi="Arial" w:cs="Arial"/>
                <w:b/>
                <w:bCs/>
                <w:sz w:val="24"/>
                <w:szCs w:val="24"/>
              </w:rPr>
              <w:t xml:space="preserve">in this </w:t>
            </w:r>
            <w:r w:rsidR="004450F0">
              <w:rPr>
                <w:rFonts w:ascii="Arial" w:hAnsi="Arial" w:cs="Arial"/>
                <w:b/>
                <w:bCs/>
                <w:sz w:val="24"/>
                <w:szCs w:val="24"/>
              </w:rPr>
              <w:t>section</w:t>
            </w:r>
            <w:r w:rsidRPr="002F3385">
              <w:rPr>
                <w:rFonts w:ascii="Arial" w:hAnsi="Arial" w:cs="Arial"/>
                <w:b/>
                <w:bCs/>
                <w:sz w:val="24"/>
                <w:szCs w:val="24"/>
              </w:rPr>
              <w:t xml:space="preserve">: </w:t>
            </w:r>
          </w:p>
        </w:tc>
      </w:tr>
      <w:tr w:rsidR="00D83202" w14:paraId="2B9E6F48" w14:textId="77777777" w:rsidTr="005B5FA7">
        <w:tc>
          <w:tcPr>
            <w:tcW w:w="9016" w:type="dxa"/>
            <w:shd w:val="clear" w:color="auto" w:fill="D7CDEF" w:themeFill="text1" w:themeFillTint="33"/>
          </w:tcPr>
          <w:p w14:paraId="394F394A" w14:textId="14FAD2A7" w:rsidR="00712A67" w:rsidRDefault="00712A67" w:rsidP="00712A67">
            <w:pPr>
              <w:pStyle w:val="KeyMessagesBullet1"/>
            </w:pPr>
            <w:r>
              <w:t>What are the</w:t>
            </w:r>
            <w:r w:rsidR="00B1794E">
              <w:t xml:space="preserve"> key</w:t>
            </w:r>
            <w:r>
              <w:t xml:space="preserve"> risk</w:t>
            </w:r>
            <w:r w:rsidR="00B1794E">
              <w:t>s</w:t>
            </w:r>
            <w:r>
              <w:t xml:space="preserve"> </w:t>
            </w:r>
            <w:r w:rsidR="00B1794E">
              <w:t xml:space="preserve">identified during the risk analysis process? </w:t>
            </w:r>
            <w:r w:rsidR="003C3589">
              <w:t>T</w:t>
            </w:r>
            <w:r w:rsidR="00B1794E">
              <w:t xml:space="preserve">he Project Team should consider risks </w:t>
            </w:r>
            <w:r w:rsidR="003C3589">
              <w:t xml:space="preserve">throughout </w:t>
            </w:r>
            <w:r>
              <w:t xml:space="preserve">the </w:t>
            </w:r>
            <w:r w:rsidR="000F250A">
              <w:t>Program</w:t>
            </w:r>
            <w:r>
              <w:t>’s</w:t>
            </w:r>
            <w:r w:rsidR="004247CB">
              <w:t>/</w:t>
            </w:r>
            <w:r w:rsidR="000F250A">
              <w:t>Precinct</w:t>
            </w:r>
            <w:r w:rsidR="004247CB">
              <w:t>’s</w:t>
            </w:r>
            <w:r>
              <w:t xml:space="preserve"> life</w:t>
            </w:r>
            <w:r w:rsidR="003546BC">
              <w:t xml:space="preserve">: </w:t>
            </w:r>
            <w:r>
              <w:t>planning, design, procurement, construction, operations</w:t>
            </w:r>
            <w:r w:rsidR="003546BC">
              <w:t xml:space="preserve">, </w:t>
            </w:r>
            <w:proofErr w:type="gramStart"/>
            <w:r w:rsidR="003546BC">
              <w:t>maintenance</w:t>
            </w:r>
            <w:proofErr w:type="gramEnd"/>
            <w:r>
              <w:t xml:space="preserve"> and decommissioning</w:t>
            </w:r>
            <w:r w:rsidR="00B1794E">
              <w:t>.</w:t>
            </w:r>
            <w:r>
              <w:t xml:space="preserve"> </w:t>
            </w:r>
            <w:r w:rsidR="003546BC">
              <w:t xml:space="preserve">These risks should include environmental and climate risks. </w:t>
            </w:r>
          </w:p>
          <w:p w14:paraId="3C1FF731" w14:textId="77777777" w:rsidR="00D154C8" w:rsidRPr="00BB7C0C" w:rsidRDefault="00D154C8" w:rsidP="00D154C8">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Appendices required</w:t>
            </w:r>
            <w:r>
              <w:rPr>
                <w:rFonts w:ascii="Arial" w:hAnsi="Arial" w:cs="Arial"/>
                <w:b/>
                <w:bCs/>
                <w:sz w:val="24"/>
                <w:szCs w:val="24"/>
              </w:rPr>
              <w:t>:</w:t>
            </w:r>
          </w:p>
          <w:p w14:paraId="315AE898" w14:textId="5BA4EF94" w:rsidR="00D154C8" w:rsidRDefault="00D154C8" w:rsidP="00D154C8">
            <w:pPr>
              <w:pStyle w:val="KeyMessagesBullet1"/>
            </w:pPr>
            <w:r w:rsidRPr="00937F7C">
              <w:t xml:space="preserve">The Project Team </w:t>
            </w:r>
            <w:r w:rsidR="003546BC">
              <w:t>is required to</w:t>
            </w:r>
            <w:r w:rsidR="003546BC" w:rsidRPr="00937F7C">
              <w:t xml:space="preserve"> </w:t>
            </w:r>
            <w:r w:rsidRPr="00937F7C">
              <w:t xml:space="preserve">attach the Risk Register as an appendix </w:t>
            </w:r>
            <w:r>
              <w:t>(</w:t>
            </w:r>
            <w:r>
              <w:fldChar w:fldCharType="begin"/>
            </w:r>
            <w:r>
              <w:instrText xml:space="preserve"> REF _Ref63078166 \r \h  \* MERGEFORMAT </w:instrText>
            </w:r>
            <w:r>
              <w:fldChar w:fldCharType="separate"/>
            </w:r>
            <w:r w:rsidR="0004140B">
              <w:t>Appendix E -</w:t>
            </w:r>
            <w:r>
              <w:fldChar w:fldCharType="end"/>
            </w:r>
            <w:r>
              <w:t xml:space="preserve"> </w:t>
            </w:r>
            <w:r>
              <w:fldChar w:fldCharType="begin"/>
            </w:r>
            <w:r>
              <w:instrText xml:space="preserve"> REF _Ref63078166 \h  \* MERGEFORMAT </w:instrText>
            </w:r>
            <w:r>
              <w:fldChar w:fldCharType="separate"/>
            </w:r>
            <w:r w:rsidR="0004140B" w:rsidRPr="00D869EB">
              <w:t>Risk Register</w:t>
            </w:r>
            <w:r>
              <w:fldChar w:fldCharType="end"/>
            </w:r>
            <w:r>
              <w:t xml:space="preserve">). For Tier 1 </w:t>
            </w:r>
            <w:r w:rsidR="000F250A">
              <w:t>Program</w:t>
            </w:r>
            <w:r>
              <w:t>s</w:t>
            </w:r>
            <w:r w:rsidR="004247CB">
              <w:t>/</w:t>
            </w:r>
            <w:r w:rsidR="000F250A">
              <w:t>Precinct</w:t>
            </w:r>
            <w:r w:rsidR="004247CB">
              <w:t>s</w:t>
            </w:r>
            <w:r>
              <w:t xml:space="preserve">, where appropriate, the Risk Register for </w:t>
            </w:r>
            <w:r w:rsidR="004548D5">
              <w:t xml:space="preserve">each </w:t>
            </w:r>
            <w:r>
              <w:t xml:space="preserve">shortlisted </w:t>
            </w:r>
            <w:r w:rsidR="000F250A">
              <w:t>Program</w:t>
            </w:r>
            <w:r w:rsidR="004247CB">
              <w:t>/</w:t>
            </w:r>
            <w:r w:rsidR="000F250A">
              <w:t>Precinct</w:t>
            </w:r>
            <w:r>
              <w:t xml:space="preserve"> option should be included.</w:t>
            </w:r>
          </w:p>
          <w:p w14:paraId="0799E83D" w14:textId="77777777" w:rsidR="00D154C8" w:rsidRPr="00BB7C0C" w:rsidRDefault="00D154C8" w:rsidP="00D154C8">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across Tiers: </w:t>
            </w:r>
          </w:p>
          <w:p w14:paraId="2E578568" w14:textId="1E688483" w:rsidR="00B0566A" w:rsidRDefault="00B0566A" w:rsidP="00B0566A">
            <w:pPr>
              <w:pStyle w:val="KeyMessagesBullet1"/>
            </w:pPr>
            <w:r>
              <w:t xml:space="preserve">For Tier 1 projects, the Project Team should quantify risks using stochastic techniques </w:t>
            </w:r>
            <w:proofErr w:type="gramStart"/>
            <w:r>
              <w:t>in order to</w:t>
            </w:r>
            <w:proofErr w:type="gramEnd"/>
            <w:r>
              <w:t xml:space="preserve"> develop a project contingency allowance. The Project Team should develop a contingency allowance for each shortlisted project </w:t>
            </w:r>
            <w:proofErr w:type="gramStart"/>
            <w:r>
              <w:t>option</w:t>
            </w:r>
            <w:proofErr w:type="gramEnd"/>
          </w:p>
          <w:p w14:paraId="6EA5B395" w14:textId="18C7DADE" w:rsidR="00B0566A" w:rsidRDefault="00B0566A" w:rsidP="00B0566A">
            <w:pPr>
              <w:pStyle w:val="KeyMessagesBullet1"/>
            </w:pPr>
            <w:r>
              <w:t>For Tier 2 projects, the Project Team is recommended to quantify risks using stochastic techniques</w:t>
            </w:r>
            <w:r w:rsidR="006A1653">
              <w:t>;</w:t>
            </w:r>
            <w:r>
              <w:t xml:space="preserve"> however</w:t>
            </w:r>
            <w:r w:rsidR="006A1653">
              <w:t>,</w:t>
            </w:r>
            <w:r>
              <w:t xml:space="preserve"> this should be tailored to suit the requirements of the </w:t>
            </w:r>
            <w:proofErr w:type="gramStart"/>
            <w:r>
              <w:t>project</w:t>
            </w:r>
            <w:proofErr w:type="gramEnd"/>
          </w:p>
          <w:p w14:paraId="06C6486F" w14:textId="77777777" w:rsidR="00B0566A" w:rsidRDefault="00B0566A" w:rsidP="00B0566A">
            <w:pPr>
              <w:pStyle w:val="KeyMessagesBullet1"/>
            </w:pPr>
            <w:r>
              <w:t xml:space="preserve">For Tier 3 projects, the Project Team is only required to provide a table of the key risks that informed the project’s Tier </w:t>
            </w:r>
            <w:proofErr w:type="gramStart"/>
            <w:r>
              <w:t>Allocation, and</w:t>
            </w:r>
            <w:proofErr w:type="gramEnd"/>
            <w:r>
              <w:t xml:space="preserve"> can quantify risks using deterministic techniques.</w:t>
            </w:r>
          </w:p>
          <w:p w14:paraId="61580EA9" w14:textId="13C3B71A" w:rsidR="00D154C8" w:rsidRDefault="00D154C8" w:rsidP="009D5911">
            <w:pPr>
              <w:pStyle w:val="KeyMessagesBullet1"/>
              <w:numPr>
                <w:ilvl w:val="0"/>
                <w:numId w:val="0"/>
              </w:numPr>
              <w:spacing w:before="200"/>
            </w:pPr>
            <w:r>
              <w:t>The Project Team must refer to</w:t>
            </w:r>
            <w:r w:rsidRPr="00A20478">
              <w:t xml:space="preserve"> the </w:t>
            </w:r>
            <w:hyperlink r:id="rId43" w:history="1">
              <w:r w:rsidRPr="002F5702">
                <w:rPr>
                  <w:rStyle w:val="Hyperlink"/>
                </w:rPr>
                <w:t>Guidelines</w:t>
              </w:r>
            </w:hyperlink>
            <w:r w:rsidRPr="00A20478">
              <w:t xml:space="preserve"> for developing this </w:t>
            </w:r>
            <w:r>
              <w:t>section</w:t>
            </w:r>
            <w:r w:rsidRPr="00A20478">
              <w:t xml:space="preserve"> of the Business Case </w:t>
            </w:r>
            <w:r w:rsidRPr="00BB7C0C">
              <w:t xml:space="preserve">and the detailed </w:t>
            </w:r>
            <w:hyperlink r:id="rId44" w:history="1">
              <w:r w:rsidR="0084550A" w:rsidRPr="002F5702">
                <w:rPr>
                  <w:rStyle w:val="Hyperlink"/>
                </w:rPr>
                <w:t>R</w:t>
              </w:r>
              <w:r w:rsidRPr="002F5702">
                <w:rPr>
                  <w:rStyle w:val="Hyperlink"/>
                </w:rPr>
                <w:t xml:space="preserve">isk </w:t>
              </w:r>
              <w:r w:rsidR="0084550A" w:rsidRPr="002F5702">
                <w:rPr>
                  <w:rStyle w:val="Hyperlink"/>
                </w:rPr>
                <w:t>A</w:t>
              </w:r>
              <w:r w:rsidRPr="002F5702">
                <w:rPr>
                  <w:rStyle w:val="Hyperlink"/>
                </w:rPr>
                <w:t>nalysis Guidelines</w:t>
              </w:r>
            </w:hyperlink>
            <w:r w:rsidRPr="00A20478">
              <w:t>.</w:t>
            </w:r>
          </w:p>
          <w:p w14:paraId="065FFDF6" w14:textId="40F0529D" w:rsidR="00D83202" w:rsidRPr="0090155F" w:rsidRDefault="00D154C8" w:rsidP="005B5FA7">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781FD75F" w14:textId="77777777" w:rsidR="00D83202" w:rsidRDefault="00D83202" w:rsidP="00D8320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D83202" w14:paraId="3B76303B" w14:textId="77777777" w:rsidTr="005B5FA7">
        <w:trPr>
          <w:trHeight w:val="226"/>
        </w:trPr>
        <w:tc>
          <w:tcPr>
            <w:tcW w:w="9016" w:type="dxa"/>
            <w:shd w:val="clear" w:color="auto" w:fill="EAEAE7" w:themeFill="text2" w:themeFillTint="33"/>
          </w:tcPr>
          <w:p w14:paraId="78965CE2" w14:textId="77777777" w:rsidR="00D83202" w:rsidRPr="00010FF2" w:rsidRDefault="00D83202" w:rsidP="005B5FA7">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D83202" w14:paraId="425D0274" w14:textId="77777777" w:rsidTr="005B5FA7">
        <w:tc>
          <w:tcPr>
            <w:tcW w:w="9016" w:type="dxa"/>
            <w:shd w:val="clear" w:color="auto" w:fill="EAEAE7" w:themeFill="text2" w:themeFillTint="33"/>
          </w:tcPr>
          <w:p w14:paraId="690D6809" w14:textId="279B9FD9" w:rsidR="00D83202" w:rsidRPr="004450F0" w:rsidRDefault="00D83202" w:rsidP="004450F0">
            <w:pPr>
              <w:pStyle w:val="KeyMessagesBullet1"/>
            </w:pPr>
            <w:r>
              <w:t>Th</w:t>
            </w:r>
            <w:r w:rsidR="004450F0">
              <w:t>e Project Team</w:t>
            </w:r>
            <w:r>
              <w:t xml:space="preserve"> should include an overview of the key messages </w:t>
            </w:r>
          </w:p>
        </w:tc>
      </w:tr>
    </w:tbl>
    <w:p w14:paraId="0533E62C" w14:textId="0431A5EE" w:rsidR="00D83202" w:rsidRDefault="00D83202" w:rsidP="00FC3B3C">
      <w:pPr>
        <w:spacing w:after="0"/>
      </w:pPr>
    </w:p>
    <w:p w14:paraId="76B20E8C" w14:textId="79810980" w:rsidR="004450F0" w:rsidRDefault="00293FA4" w:rsidP="00A9705B">
      <w:pPr>
        <w:pStyle w:val="Heading20"/>
      </w:pPr>
      <w:bookmarkStart w:id="76" w:name="_Toc53653721"/>
      <w:bookmarkStart w:id="77" w:name="_Toc53656228"/>
      <w:bookmarkStart w:id="78" w:name="_Toc53681861"/>
      <w:bookmarkStart w:id="79" w:name="_Toc53682343"/>
      <w:bookmarkStart w:id="80" w:name="_Toc54361985"/>
      <w:bookmarkStart w:id="81" w:name="_Toc54602663"/>
      <w:bookmarkStart w:id="82" w:name="_Toc100231421"/>
      <w:bookmarkStart w:id="83" w:name="_Toc51326660"/>
      <w:bookmarkEnd w:id="76"/>
      <w:bookmarkEnd w:id="77"/>
      <w:bookmarkEnd w:id="78"/>
      <w:bookmarkEnd w:id="79"/>
      <w:bookmarkEnd w:id="80"/>
      <w:bookmarkEnd w:id="81"/>
      <w:r>
        <w:t xml:space="preserve">Risk analysis </w:t>
      </w:r>
      <w:r w:rsidR="002F477F">
        <w:t>process</w:t>
      </w:r>
      <w:bookmarkEnd w:id="82"/>
    </w:p>
    <w:p w14:paraId="61B29421" w14:textId="77777777" w:rsidR="004450F0" w:rsidRPr="004450F0" w:rsidRDefault="004450F0" w:rsidP="00FC3B3C"/>
    <w:p w14:paraId="342CAE8B" w14:textId="0C6D53A2" w:rsidR="00293FA4" w:rsidRDefault="00293FA4" w:rsidP="00A9705B">
      <w:pPr>
        <w:pStyle w:val="Heading20"/>
      </w:pPr>
      <w:bookmarkStart w:id="84" w:name="_Toc100231422"/>
      <w:bookmarkStart w:id="85" w:name="_Ref53657773"/>
      <w:bookmarkStart w:id="86" w:name="_Ref53657781"/>
      <w:r>
        <w:t xml:space="preserve">Key </w:t>
      </w:r>
      <w:r w:rsidR="000F250A">
        <w:t>Program</w:t>
      </w:r>
      <w:r w:rsidR="0023291B">
        <w:t>/</w:t>
      </w:r>
      <w:r w:rsidR="000F250A">
        <w:t>Precinct</w:t>
      </w:r>
      <w:r>
        <w:t xml:space="preserve"> risks</w:t>
      </w:r>
      <w:bookmarkEnd w:id="84"/>
    </w:p>
    <w:bookmarkEnd w:id="83"/>
    <w:bookmarkEnd w:id="85"/>
    <w:bookmarkEnd w:id="86"/>
    <w:p w14:paraId="5FF5D7F0" w14:textId="77777777" w:rsidR="00D83202" w:rsidRDefault="00D83202" w:rsidP="00293FA4"/>
    <w:p w14:paraId="7C26137D" w14:textId="77777777" w:rsidR="00D83202" w:rsidRDefault="00D83202">
      <w:pPr>
        <w:rPr>
          <w:rFonts w:ascii="Arial" w:eastAsia="Times New Roman" w:hAnsi="Arial" w:cs="Arial"/>
          <w:color w:val="414087" w:themeColor="background1"/>
          <w:sz w:val="28"/>
          <w:szCs w:val="28"/>
        </w:rPr>
      </w:pPr>
      <w:r>
        <w:br w:type="page"/>
      </w:r>
    </w:p>
    <w:p w14:paraId="55E5C541" w14:textId="150FCB5B" w:rsidR="00995209" w:rsidRDefault="00995209" w:rsidP="00995209">
      <w:pPr>
        <w:pStyle w:val="Heading10"/>
      </w:pPr>
      <w:bookmarkStart w:id="87" w:name="_Toc100231423"/>
      <w:r w:rsidRPr="005B1932">
        <w:lastRenderedPageBreak/>
        <w:t xml:space="preserve">Delivery </w:t>
      </w:r>
      <w:r w:rsidR="00E23C5D">
        <w:t>M</w:t>
      </w:r>
      <w:r w:rsidRPr="005B1932">
        <w:t>odel</w:t>
      </w:r>
      <w:r w:rsidR="00B86E2B">
        <w:t xml:space="preserve"> </w:t>
      </w:r>
      <w:r w:rsidR="00E23C5D">
        <w:t>A</w:t>
      </w:r>
      <w:r w:rsidR="00B86E2B">
        <w:t>nalysis</w:t>
      </w:r>
      <w:bookmarkEnd w:id="87"/>
    </w:p>
    <w:p w14:paraId="6ACD2C59" w14:textId="77777777" w:rsidR="00995209" w:rsidRDefault="00995209" w:rsidP="00995209"/>
    <w:p w14:paraId="5C2B3516" w14:textId="62478476" w:rsidR="00995209" w:rsidRDefault="00B86E2B" w:rsidP="00995209">
      <w:pPr>
        <w:jc w:val="center"/>
      </w:pPr>
      <w:r>
        <w:rPr>
          <w:noProof/>
        </w:rPr>
        <w:drawing>
          <wp:inline distT="0" distB="0" distL="0" distR="0" wp14:anchorId="09DACD89" wp14:editId="2C8DFCA7">
            <wp:extent cx="4359275" cy="803082"/>
            <wp:effectExtent l="0" t="0" r="0" b="0"/>
            <wp:docPr id="478" name="Picture 478" descr="Applicable Tiers: Tier 1, Tier 2 and Tier 3. Applicable to Programs and Precincts but to a varying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descr="Applicable Tiers: Tier 1, Tier 2 and Tier 3. Applicable to Programs and Precincts but to a varying extent"/>
                    <pic:cNvPicPr>
                      <a:picLocks noChangeAspect="1" noChangeArrowheads="1"/>
                    </pic:cNvPicPr>
                  </pic:nvPicPr>
                  <pic:blipFill rotWithShape="1">
                    <a:blip r:embed="rId38">
                      <a:extLst>
                        <a:ext uri="{28A0092B-C50C-407E-A947-70E740481C1C}">
                          <a14:useLocalDpi xmlns:a14="http://schemas.microsoft.com/office/drawing/2010/main" val="0"/>
                        </a:ext>
                      </a:extLst>
                    </a:blip>
                    <a:srcRect b="25166"/>
                    <a:stretch/>
                  </pic:blipFill>
                  <pic:spPr bwMode="auto">
                    <a:xfrm>
                      <a:off x="0" y="0"/>
                      <a:ext cx="4359275" cy="80308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995209" w14:paraId="26EBB027" w14:textId="77777777" w:rsidTr="005B5FA7">
        <w:trPr>
          <w:trHeight w:val="226"/>
        </w:trPr>
        <w:tc>
          <w:tcPr>
            <w:tcW w:w="9016" w:type="dxa"/>
            <w:shd w:val="clear" w:color="auto" w:fill="D7CDEF" w:themeFill="text1" w:themeFillTint="33"/>
          </w:tcPr>
          <w:p w14:paraId="00A0766C" w14:textId="051CB53C" w:rsidR="00995209" w:rsidRPr="00AE51B5" w:rsidRDefault="00995209" w:rsidP="005B5FA7">
            <w:pPr>
              <w:spacing w:after="0"/>
              <w:rPr>
                <w:rFonts w:ascii="Arial" w:hAnsi="Arial" w:cs="Arial"/>
                <w:b/>
                <w:bCs/>
                <w:sz w:val="24"/>
                <w:szCs w:val="24"/>
              </w:rPr>
            </w:pPr>
            <w:r w:rsidRPr="002F3385">
              <w:rPr>
                <w:rFonts w:ascii="Arial" w:hAnsi="Arial" w:cs="Arial"/>
                <w:b/>
                <w:bCs/>
                <w:sz w:val="24"/>
                <w:szCs w:val="24"/>
              </w:rPr>
              <w:t xml:space="preserve">Key </w:t>
            </w:r>
            <w:r w:rsidR="009F7DDD">
              <w:rPr>
                <w:rFonts w:ascii="Arial" w:hAnsi="Arial" w:cs="Arial"/>
                <w:b/>
                <w:bCs/>
                <w:sz w:val="24"/>
                <w:szCs w:val="24"/>
              </w:rPr>
              <w:t>q</w:t>
            </w:r>
            <w:r w:rsidRPr="002F3385">
              <w:rPr>
                <w:rFonts w:ascii="Arial" w:hAnsi="Arial" w:cs="Arial"/>
                <w:b/>
                <w:bCs/>
                <w:sz w:val="24"/>
                <w:szCs w:val="24"/>
              </w:rPr>
              <w:t xml:space="preserve">uestions </w:t>
            </w:r>
            <w:r w:rsidR="004450F0">
              <w:rPr>
                <w:rFonts w:ascii="Arial" w:hAnsi="Arial" w:cs="Arial"/>
                <w:b/>
                <w:bCs/>
                <w:sz w:val="24"/>
                <w:szCs w:val="24"/>
              </w:rPr>
              <w:t xml:space="preserve">that </w:t>
            </w:r>
            <w:r w:rsidR="009F7DDD">
              <w:rPr>
                <w:rFonts w:ascii="Arial" w:hAnsi="Arial" w:cs="Arial"/>
                <w:b/>
                <w:bCs/>
                <w:sz w:val="24"/>
                <w:szCs w:val="24"/>
              </w:rPr>
              <w:t xml:space="preserve">the Project Team must answer </w:t>
            </w:r>
            <w:r w:rsidRPr="002F3385">
              <w:rPr>
                <w:rFonts w:ascii="Arial" w:hAnsi="Arial" w:cs="Arial"/>
                <w:b/>
                <w:bCs/>
                <w:sz w:val="24"/>
                <w:szCs w:val="24"/>
              </w:rPr>
              <w:t xml:space="preserve">in this section: </w:t>
            </w:r>
          </w:p>
        </w:tc>
      </w:tr>
      <w:tr w:rsidR="00995209" w14:paraId="22DBD2ED" w14:textId="77777777" w:rsidTr="005B5FA7">
        <w:tc>
          <w:tcPr>
            <w:tcW w:w="9016" w:type="dxa"/>
            <w:shd w:val="clear" w:color="auto" w:fill="D7CDEF" w:themeFill="text1" w:themeFillTint="33"/>
          </w:tcPr>
          <w:p w14:paraId="2C34244A" w14:textId="7CB69993" w:rsidR="00712A67" w:rsidRDefault="00712A67" w:rsidP="00712A67">
            <w:pPr>
              <w:pStyle w:val="KeyMessagesBullet1"/>
            </w:pPr>
            <w:r>
              <w:t xml:space="preserve">What are the possible options for packaging </w:t>
            </w:r>
            <w:r w:rsidR="00784D19">
              <w:t xml:space="preserve">/ bundling </w:t>
            </w:r>
            <w:r>
              <w:t xml:space="preserve">the </w:t>
            </w:r>
            <w:r w:rsidR="000F250A">
              <w:t>Program</w:t>
            </w:r>
            <w:r w:rsidR="0023291B">
              <w:t>/</w:t>
            </w:r>
            <w:r w:rsidR="000F250A">
              <w:t>Precinct</w:t>
            </w:r>
            <w:r>
              <w:t xml:space="preserve"> </w:t>
            </w:r>
            <w:r w:rsidR="003B4322">
              <w:t>projects</w:t>
            </w:r>
            <w:r>
              <w:t xml:space="preserve">? </w:t>
            </w:r>
            <w:r w:rsidR="00C64AC6">
              <w:t xml:space="preserve">What is the recommended </w:t>
            </w:r>
            <w:r w:rsidR="00784D19">
              <w:t>packaging / bundling strategy?</w:t>
            </w:r>
          </w:p>
          <w:p w14:paraId="676105FE" w14:textId="36EF0623" w:rsidR="00712A67" w:rsidRDefault="00712A67" w:rsidP="00712A67">
            <w:pPr>
              <w:pStyle w:val="KeyMessagesBullet1"/>
            </w:pPr>
            <w:r>
              <w:t>What are the benefits of the possible packaging</w:t>
            </w:r>
            <w:r w:rsidR="00784D19">
              <w:t xml:space="preserve"> / bundling</w:t>
            </w:r>
            <w:r>
              <w:t xml:space="preserve"> options?  </w:t>
            </w:r>
          </w:p>
          <w:p w14:paraId="102FDCAF" w14:textId="268292E5" w:rsidR="00712A67" w:rsidRDefault="00712A67" w:rsidP="00712A67">
            <w:pPr>
              <w:pStyle w:val="KeyMessagesBullet1"/>
            </w:pPr>
            <w:r>
              <w:t xml:space="preserve">What are the potential delivery models that could be used for the implementation of the </w:t>
            </w:r>
            <w:r w:rsidR="003B4322">
              <w:t xml:space="preserve">individual projects </w:t>
            </w:r>
            <w:r>
              <w:t xml:space="preserve">of the </w:t>
            </w:r>
            <w:r w:rsidR="000F250A">
              <w:t>Program</w:t>
            </w:r>
            <w:r w:rsidR="0023291B">
              <w:t>/</w:t>
            </w:r>
            <w:r w:rsidR="000F250A">
              <w:t>Precinct</w:t>
            </w:r>
            <w:r>
              <w:t xml:space="preserve">? Questions that could be considered include: </w:t>
            </w:r>
          </w:p>
          <w:p w14:paraId="1731DF46" w14:textId="53243122" w:rsidR="00712A67" w:rsidRPr="002E6A76" w:rsidRDefault="00712A67" w:rsidP="00F40D40">
            <w:pPr>
              <w:pStyle w:val="Bullet2"/>
              <w:numPr>
                <w:ilvl w:val="0"/>
                <w:numId w:val="53"/>
              </w:numPr>
              <w:ind w:left="714" w:hanging="357"/>
              <w:contextualSpacing w:val="0"/>
            </w:pPr>
            <w:r w:rsidRPr="009D3496">
              <w:t>What are the key</w:t>
            </w:r>
            <w:r w:rsidR="00936C98">
              <w:t xml:space="preserve"> evaluation</w:t>
            </w:r>
            <w:r w:rsidRPr="009D3496">
              <w:t xml:space="preserve"> criteria and relevant issues that could </w:t>
            </w:r>
            <w:r w:rsidR="005921A9">
              <w:t>affect</w:t>
            </w:r>
            <w:r w:rsidR="005921A9" w:rsidRPr="009D3496">
              <w:t xml:space="preserve"> </w:t>
            </w:r>
            <w:r w:rsidRPr="009D3496">
              <w:t xml:space="preserve">the </w:t>
            </w:r>
            <w:r w:rsidR="00E4528D">
              <w:t>selection</w:t>
            </w:r>
            <w:r w:rsidR="00E4528D" w:rsidRPr="009D3496">
              <w:t xml:space="preserve"> </w:t>
            </w:r>
            <w:r w:rsidRPr="009D3496">
              <w:t xml:space="preserve">of </w:t>
            </w:r>
            <w:r w:rsidR="00E4528D">
              <w:t xml:space="preserve">the </w:t>
            </w:r>
            <w:r w:rsidRPr="009D3496">
              <w:t xml:space="preserve">delivery model for the </w:t>
            </w:r>
            <w:r w:rsidR="000F250A">
              <w:t>Program</w:t>
            </w:r>
            <w:r w:rsidR="0023291B">
              <w:t>/</w:t>
            </w:r>
            <w:r w:rsidR="000F250A">
              <w:t>Precinct</w:t>
            </w:r>
            <w:r w:rsidRPr="009D3496">
              <w:t xml:space="preserve"> </w:t>
            </w:r>
            <w:r w:rsidR="003B4322">
              <w:t>projects</w:t>
            </w:r>
            <w:r w:rsidRPr="00446954">
              <w:t xml:space="preserve">? </w:t>
            </w:r>
          </w:p>
          <w:p w14:paraId="6F4F2EA8" w14:textId="5EE55ACB" w:rsidR="00712A67" w:rsidRPr="002E6A76" w:rsidRDefault="00446954" w:rsidP="00F40D40">
            <w:pPr>
              <w:pStyle w:val="Bullet2"/>
              <w:numPr>
                <w:ilvl w:val="0"/>
                <w:numId w:val="53"/>
              </w:numPr>
              <w:ind w:left="714" w:hanging="357"/>
              <w:contextualSpacing w:val="0"/>
            </w:pPr>
            <w:r>
              <w:t>How</w:t>
            </w:r>
            <w:r w:rsidR="002E6A76">
              <w:t xml:space="preserve"> can the</w:t>
            </w:r>
            <w:r w:rsidR="00712A67" w:rsidRPr="00446954">
              <w:t xml:space="preserve"> key </w:t>
            </w:r>
            <w:r w:rsidR="000F250A">
              <w:t>Program</w:t>
            </w:r>
            <w:r w:rsidR="0023291B">
              <w:t>/</w:t>
            </w:r>
            <w:r w:rsidR="000F250A">
              <w:t>Precinct</w:t>
            </w:r>
            <w:r w:rsidR="002E6A76">
              <w:t xml:space="preserve"> </w:t>
            </w:r>
            <w:r w:rsidR="00712A67" w:rsidRPr="00446954">
              <w:t xml:space="preserve">risks </w:t>
            </w:r>
            <w:r w:rsidR="00712A67" w:rsidRPr="002E6A76">
              <w:t xml:space="preserve">be mitigated through delivery model </w:t>
            </w:r>
            <w:r w:rsidR="00473692">
              <w:t xml:space="preserve">selection </w:t>
            </w:r>
            <w:r w:rsidR="002E6A76" w:rsidRPr="00B376E9">
              <w:t>(</w:t>
            </w:r>
            <w:r w:rsidR="002F5702" w:rsidRPr="00B376E9">
              <w:t xml:space="preserve">Refer to detailed </w:t>
            </w:r>
            <w:hyperlink r:id="rId45" w:history="1">
              <w:r w:rsidR="002F5702" w:rsidRPr="002F5702">
                <w:rPr>
                  <w:rStyle w:val="Hyperlink"/>
                </w:rPr>
                <w:t>Risk Analysis Guidelines</w:t>
              </w:r>
            </w:hyperlink>
            <w:r w:rsidR="002E6A76">
              <w:t>)</w:t>
            </w:r>
            <w:r w:rsidR="00712A67" w:rsidRPr="002E6A76">
              <w:t xml:space="preserve">? </w:t>
            </w:r>
          </w:p>
          <w:p w14:paraId="4BBDE601" w14:textId="6057ADED" w:rsidR="00712A67" w:rsidRPr="009D3496" w:rsidRDefault="00712A67" w:rsidP="00F40D40">
            <w:pPr>
              <w:pStyle w:val="Bullet2"/>
              <w:numPr>
                <w:ilvl w:val="0"/>
                <w:numId w:val="53"/>
              </w:numPr>
              <w:ind w:left="714" w:hanging="357"/>
              <w:contextualSpacing w:val="0"/>
            </w:pPr>
            <w:r w:rsidRPr="009D3496">
              <w:t xml:space="preserve">Which delivery models are available that could be used to procure the </w:t>
            </w:r>
            <w:r w:rsidR="003B4322">
              <w:t>projects</w:t>
            </w:r>
            <w:r w:rsidR="003B4322" w:rsidRPr="009D3496">
              <w:t xml:space="preserve"> </w:t>
            </w:r>
            <w:r w:rsidRPr="009D3496">
              <w:t xml:space="preserve">of the </w:t>
            </w:r>
            <w:r w:rsidR="000F250A">
              <w:t>Program</w:t>
            </w:r>
            <w:r w:rsidR="0023291B">
              <w:t>/</w:t>
            </w:r>
            <w:r w:rsidR="000F250A">
              <w:t>Precinct</w:t>
            </w:r>
            <w:r w:rsidRPr="009D3496">
              <w:t xml:space="preserve"> and how does each compare in terms of key criteria (</w:t>
            </w:r>
            <w:proofErr w:type="gramStart"/>
            <w:r w:rsidRPr="009D3496">
              <w:t>e.g.</w:t>
            </w:r>
            <w:proofErr w:type="gramEnd"/>
            <w:r w:rsidRPr="009D3496">
              <w:t xml:space="preserve"> value for money, mitigation of risk)? </w:t>
            </w:r>
          </w:p>
          <w:p w14:paraId="64E97306" w14:textId="77777777" w:rsidR="00D154C8" w:rsidRPr="00BB7C0C" w:rsidRDefault="00D154C8" w:rsidP="00D154C8">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6AEEAA3C" w14:textId="39602D6F" w:rsidR="00D154C8" w:rsidRDefault="00D154C8" w:rsidP="00D154C8">
            <w:pPr>
              <w:pStyle w:val="KeyMessagesBullet1"/>
            </w:pPr>
            <w:r>
              <w:t>None required.</w:t>
            </w:r>
            <w:r w:rsidR="009718CF">
              <w:t xml:space="preserve"> Where relevant and available, further delivery model analysis can be included. </w:t>
            </w:r>
          </w:p>
          <w:p w14:paraId="07555DC4" w14:textId="1EB83A9C" w:rsidR="00864714" w:rsidRPr="00BB7C0C" w:rsidRDefault="00864714" w:rsidP="00864714">
            <w:pPr>
              <w:pStyle w:val="KeyMessagesBullet1"/>
              <w:numPr>
                <w:ilvl w:val="0"/>
                <w:numId w:val="0"/>
              </w:numPr>
              <w:spacing w:before="240"/>
              <w:ind w:left="357" w:hanging="357"/>
              <w:rPr>
                <w:rFonts w:ascii="Arial" w:hAnsi="Arial" w:cs="Arial"/>
                <w:b/>
                <w:bCs/>
                <w:sz w:val="24"/>
                <w:szCs w:val="24"/>
              </w:rPr>
            </w:pPr>
            <w:r>
              <w:rPr>
                <w:rFonts w:ascii="Arial" w:hAnsi="Arial" w:cs="Arial"/>
                <w:b/>
                <w:bCs/>
                <w:sz w:val="24"/>
                <w:szCs w:val="24"/>
              </w:rPr>
              <w:t xml:space="preserve">Variation </w:t>
            </w:r>
            <w:r w:rsidR="00E23C5D">
              <w:rPr>
                <w:rFonts w:ascii="Arial" w:hAnsi="Arial" w:cs="Arial"/>
                <w:b/>
                <w:bCs/>
                <w:sz w:val="24"/>
                <w:szCs w:val="24"/>
              </w:rPr>
              <w:t>for Programs and Precincts</w:t>
            </w:r>
            <w:r w:rsidRPr="00BB7C0C">
              <w:rPr>
                <w:rFonts w:ascii="Arial" w:hAnsi="Arial" w:cs="Arial"/>
                <w:b/>
                <w:bCs/>
                <w:sz w:val="24"/>
                <w:szCs w:val="24"/>
              </w:rPr>
              <w:t xml:space="preserve">: </w:t>
            </w:r>
          </w:p>
          <w:p w14:paraId="2E3E0B22" w14:textId="03940FB6" w:rsidR="00C230C0" w:rsidRDefault="00C230C0" w:rsidP="00C230C0">
            <w:pPr>
              <w:pStyle w:val="KeyMessagesBullet1"/>
            </w:pPr>
            <w:r>
              <w:t xml:space="preserve">For Program and Precinct Business Cases, the Project Team should develop each sub-section </w:t>
            </w:r>
            <w:r w:rsidR="002B1E46">
              <w:t>with a focus on the overall Program/Precinct, however it may also consider</w:t>
            </w:r>
            <w:r>
              <w:t xml:space="preserve"> the individual projects within the Program or Precinct</w:t>
            </w:r>
            <w:r w:rsidR="00AA13F6">
              <w:t xml:space="preserve"> </w:t>
            </w:r>
            <w:r w:rsidR="002B1E46">
              <w:t>if th</w:t>
            </w:r>
            <w:r w:rsidR="00110265">
              <w:t>e delivery model is</w:t>
            </w:r>
            <w:r w:rsidR="002B1E46">
              <w:t xml:space="preserve"> likely to differ </w:t>
            </w:r>
            <w:r w:rsidR="00AA13F6">
              <w:t xml:space="preserve">(with consideration given to the requirements for each </w:t>
            </w:r>
            <w:r w:rsidR="005379C3">
              <w:t xml:space="preserve">project’s </w:t>
            </w:r>
            <w:r w:rsidR="00AA13F6">
              <w:t>Tier outlined below)</w:t>
            </w:r>
            <w:r>
              <w:t>. The Project Team should also assess the possible options for packaging the projects within the Program or Precinct and the delivery models that are available to procure individual projects of the Program or Precinct.</w:t>
            </w:r>
          </w:p>
          <w:p w14:paraId="56675174" w14:textId="32598D9E" w:rsidR="00AA13F6" w:rsidRDefault="00C230C0" w:rsidP="00C230C0">
            <w:pPr>
              <w:pStyle w:val="KeyMessagesBullet1"/>
            </w:pPr>
            <w:r>
              <w:t>The Project Team does not need to identify a recommended contracting approach for Program and Precinct Business Cases</w:t>
            </w:r>
            <w:r w:rsidR="00E23C5D">
              <w:t>.</w:t>
            </w:r>
          </w:p>
          <w:p w14:paraId="50CE1455" w14:textId="77777777" w:rsidR="00AA13F6" w:rsidRPr="00BB7C0C" w:rsidRDefault="00AA13F6" w:rsidP="00AA13F6">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across Tiers: </w:t>
            </w:r>
          </w:p>
          <w:p w14:paraId="0CEED5B4" w14:textId="77777777" w:rsidR="00AA13F6" w:rsidRDefault="00AA13F6" w:rsidP="00AA13F6">
            <w:pPr>
              <w:pStyle w:val="KeyMessagesBullet1"/>
              <w:numPr>
                <w:ilvl w:val="0"/>
                <w:numId w:val="4"/>
              </w:numPr>
            </w:pPr>
            <w:r>
              <w:t xml:space="preserve">For Tier 1 projects, the Project Team must complete a full assessment of potentially suitable models to determine the most appropriate delivery </w:t>
            </w:r>
            <w:proofErr w:type="gramStart"/>
            <w:r>
              <w:t>model</w:t>
            </w:r>
            <w:proofErr w:type="gramEnd"/>
          </w:p>
          <w:p w14:paraId="4188FF2E" w14:textId="77777777" w:rsidR="00AA13F6" w:rsidRDefault="00AA13F6" w:rsidP="00AA13F6">
            <w:pPr>
              <w:pStyle w:val="KeyMessagesBullet1"/>
              <w:numPr>
                <w:ilvl w:val="0"/>
                <w:numId w:val="4"/>
              </w:numPr>
            </w:pPr>
            <w:r>
              <w:t xml:space="preserve">For Tier 2 projects, the Project Team can conduct a less extensive analysis as it is unlikely to include consideration of most Integrated delivery models and some Relationship </w:t>
            </w:r>
            <w:proofErr w:type="gramStart"/>
            <w:r>
              <w:t>models</w:t>
            </w:r>
            <w:proofErr w:type="gramEnd"/>
          </w:p>
          <w:p w14:paraId="3FB268AB" w14:textId="77777777" w:rsidR="00AA13F6" w:rsidRDefault="00AA13F6" w:rsidP="00AA13F6">
            <w:pPr>
              <w:pStyle w:val="KeyMessagesBullet1"/>
              <w:numPr>
                <w:ilvl w:val="0"/>
                <w:numId w:val="4"/>
              </w:numPr>
            </w:pPr>
            <w:r w:rsidRPr="007E58E5">
              <w:lastRenderedPageBreak/>
              <w:t>For Tier 3 projects, the Project Team is only required to sufficiently document the recommended delivery model or contracting approach by using the ‘recommended delivery model’ sub-section. A full analysis of all the delive</w:t>
            </w:r>
            <w:r w:rsidRPr="00CF6B49">
              <w:t xml:space="preserve">ry models considered is not required. </w:t>
            </w:r>
          </w:p>
          <w:p w14:paraId="6BCEF435" w14:textId="0F8BBB79" w:rsidR="00D154C8" w:rsidRDefault="00D154C8" w:rsidP="009D5911">
            <w:pPr>
              <w:pStyle w:val="KeyMessagesBullet1"/>
              <w:numPr>
                <w:ilvl w:val="0"/>
                <w:numId w:val="0"/>
              </w:numPr>
              <w:spacing w:before="200"/>
            </w:pPr>
            <w:r>
              <w:t>The Project Team must refer to</w:t>
            </w:r>
            <w:r w:rsidRPr="00A20478">
              <w:t xml:space="preserve"> the </w:t>
            </w:r>
            <w:hyperlink r:id="rId46" w:history="1">
              <w:r w:rsidRPr="002F5702">
                <w:rPr>
                  <w:rStyle w:val="Hyperlink"/>
                </w:rPr>
                <w:t>Guidelines</w:t>
              </w:r>
            </w:hyperlink>
            <w:r w:rsidRPr="00A20478">
              <w:t xml:space="preserve"> for developing this </w:t>
            </w:r>
            <w:r>
              <w:t>section</w:t>
            </w:r>
            <w:r w:rsidRPr="00A20478">
              <w:t xml:space="preserve"> of the Business Case </w:t>
            </w:r>
            <w:r w:rsidRPr="00BB7C0C">
              <w:t xml:space="preserve">and the detailed </w:t>
            </w:r>
            <w:hyperlink r:id="rId47" w:history="1">
              <w:r w:rsidR="00E23C5D" w:rsidRPr="002F5702">
                <w:rPr>
                  <w:rStyle w:val="Hyperlink"/>
                </w:rPr>
                <w:t>D</w:t>
              </w:r>
              <w:r w:rsidRPr="002F5702">
                <w:rPr>
                  <w:rStyle w:val="Hyperlink"/>
                </w:rPr>
                <w:t xml:space="preserve">elivery </w:t>
              </w:r>
              <w:r w:rsidR="00E23C5D" w:rsidRPr="002F5702">
                <w:rPr>
                  <w:rStyle w:val="Hyperlink"/>
                </w:rPr>
                <w:t>M</w:t>
              </w:r>
              <w:r w:rsidRPr="002F5702">
                <w:rPr>
                  <w:rStyle w:val="Hyperlink"/>
                </w:rPr>
                <w:t xml:space="preserve">odel </w:t>
              </w:r>
              <w:r w:rsidR="00E23C5D" w:rsidRPr="002F5702">
                <w:rPr>
                  <w:rStyle w:val="Hyperlink"/>
                </w:rPr>
                <w:t>A</w:t>
              </w:r>
              <w:r w:rsidRPr="002F5702">
                <w:rPr>
                  <w:rStyle w:val="Hyperlink"/>
                </w:rPr>
                <w:t>nalysis Guidelines</w:t>
              </w:r>
            </w:hyperlink>
            <w:r w:rsidRPr="00A20478">
              <w:t>.</w:t>
            </w:r>
          </w:p>
          <w:p w14:paraId="3BAE255A" w14:textId="638BE8F5" w:rsidR="00995209" w:rsidRPr="0090155F" w:rsidRDefault="00D154C8" w:rsidP="005B5FA7">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663790C8" w14:textId="77777777" w:rsidR="00995209" w:rsidRDefault="00995209" w:rsidP="00995209"/>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995209" w14:paraId="0F95C81A" w14:textId="77777777" w:rsidTr="005B5FA7">
        <w:trPr>
          <w:trHeight w:val="226"/>
        </w:trPr>
        <w:tc>
          <w:tcPr>
            <w:tcW w:w="9016" w:type="dxa"/>
            <w:shd w:val="clear" w:color="auto" w:fill="EAEAE7" w:themeFill="text2" w:themeFillTint="33"/>
          </w:tcPr>
          <w:p w14:paraId="7CBA3BD1" w14:textId="77777777" w:rsidR="00995209" w:rsidRPr="00010FF2" w:rsidRDefault="00995209" w:rsidP="005B5FA7">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995209" w14:paraId="0FE7EC1B" w14:textId="77777777" w:rsidTr="005B5FA7">
        <w:tc>
          <w:tcPr>
            <w:tcW w:w="9016" w:type="dxa"/>
            <w:shd w:val="clear" w:color="auto" w:fill="EAEAE7" w:themeFill="text2" w:themeFillTint="33"/>
          </w:tcPr>
          <w:p w14:paraId="6E32049D" w14:textId="52CF0CA3" w:rsidR="00995209" w:rsidRPr="004450F0" w:rsidRDefault="00995209" w:rsidP="004450F0">
            <w:pPr>
              <w:pStyle w:val="KeyMessagesBullet1"/>
            </w:pPr>
            <w:r>
              <w:t>Th</w:t>
            </w:r>
            <w:r w:rsidR="004450F0">
              <w:t xml:space="preserve">e Project Team </w:t>
            </w:r>
            <w:r>
              <w:t xml:space="preserve">should include an overview of the key messages </w:t>
            </w:r>
          </w:p>
        </w:tc>
      </w:tr>
    </w:tbl>
    <w:p w14:paraId="4F598D6B" w14:textId="77777777" w:rsidR="00995209" w:rsidRPr="005B1932" w:rsidRDefault="00995209" w:rsidP="00A11B8A"/>
    <w:p w14:paraId="1DBC05DD" w14:textId="204201F9" w:rsidR="00BB77F1" w:rsidRDefault="00737B8D" w:rsidP="009D5911">
      <w:pPr>
        <w:pStyle w:val="Heading20"/>
      </w:pPr>
      <w:bookmarkStart w:id="88" w:name="_Toc51326665"/>
      <w:bookmarkStart w:id="89" w:name="_Toc100231424"/>
      <w:bookmarkStart w:id="90" w:name="_Toc51326663"/>
      <w:r>
        <w:t>A</w:t>
      </w:r>
      <w:r w:rsidR="00BB77F1">
        <w:t>ssessment</w:t>
      </w:r>
      <w:bookmarkEnd w:id="88"/>
      <w:r>
        <w:t xml:space="preserve"> of packaging</w:t>
      </w:r>
      <w:r w:rsidR="00473692">
        <w:t xml:space="preserve"> / bundling</w:t>
      </w:r>
      <w:r>
        <w:t xml:space="preserve"> options</w:t>
      </w:r>
      <w:bookmarkEnd w:id="89"/>
      <w:r w:rsidR="00BB77F1">
        <w:t xml:space="preserve"> </w:t>
      </w:r>
    </w:p>
    <w:p w14:paraId="40E06F2F" w14:textId="77777777" w:rsidR="00A11B8A" w:rsidRPr="00A11B8A" w:rsidRDefault="00A11B8A" w:rsidP="00A11B8A"/>
    <w:p w14:paraId="025DE341" w14:textId="6C24A9CC" w:rsidR="00D83202" w:rsidRDefault="00BB77F1" w:rsidP="009D5911">
      <w:pPr>
        <w:pStyle w:val="Heading20"/>
      </w:pPr>
      <w:bookmarkStart w:id="91" w:name="_Toc100231425"/>
      <w:r>
        <w:t>Potential delivery models</w:t>
      </w:r>
      <w:bookmarkEnd w:id="91"/>
      <w:r>
        <w:t xml:space="preserve"> </w:t>
      </w:r>
      <w:bookmarkEnd w:id="90"/>
    </w:p>
    <w:p w14:paraId="0AC796D3" w14:textId="77777777" w:rsidR="00D83202" w:rsidRPr="006C2940" w:rsidRDefault="00D83202" w:rsidP="00D83202"/>
    <w:p w14:paraId="31024EA1" w14:textId="77777777" w:rsidR="004450F0" w:rsidRPr="004450F0" w:rsidRDefault="004450F0" w:rsidP="00FC3B3C"/>
    <w:p w14:paraId="21096BF4" w14:textId="77777777" w:rsidR="00995209" w:rsidRPr="005B1932" w:rsidRDefault="00995209" w:rsidP="00995209">
      <w:pPr>
        <w:spacing w:after="0" w:line="240" w:lineRule="auto"/>
      </w:pPr>
      <w:bookmarkStart w:id="92" w:name="_Toc346799965"/>
      <w:bookmarkStart w:id="93" w:name="_Toc346801223"/>
      <w:bookmarkStart w:id="94" w:name="_Toc346871171"/>
      <w:bookmarkStart w:id="95" w:name="_Toc346871244"/>
      <w:bookmarkEnd w:id="92"/>
      <w:bookmarkEnd w:id="93"/>
      <w:bookmarkEnd w:id="94"/>
      <w:bookmarkEnd w:id="95"/>
      <w:r>
        <w:br w:type="page"/>
      </w:r>
    </w:p>
    <w:p w14:paraId="7E6DE109" w14:textId="611AB00F" w:rsidR="00517ADD" w:rsidRPr="00995209" w:rsidRDefault="00EB1DB0" w:rsidP="00995209">
      <w:pPr>
        <w:pStyle w:val="Heading10"/>
      </w:pPr>
      <w:bookmarkStart w:id="96" w:name="_Toc100231426"/>
      <w:r>
        <w:lastRenderedPageBreak/>
        <w:t>Financial Analysis</w:t>
      </w:r>
      <w:bookmarkEnd w:id="96"/>
    </w:p>
    <w:p w14:paraId="585F2382" w14:textId="5B4AA7FB" w:rsidR="0090155F" w:rsidRDefault="0090155F" w:rsidP="0090155F"/>
    <w:p w14:paraId="5A1B259E" w14:textId="0974F5EB" w:rsidR="00B66818" w:rsidRDefault="00B86E2B" w:rsidP="00B66818">
      <w:pPr>
        <w:jc w:val="center"/>
      </w:pPr>
      <w:r>
        <w:rPr>
          <w:noProof/>
        </w:rPr>
        <w:drawing>
          <wp:inline distT="0" distB="0" distL="0" distR="0" wp14:anchorId="35189760" wp14:editId="634DEF57">
            <wp:extent cx="4359275" cy="803082"/>
            <wp:effectExtent l="0" t="0" r="0" b="0"/>
            <wp:docPr id="477" name="Picture 477" descr="Applicable Tiers: Tier 1, Tier 2 and Tier 3. Applicable to Programs and Precincts but to a varying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Applicable Tiers: Tier 1, Tier 2 and Tier 3. Applicable to Programs and Precincts but to a varying extent"/>
                    <pic:cNvPicPr>
                      <a:picLocks noChangeAspect="1" noChangeArrowheads="1"/>
                    </pic:cNvPicPr>
                  </pic:nvPicPr>
                  <pic:blipFill rotWithShape="1">
                    <a:blip r:embed="rId38">
                      <a:extLst>
                        <a:ext uri="{28A0092B-C50C-407E-A947-70E740481C1C}">
                          <a14:useLocalDpi xmlns:a14="http://schemas.microsoft.com/office/drawing/2010/main" val="0"/>
                        </a:ext>
                      </a:extLst>
                    </a:blip>
                    <a:srcRect b="25166"/>
                    <a:stretch/>
                  </pic:blipFill>
                  <pic:spPr bwMode="auto">
                    <a:xfrm>
                      <a:off x="0" y="0"/>
                      <a:ext cx="4359275" cy="80308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90155F" w14:paraId="013A5FBA" w14:textId="77777777" w:rsidTr="00C06D6E">
        <w:trPr>
          <w:trHeight w:val="226"/>
        </w:trPr>
        <w:tc>
          <w:tcPr>
            <w:tcW w:w="9016" w:type="dxa"/>
            <w:shd w:val="clear" w:color="auto" w:fill="D7CDEF" w:themeFill="text1" w:themeFillTint="33"/>
          </w:tcPr>
          <w:p w14:paraId="54E21B33" w14:textId="0DFFEAD7" w:rsidR="0090155F" w:rsidRPr="00AE51B5" w:rsidRDefault="0090155F" w:rsidP="00C06D6E">
            <w:pPr>
              <w:spacing w:after="0"/>
              <w:rPr>
                <w:rFonts w:ascii="Arial" w:hAnsi="Arial" w:cs="Arial"/>
                <w:b/>
                <w:bCs/>
                <w:sz w:val="24"/>
                <w:szCs w:val="24"/>
              </w:rPr>
            </w:pPr>
            <w:r w:rsidRPr="002F3385">
              <w:rPr>
                <w:rFonts w:ascii="Arial" w:hAnsi="Arial" w:cs="Arial"/>
                <w:b/>
                <w:bCs/>
                <w:sz w:val="24"/>
                <w:szCs w:val="24"/>
              </w:rPr>
              <w:t xml:space="preserve">Key </w:t>
            </w:r>
            <w:r w:rsidR="00290BF1">
              <w:rPr>
                <w:rFonts w:ascii="Arial" w:hAnsi="Arial" w:cs="Arial"/>
                <w:b/>
                <w:bCs/>
                <w:sz w:val="24"/>
                <w:szCs w:val="24"/>
              </w:rPr>
              <w:t>q</w:t>
            </w:r>
            <w:r w:rsidRPr="002F3385">
              <w:rPr>
                <w:rFonts w:ascii="Arial" w:hAnsi="Arial" w:cs="Arial"/>
                <w:b/>
                <w:bCs/>
                <w:sz w:val="24"/>
                <w:szCs w:val="24"/>
              </w:rPr>
              <w:t xml:space="preserve">uestions </w:t>
            </w:r>
            <w:r w:rsidR="004450F0">
              <w:rPr>
                <w:rFonts w:ascii="Arial" w:hAnsi="Arial" w:cs="Arial"/>
                <w:b/>
                <w:bCs/>
                <w:sz w:val="24"/>
                <w:szCs w:val="24"/>
              </w:rPr>
              <w:t xml:space="preserve">that </w:t>
            </w:r>
            <w:r w:rsidR="00290BF1">
              <w:rPr>
                <w:rFonts w:ascii="Arial" w:hAnsi="Arial" w:cs="Arial"/>
                <w:b/>
                <w:bCs/>
                <w:sz w:val="24"/>
                <w:szCs w:val="24"/>
              </w:rPr>
              <w:t xml:space="preserve">the Project Team must answer </w:t>
            </w:r>
            <w:r w:rsidRPr="002F3385">
              <w:rPr>
                <w:rFonts w:ascii="Arial" w:hAnsi="Arial" w:cs="Arial"/>
                <w:b/>
                <w:bCs/>
                <w:sz w:val="24"/>
                <w:szCs w:val="24"/>
              </w:rPr>
              <w:t xml:space="preserve">in this </w:t>
            </w:r>
            <w:r w:rsidR="004450F0">
              <w:rPr>
                <w:rFonts w:ascii="Arial" w:hAnsi="Arial" w:cs="Arial"/>
                <w:b/>
                <w:bCs/>
                <w:sz w:val="24"/>
                <w:szCs w:val="24"/>
              </w:rPr>
              <w:t>section</w:t>
            </w:r>
            <w:r w:rsidRPr="002F3385">
              <w:rPr>
                <w:rFonts w:ascii="Arial" w:hAnsi="Arial" w:cs="Arial"/>
                <w:b/>
                <w:bCs/>
                <w:sz w:val="24"/>
                <w:szCs w:val="24"/>
              </w:rPr>
              <w:t xml:space="preserve">: </w:t>
            </w:r>
          </w:p>
        </w:tc>
      </w:tr>
      <w:tr w:rsidR="0090155F" w14:paraId="3D44FB94" w14:textId="77777777" w:rsidTr="00C06D6E">
        <w:tc>
          <w:tcPr>
            <w:tcW w:w="9016" w:type="dxa"/>
            <w:shd w:val="clear" w:color="auto" w:fill="D7CDEF" w:themeFill="text1" w:themeFillTint="33"/>
          </w:tcPr>
          <w:p w14:paraId="40E83843" w14:textId="30838B19" w:rsidR="007C2603" w:rsidRDefault="00470596" w:rsidP="00B33206">
            <w:pPr>
              <w:pStyle w:val="KeyMessagesBullet1"/>
            </w:pPr>
            <w:r>
              <w:t>What are the estimated costs</w:t>
            </w:r>
            <w:r w:rsidR="00B30885">
              <w:t xml:space="preserve"> </w:t>
            </w:r>
            <w:r w:rsidR="00855919">
              <w:t xml:space="preserve">and contingencies </w:t>
            </w:r>
            <w:r>
              <w:t xml:space="preserve">for the </w:t>
            </w:r>
            <w:r w:rsidR="00B17E8F">
              <w:t xml:space="preserve">overall </w:t>
            </w:r>
            <w:r w:rsidR="000F250A">
              <w:t>Program</w:t>
            </w:r>
            <w:r w:rsidR="00B90963">
              <w:t>/</w:t>
            </w:r>
            <w:r w:rsidR="000F250A">
              <w:t>Precinct</w:t>
            </w:r>
            <w:r w:rsidR="00855919">
              <w:t xml:space="preserve"> and </w:t>
            </w:r>
            <w:r w:rsidR="00B17E8F">
              <w:t xml:space="preserve">for </w:t>
            </w:r>
            <w:r w:rsidR="00855919">
              <w:t xml:space="preserve">each </w:t>
            </w:r>
            <w:r w:rsidR="00872706">
              <w:t>project</w:t>
            </w:r>
            <w:r w:rsidR="00EB1DB0">
              <w:t xml:space="preserve"> </w:t>
            </w:r>
            <w:r w:rsidR="00855919">
              <w:t xml:space="preserve">of the </w:t>
            </w:r>
            <w:r w:rsidR="000F250A">
              <w:t>Program</w:t>
            </w:r>
            <w:r w:rsidR="00B90963">
              <w:t>/</w:t>
            </w:r>
            <w:r w:rsidR="000F250A">
              <w:t>Precinct</w:t>
            </w:r>
            <w:r w:rsidR="007C2603">
              <w:t>?</w:t>
            </w:r>
            <w:r w:rsidR="00A6347B">
              <w:t xml:space="preserve"> </w:t>
            </w:r>
          </w:p>
          <w:p w14:paraId="6BFD1D0F" w14:textId="674DE2CC" w:rsidR="00CF22D0" w:rsidRDefault="00767686" w:rsidP="00B33206">
            <w:pPr>
              <w:pStyle w:val="KeyMessagesBullet1"/>
            </w:pPr>
            <w:r>
              <w:t>What are the estimated revenues for the</w:t>
            </w:r>
            <w:r w:rsidR="00B17E8F">
              <w:t xml:space="preserve"> overall</w:t>
            </w:r>
            <w:r>
              <w:t xml:space="preserve"> </w:t>
            </w:r>
            <w:r w:rsidR="000F250A">
              <w:t>Program</w:t>
            </w:r>
            <w:r w:rsidR="00B90963">
              <w:t>/</w:t>
            </w:r>
            <w:r w:rsidR="000F250A">
              <w:t>Precinct</w:t>
            </w:r>
            <w:r w:rsidR="00A1364A">
              <w:t xml:space="preserve"> </w:t>
            </w:r>
            <w:r>
              <w:t xml:space="preserve">and </w:t>
            </w:r>
            <w:r w:rsidR="00B17E8F">
              <w:t xml:space="preserve">for </w:t>
            </w:r>
            <w:r>
              <w:t xml:space="preserve">each </w:t>
            </w:r>
            <w:r w:rsidR="00872706">
              <w:t xml:space="preserve">project </w:t>
            </w:r>
            <w:r>
              <w:t xml:space="preserve">of the </w:t>
            </w:r>
            <w:r w:rsidR="000F250A">
              <w:t>Program</w:t>
            </w:r>
            <w:r w:rsidR="00B90963">
              <w:t>/</w:t>
            </w:r>
            <w:r w:rsidR="000F250A">
              <w:t>Precinct</w:t>
            </w:r>
            <w:r>
              <w:t>?</w:t>
            </w:r>
          </w:p>
          <w:p w14:paraId="50AD29D0" w14:textId="2665383D" w:rsidR="00163B0D" w:rsidRDefault="00855919" w:rsidP="00B33206">
            <w:pPr>
              <w:pStyle w:val="KeyMessagesBullet1"/>
            </w:pPr>
            <w:r>
              <w:t>What are the key assumptions that the Project Team has made in developing the cost</w:t>
            </w:r>
            <w:r w:rsidR="00B17E8F">
              <w:t xml:space="preserve">, </w:t>
            </w:r>
            <w:proofErr w:type="gramStart"/>
            <w:r w:rsidR="00B17E8F">
              <w:t>revenue</w:t>
            </w:r>
            <w:proofErr w:type="gramEnd"/>
            <w:r>
              <w:t xml:space="preserve"> and contingency estimates?</w:t>
            </w:r>
          </w:p>
          <w:p w14:paraId="29D97421" w14:textId="77777777" w:rsidR="00163B0D" w:rsidRPr="00BB7C0C" w:rsidRDefault="00163B0D" w:rsidP="006E1ED0">
            <w:pPr>
              <w:pStyle w:val="KeyMessagesBullet1"/>
              <w:numPr>
                <w:ilvl w:val="0"/>
                <w:numId w:val="0"/>
              </w:numPr>
              <w:rPr>
                <w:rFonts w:ascii="Arial" w:hAnsi="Arial" w:cs="Arial"/>
                <w:b/>
                <w:bCs/>
                <w:sz w:val="24"/>
                <w:szCs w:val="24"/>
              </w:rPr>
            </w:pPr>
            <w:r w:rsidRPr="00BB7C0C">
              <w:rPr>
                <w:rFonts w:ascii="Arial" w:hAnsi="Arial" w:cs="Arial"/>
                <w:b/>
                <w:bCs/>
                <w:sz w:val="24"/>
                <w:szCs w:val="24"/>
              </w:rPr>
              <w:t xml:space="preserve">Appendices required: </w:t>
            </w:r>
          </w:p>
          <w:p w14:paraId="1648EFD5" w14:textId="56749E0F" w:rsidR="00163B0D" w:rsidRDefault="00421CD2" w:rsidP="00B33206">
            <w:pPr>
              <w:pStyle w:val="KeyMessagesBullet1"/>
            </w:pPr>
            <w:r>
              <w:t xml:space="preserve">The Project Team should attach to the Business Case the cost estimates that have been prepared, where relevant </w:t>
            </w:r>
            <w:r w:rsidR="00163B0D">
              <w:t>(</w:t>
            </w:r>
            <w:r w:rsidR="00163B0D">
              <w:fldChar w:fldCharType="begin"/>
            </w:r>
            <w:r w:rsidR="00163B0D">
              <w:instrText xml:space="preserve"> REF _Ref63078125 \r \h </w:instrText>
            </w:r>
            <w:r w:rsidR="00163B0D">
              <w:fldChar w:fldCharType="separate"/>
            </w:r>
            <w:r w:rsidR="0004140B">
              <w:t>Appendix F -</w:t>
            </w:r>
            <w:r w:rsidR="00163B0D">
              <w:fldChar w:fldCharType="end"/>
            </w:r>
            <w:r w:rsidR="00163B0D">
              <w:t xml:space="preserve"> </w:t>
            </w:r>
            <w:r w:rsidR="00163B0D">
              <w:fldChar w:fldCharType="begin"/>
            </w:r>
            <w:r w:rsidR="00163B0D">
              <w:instrText xml:space="preserve"> REF _Ref63078125 \h </w:instrText>
            </w:r>
            <w:r w:rsidR="00163B0D">
              <w:fldChar w:fldCharType="separate"/>
            </w:r>
            <w:r w:rsidR="0004140B">
              <w:t>C</w:t>
            </w:r>
            <w:r w:rsidR="0004140B" w:rsidRPr="00D869EB">
              <w:t>ost estimates</w:t>
            </w:r>
            <w:r w:rsidR="00163B0D">
              <w:fldChar w:fldCharType="end"/>
            </w:r>
            <w:r w:rsidR="00163B0D">
              <w:t>)</w:t>
            </w:r>
          </w:p>
          <w:p w14:paraId="272BDDDD" w14:textId="194D658E" w:rsidR="007A23D4" w:rsidRPr="00F40D40" w:rsidRDefault="00215F9D" w:rsidP="00B33206">
            <w:pPr>
              <w:pStyle w:val="KeyMessagesBullet1"/>
            </w:pPr>
            <w:r>
              <w:t xml:space="preserve">The Project Team should attach any other supporting information that was used to inform the cost estimate. This may include </w:t>
            </w:r>
            <w:r w:rsidR="00181D1A">
              <w:t>a detailed annual cashflow</w:t>
            </w:r>
            <w:r w:rsidR="00FE3C94">
              <w:t xml:space="preserve"> profile</w:t>
            </w:r>
            <w:r w:rsidR="00181D1A">
              <w:t>, where available (</w:t>
            </w:r>
            <w:r w:rsidR="008F1BE4">
              <w:fldChar w:fldCharType="begin"/>
            </w:r>
            <w:r w:rsidR="008F1BE4">
              <w:instrText xml:space="preserve"> REF _Ref99368950 \r \h </w:instrText>
            </w:r>
            <w:r w:rsidR="008F1BE4">
              <w:fldChar w:fldCharType="separate"/>
            </w:r>
            <w:r w:rsidR="0004140B">
              <w:t>Appendix G -</w:t>
            </w:r>
            <w:r w:rsidR="008F1BE4">
              <w:fldChar w:fldCharType="end"/>
            </w:r>
            <w:r w:rsidR="00181D1A">
              <w:t xml:space="preserve"> </w:t>
            </w:r>
            <w:r w:rsidR="00181D1A">
              <w:fldChar w:fldCharType="begin"/>
            </w:r>
            <w:r w:rsidR="00181D1A">
              <w:instrText xml:space="preserve"> REF _Ref67920016 \h </w:instrText>
            </w:r>
            <w:r w:rsidR="00181D1A">
              <w:fldChar w:fldCharType="separate"/>
            </w:r>
            <w:r w:rsidR="0004140B">
              <w:t>Annual cashflow profile</w:t>
            </w:r>
            <w:r w:rsidR="00181D1A">
              <w:fldChar w:fldCharType="end"/>
            </w:r>
            <w:r w:rsidR="00181D1A">
              <w:t>)</w:t>
            </w:r>
            <w:r w:rsidR="00FE4D5B">
              <w:t xml:space="preserve"> and</w:t>
            </w:r>
            <w:r w:rsidR="00CF0305">
              <w:t xml:space="preserve"> </w:t>
            </w:r>
            <w:r w:rsidR="007A23D4">
              <w:t>any modelling used to forecast the cashflows and costs for the shortlisted option</w:t>
            </w:r>
            <w:r w:rsidR="00FE4D5B">
              <w:t>(</w:t>
            </w:r>
            <w:r w:rsidR="007A23D4">
              <w:t>s</w:t>
            </w:r>
            <w:r w:rsidR="00FE4D5B">
              <w:t>)</w:t>
            </w:r>
            <w:r w:rsidR="007A23D4">
              <w:t xml:space="preserve"> (</w:t>
            </w:r>
            <w:r w:rsidR="008F1BE4">
              <w:fldChar w:fldCharType="begin"/>
            </w:r>
            <w:r w:rsidR="008F1BE4">
              <w:instrText xml:space="preserve"> REF _Ref99368951 \r \h </w:instrText>
            </w:r>
            <w:r w:rsidR="008F1BE4">
              <w:fldChar w:fldCharType="separate"/>
            </w:r>
            <w:r w:rsidR="0004140B">
              <w:t>Appendix H -</w:t>
            </w:r>
            <w:r w:rsidR="008F1BE4">
              <w:fldChar w:fldCharType="end"/>
            </w:r>
            <w:r w:rsidR="008F1BE4">
              <w:t xml:space="preserve"> </w:t>
            </w:r>
            <w:r w:rsidR="008F1BE4">
              <w:fldChar w:fldCharType="begin"/>
            </w:r>
            <w:r w:rsidR="008F1BE4">
              <w:instrText xml:space="preserve"> REF _Ref99368952 \h </w:instrText>
            </w:r>
            <w:r w:rsidR="008F1BE4">
              <w:fldChar w:fldCharType="separate"/>
            </w:r>
            <w:r w:rsidR="0004140B">
              <w:t>Cashflow and cost modelling (Tier 1)</w:t>
            </w:r>
            <w:r w:rsidR="008F1BE4">
              <w:fldChar w:fldCharType="end"/>
            </w:r>
            <w:r w:rsidR="007A23D4">
              <w:t>)</w:t>
            </w:r>
          </w:p>
          <w:p w14:paraId="021192B0" w14:textId="6B945B28" w:rsidR="00923DAC" w:rsidRPr="00BB7C0C" w:rsidRDefault="00923DAC" w:rsidP="00923DAC">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w:t>
            </w:r>
            <w:r w:rsidR="006E4E73">
              <w:rPr>
                <w:rFonts w:ascii="Arial" w:hAnsi="Arial" w:cs="Arial"/>
                <w:b/>
                <w:bCs/>
                <w:sz w:val="24"/>
                <w:szCs w:val="24"/>
              </w:rPr>
              <w:t>for Programs and Precincts</w:t>
            </w:r>
            <w:r w:rsidRPr="00BB7C0C">
              <w:rPr>
                <w:rFonts w:ascii="Arial" w:hAnsi="Arial" w:cs="Arial"/>
                <w:b/>
                <w:bCs/>
                <w:sz w:val="24"/>
                <w:szCs w:val="24"/>
              </w:rPr>
              <w:t xml:space="preserve">: </w:t>
            </w:r>
          </w:p>
          <w:p w14:paraId="6C8ED057" w14:textId="22F57F15" w:rsidR="001029F8" w:rsidRDefault="008823A0" w:rsidP="00B33206">
            <w:pPr>
              <w:pStyle w:val="KeyMessagesBullet1"/>
            </w:pPr>
            <w:r w:rsidRPr="008823A0">
              <w:t xml:space="preserve">For Program and Precinct Business Cases, the Project Team is required to estimate the costs, </w:t>
            </w:r>
            <w:proofErr w:type="gramStart"/>
            <w:r w:rsidRPr="008823A0">
              <w:t>revenues</w:t>
            </w:r>
            <w:proofErr w:type="gramEnd"/>
            <w:r w:rsidRPr="008823A0">
              <w:t xml:space="preserve"> and contingency for each project of the Program or Precinct</w:t>
            </w:r>
            <w:r w:rsidR="001548AD">
              <w:t xml:space="preserve"> (with consideration given to the </w:t>
            </w:r>
            <w:r w:rsidR="00B469BD">
              <w:t>requirements for each Tier outlined below)</w:t>
            </w:r>
            <w:r w:rsidRPr="008823A0">
              <w:t>. The Project Team is only required to include the funding strategy and Budget implications of the first project of the Program or Precinct if they are seeking funding for it</w:t>
            </w:r>
            <w:r w:rsidR="00507C70">
              <w:t xml:space="preserve"> within this Program/Precinct Business Case</w:t>
            </w:r>
            <w:r>
              <w:t>.</w:t>
            </w:r>
          </w:p>
          <w:p w14:paraId="7B893B8E" w14:textId="77777777" w:rsidR="001548AD" w:rsidRPr="00BB7C0C" w:rsidRDefault="001548AD" w:rsidP="001548AD">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across Tiers: </w:t>
            </w:r>
          </w:p>
          <w:p w14:paraId="5ABEAFE5" w14:textId="45DEC21B" w:rsidR="001548AD" w:rsidRDefault="001548AD" w:rsidP="001548AD">
            <w:pPr>
              <w:pStyle w:val="KeyMessagesBullet1"/>
              <w:numPr>
                <w:ilvl w:val="0"/>
                <w:numId w:val="4"/>
              </w:numPr>
            </w:pPr>
            <w:r>
              <w:t>The method for quantifying a contingency allowance varies across Tiers</w:t>
            </w:r>
            <w:r w:rsidR="00A61F7F">
              <w:t xml:space="preserve"> and is described </w:t>
            </w:r>
            <w:r>
              <w:t xml:space="preserve">in the detailed </w:t>
            </w:r>
            <w:hyperlink r:id="rId48" w:history="1">
              <w:r w:rsidRPr="002F5702">
                <w:rPr>
                  <w:rStyle w:val="Hyperlink"/>
                </w:rPr>
                <w:t>Risk Analysis Guidelines</w:t>
              </w:r>
            </w:hyperlink>
            <w:r>
              <w:t xml:space="preserve"> </w:t>
            </w:r>
          </w:p>
          <w:p w14:paraId="606EC107" w14:textId="2922E917" w:rsidR="001548AD" w:rsidRDefault="001548AD" w:rsidP="001548AD">
            <w:pPr>
              <w:pStyle w:val="KeyMessagesBullet1"/>
              <w:numPr>
                <w:ilvl w:val="0"/>
                <w:numId w:val="4"/>
              </w:numPr>
            </w:pPr>
            <w:r>
              <w:t xml:space="preserve">For Tier 1 and Tier 2 Programs/Precincts, the Project Team is recommended to engage appropriately qualified technical advisors / quantity surveyors to prepare capital costs. This is also recommended for whole-of-life </w:t>
            </w:r>
            <w:proofErr w:type="gramStart"/>
            <w:r>
              <w:t>costs</w:t>
            </w:r>
            <w:proofErr w:type="gramEnd"/>
          </w:p>
          <w:p w14:paraId="13F00568" w14:textId="53D247C2" w:rsidR="001548AD" w:rsidRDefault="001548AD" w:rsidP="001548AD">
            <w:pPr>
              <w:pStyle w:val="KeyMessagesBullet1"/>
              <w:numPr>
                <w:ilvl w:val="0"/>
                <w:numId w:val="4"/>
              </w:numPr>
            </w:pPr>
            <w:r>
              <w:t xml:space="preserve">For Tier 3 Programs/Precincts, the Project Team may choose to develop the estimated project capital cost and whole-of-life costs internally or by benchmarking the project option(s) against completed projects of a similar size and scope. </w:t>
            </w:r>
          </w:p>
          <w:p w14:paraId="24F2B41A" w14:textId="10148015" w:rsidR="00163B0D" w:rsidRDefault="00163B0D" w:rsidP="00507C70">
            <w:pPr>
              <w:spacing w:before="200" w:after="100"/>
            </w:pPr>
            <w:r>
              <w:t>The Project Team must refer to</w:t>
            </w:r>
            <w:r w:rsidRPr="00A20478">
              <w:t xml:space="preserve"> the </w:t>
            </w:r>
            <w:hyperlink r:id="rId49" w:history="1">
              <w:r w:rsidRPr="002F5702">
                <w:rPr>
                  <w:rStyle w:val="Hyperlink"/>
                </w:rPr>
                <w:t>Guidelines</w:t>
              </w:r>
            </w:hyperlink>
            <w:r w:rsidRPr="00A20478">
              <w:t xml:space="preserve"> for developing this </w:t>
            </w:r>
            <w:r>
              <w:t>section</w:t>
            </w:r>
            <w:r w:rsidRPr="00A20478">
              <w:t xml:space="preserve"> of the Business Case.</w:t>
            </w:r>
          </w:p>
          <w:p w14:paraId="13790241" w14:textId="36C7E592" w:rsidR="00C20E13" w:rsidRPr="005E4530" w:rsidRDefault="00C20E13" w:rsidP="00F40D40">
            <w:r>
              <w:t xml:space="preserve">The Project Team should refer to the </w:t>
            </w:r>
            <w:r>
              <w:rPr>
                <w:i/>
                <w:iCs/>
              </w:rPr>
              <w:t xml:space="preserve">Capital Project Expenditure Profile Model </w:t>
            </w:r>
            <w:r>
              <w:t xml:space="preserve">and the </w:t>
            </w:r>
            <w:r>
              <w:rPr>
                <w:i/>
                <w:iCs/>
              </w:rPr>
              <w:t xml:space="preserve">Capital Project Expenditure Profile Model User Guide </w:t>
            </w:r>
            <w:r w:rsidRPr="00F5296D">
              <w:t xml:space="preserve">to develop realistic cost profiles if they have not </w:t>
            </w:r>
            <w:r w:rsidRPr="00F5296D">
              <w:lastRenderedPageBreak/>
              <w:t xml:space="preserve">been provided by </w:t>
            </w:r>
            <w:r>
              <w:t>appropriately qualified technical advisors / quantity surveyors</w:t>
            </w:r>
            <w:r w:rsidRPr="00507B3E">
              <w:t xml:space="preserve">. </w:t>
            </w:r>
            <w:r w:rsidR="005E4530">
              <w:t>Please co</w:t>
            </w:r>
            <w:r w:rsidR="005E4530" w:rsidRPr="005E4530">
              <w:t>ntact IFR for these models</w:t>
            </w:r>
          </w:p>
          <w:p w14:paraId="703F08E4" w14:textId="5F4035FD" w:rsidR="0090155F" w:rsidRPr="0090155F" w:rsidRDefault="00163B0D" w:rsidP="00C06D6E">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1A743436" w14:textId="77777777" w:rsidR="00010FF2" w:rsidRDefault="00010FF2"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633B9F12" w14:textId="77777777" w:rsidTr="0090155F">
        <w:trPr>
          <w:trHeight w:val="226"/>
        </w:trPr>
        <w:tc>
          <w:tcPr>
            <w:tcW w:w="9016" w:type="dxa"/>
            <w:shd w:val="clear" w:color="auto" w:fill="EAEAE7" w:themeFill="text2" w:themeFillTint="33"/>
          </w:tcPr>
          <w:p w14:paraId="7703AE1E"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0CE46364" w14:textId="77777777" w:rsidTr="0090155F">
        <w:tc>
          <w:tcPr>
            <w:tcW w:w="9016" w:type="dxa"/>
            <w:shd w:val="clear" w:color="auto" w:fill="EAEAE7" w:themeFill="text2" w:themeFillTint="33"/>
          </w:tcPr>
          <w:p w14:paraId="4FF5344E" w14:textId="78A3680D" w:rsidR="00010FF2" w:rsidRPr="00046BC6" w:rsidRDefault="00010FF2" w:rsidP="00046BC6">
            <w:pPr>
              <w:pStyle w:val="KeyMessagesBullet1"/>
            </w:pPr>
            <w:r>
              <w:t>Th</w:t>
            </w:r>
            <w:r w:rsidR="00046BC6">
              <w:t xml:space="preserve">e Project Team </w:t>
            </w:r>
            <w:r>
              <w:t xml:space="preserve">should include an overview of the key messages </w:t>
            </w:r>
          </w:p>
        </w:tc>
      </w:tr>
    </w:tbl>
    <w:p w14:paraId="30C5A41C" w14:textId="77777777" w:rsidR="00B75F7D" w:rsidRPr="00B75F7D" w:rsidRDefault="00B75F7D" w:rsidP="008A3379">
      <w:pPr>
        <w:spacing w:after="0" w:line="240" w:lineRule="auto"/>
      </w:pPr>
    </w:p>
    <w:p w14:paraId="721C5625" w14:textId="77777777" w:rsidR="00730400" w:rsidRPr="00730400" w:rsidRDefault="00730400" w:rsidP="008A3379">
      <w:pPr>
        <w:spacing w:after="0" w:line="240" w:lineRule="auto"/>
      </w:pPr>
    </w:p>
    <w:p w14:paraId="2BFC516B" w14:textId="06608518" w:rsidR="00BB77F1" w:rsidRDefault="00163B0D" w:rsidP="00A9705B">
      <w:pPr>
        <w:pStyle w:val="Heading20"/>
      </w:pPr>
      <w:bookmarkStart w:id="97" w:name="_Toc63776515"/>
      <w:bookmarkStart w:id="98" w:name="_Toc100231427"/>
      <w:bookmarkEnd w:id="97"/>
      <w:r>
        <w:t xml:space="preserve">Estimated </w:t>
      </w:r>
      <w:r w:rsidR="000F250A">
        <w:t>Program</w:t>
      </w:r>
      <w:r w:rsidR="00B90963">
        <w:t>/</w:t>
      </w:r>
      <w:r w:rsidR="000F250A">
        <w:t>Precinct</w:t>
      </w:r>
      <w:r>
        <w:t xml:space="preserve"> capital </w:t>
      </w:r>
      <w:r w:rsidR="00A11B8A">
        <w:t>cost</w:t>
      </w:r>
      <w:bookmarkEnd w:id="98"/>
      <w:r w:rsidR="00A11B8A">
        <w:t xml:space="preserve"> </w:t>
      </w:r>
    </w:p>
    <w:p w14:paraId="7B4A8C7A" w14:textId="77777777" w:rsidR="00163B0D" w:rsidRPr="00163B0D" w:rsidRDefault="00163B0D" w:rsidP="006E1ED0"/>
    <w:p w14:paraId="7BF81895" w14:textId="6E12D8AB" w:rsidR="00A11B8A" w:rsidRPr="00FE61AF" w:rsidRDefault="00A11B8A" w:rsidP="00A11B8A">
      <w:pPr>
        <w:pStyle w:val="Caption"/>
      </w:pPr>
      <w:r w:rsidRPr="00FE61AF">
        <w:t xml:space="preserve">Table </w:t>
      </w:r>
      <w:r w:rsidR="00F46DC1">
        <w:fldChar w:fldCharType="begin"/>
      </w:r>
      <w:r w:rsidR="00F46DC1">
        <w:instrText xml:space="preserve"> SEQ Table \* ARABIC </w:instrText>
      </w:r>
      <w:r w:rsidR="00F46DC1">
        <w:fldChar w:fldCharType="separate"/>
      </w:r>
      <w:r w:rsidR="0004140B">
        <w:rPr>
          <w:noProof/>
        </w:rPr>
        <w:t>1</w:t>
      </w:r>
      <w:r w:rsidR="00F46DC1">
        <w:rPr>
          <w:noProof/>
        </w:rPr>
        <w:fldChar w:fldCharType="end"/>
      </w:r>
      <w:r w:rsidRPr="00FE61AF">
        <w:t xml:space="preserve">: Example </w:t>
      </w:r>
      <w:r w:rsidR="00163B0D">
        <w:t xml:space="preserve">estimated </w:t>
      </w:r>
      <w:r w:rsidR="000F250A">
        <w:t>Program</w:t>
      </w:r>
      <w:r w:rsidR="00B90963">
        <w:t>/</w:t>
      </w:r>
      <w:r w:rsidR="000F250A">
        <w:t>Precinct</w:t>
      </w:r>
      <w:r w:rsidR="005E3F24" w:rsidRPr="00FE61AF">
        <w:t xml:space="preserve"> </w:t>
      </w:r>
      <w:r w:rsidR="00163B0D">
        <w:t>capital</w:t>
      </w:r>
      <w:r w:rsidR="00163B0D" w:rsidRPr="00FE61AF">
        <w:t xml:space="preserve"> </w:t>
      </w:r>
      <w:r w:rsidRPr="00FE61AF">
        <w:t>cost (P</w:t>
      </w:r>
      <w:r w:rsidR="00166332">
        <w:t>90</w:t>
      </w:r>
      <w:r w:rsidRPr="00FE61AF">
        <w:t>, $m, nominal)</w:t>
      </w:r>
    </w:p>
    <w:tbl>
      <w:tblPr>
        <w:tblStyle w:val="Style11"/>
        <w:tblW w:w="0" w:type="auto"/>
        <w:tblLayout w:type="fixed"/>
        <w:tblLook w:val="04A0" w:firstRow="1" w:lastRow="0" w:firstColumn="1" w:lastColumn="0" w:noHBand="0" w:noVBand="1"/>
      </w:tblPr>
      <w:tblGrid>
        <w:gridCol w:w="3506"/>
        <w:gridCol w:w="1167"/>
        <w:gridCol w:w="1701"/>
        <w:gridCol w:w="1321"/>
        <w:gridCol w:w="1321"/>
      </w:tblGrid>
      <w:tr w:rsidR="00812F3D" w:rsidRPr="00D858EE" w14:paraId="534B7F3E" w14:textId="569EBE08" w:rsidTr="00984DCC">
        <w:trPr>
          <w:cnfStyle w:val="100000000000" w:firstRow="1" w:lastRow="0" w:firstColumn="0" w:lastColumn="0" w:oddVBand="0" w:evenVBand="0" w:oddHBand="0" w:evenHBand="0" w:firstRowFirstColumn="0" w:firstRowLastColumn="0" w:lastRowFirstColumn="0" w:lastRowLastColumn="0"/>
          <w:trHeight w:val="340"/>
          <w:tblHeader/>
        </w:trPr>
        <w:tc>
          <w:tcPr>
            <w:tcW w:w="3506" w:type="dxa"/>
            <w:tcBorders>
              <w:bottom w:val="single" w:sz="2" w:space="0" w:color="AF9CDF" w:themeColor="text1" w:themeTint="66"/>
            </w:tcBorders>
            <w:vAlign w:val="center"/>
          </w:tcPr>
          <w:p w14:paraId="77D402BD" w14:textId="4B13C53B" w:rsidR="00812F3D" w:rsidRPr="007B098B" w:rsidRDefault="00812F3D" w:rsidP="002C3DBB">
            <w:pPr>
              <w:spacing w:before="80" w:after="80" w:line="240" w:lineRule="auto"/>
              <w:rPr>
                <w:b w:val="0"/>
                <w:szCs w:val="18"/>
              </w:rPr>
            </w:pPr>
            <w:r>
              <w:t>Cost item</w:t>
            </w:r>
          </w:p>
        </w:tc>
        <w:tc>
          <w:tcPr>
            <w:tcW w:w="1167" w:type="dxa"/>
            <w:tcBorders>
              <w:bottom w:val="single" w:sz="2" w:space="0" w:color="AF9CDF" w:themeColor="text1" w:themeTint="66"/>
            </w:tcBorders>
            <w:shd w:val="clear" w:color="auto" w:fill="4D4C43" w:themeFill="text2" w:themeFillShade="80"/>
            <w:vAlign w:val="center"/>
          </w:tcPr>
          <w:p w14:paraId="1B79FB2F" w14:textId="77777777" w:rsidR="00812F3D" w:rsidRPr="00163B0D" w:rsidRDefault="00812F3D" w:rsidP="002C3DBB">
            <w:pPr>
              <w:spacing w:before="80" w:after="80" w:line="240" w:lineRule="auto"/>
              <w:jc w:val="center"/>
            </w:pPr>
            <w:r w:rsidRPr="00163B0D">
              <w:t>Base Case</w:t>
            </w:r>
          </w:p>
        </w:tc>
        <w:tc>
          <w:tcPr>
            <w:tcW w:w="1701" w:type="dxa"/>
            <w:tcBorders>
              <w:bottom w:val="single" w:sz="2" w:space="0" w:color="AF9CDF" w:themeColor="text1" w:themeTint="66"/>
            </w:tcBorders>
            <w:vAlign w:val="center"/>
          </w:tcPr>
          <w:p w14:paraId="31A5EA8E" w14:textId="58D322FB" w:rsidR="00812F3D" w:rsidRPr="00163B0D" w:rsidRDefault="00812F3D" w:rsidP="00F212EA">
            <w:pPr>
              <w:spacing w:before="80" w:after="80" w:line="240" w:lineRule="auto"/>
              <w:jc w:val="center"/>
            </w:pPr>
            <w:r>
              <w:t>Option 1 (r</w:t>
            </w:r>
            <w:r w:rsidRPr="00AD7BB1">
              <w:t xml:space="preserve">ecommended </w:t>
            </w:r>
            <w:r>
              <w:t>o</w:t>
            </w:r>
            <w:r w:rsidRPr="00A32515">
              <w:t>ption</w:t>
            </w:r>
            <w:r>
              <w:t>)</w:t>
            </w:r>
          </w:p>
        </w:tc>
        <w:tc>
          <w:tcPr>
            <w:tcW w:w="1321" w:type="dxa"/>
            <w:tcBorders>
              <w:bottom w:val="single" w:sz="2" w:space="0" w:color="AF9CDF" w:themeColor="text1" w:themeTint="66"/>
            </w:tcBorders>
            <w:vAlign w:val="center"/>
          </w:tcPr>
          <w:p w14:paraId="215E6FBA" w14:textId="67E35930" w:rsidR="00812F3D" w:rsidRPr="00163B0D" w:rsidDel="00AD7BB1" w:rsidRDefault="00812F3D" w:rsidP="00F212EA">
            <w:pPr>
              <w:spacing w:before="80" w:after="80" w:line="240" w:lineRule="auto"/>
              <w:jc w:val="center"/>
            </w:pPr>
            <w:r>
              <w:t>Option 2</w:t>
            </w:r>
          </w:p>
        </w:tc>
        <w:tc>
          <w:tcPr>
            <w:tcW w:w="1321" w:type="dxa"/>
            <w:tcBorders>
              <w:bottom w:val="single" w:sz="2" w:space="0" w:color="AF9CDF" w:themeColor="text1" w:themeTint="66"/>
            </w:tcBorders>
            <w:vAlign w:val="center"/>
          </w:tcPr>
          <w:p w14:paraId="22ED23C2" w14:textId="6CD74D76" w:rsidR="00812F3D" w:rsidRPr="00163B0D" w:rsidDel="00AD7BB1" w:rsidRDefault="00812F3D" w:rsidP="00F212EA">
            <w:pPr>
              <w:spacing w:before="80" w:after="80" w:line="240" w:lineRule="auto"/>
              <w:jc w:val="center"/>
            </w:pPr>
            <w:r>
              <w:t>Option 3</w:t>
            </w:r>
          </w:p>
        </w:tc>
      </w:tr>
      <w:tr w:rsidR="00812F3D" w:rsidRPr="00D858EE" w14:paraId="71CA7FED" w14:textId="0F8BEF5D" w:rsidTr="00984DCC">
        <w:trPr>
          <w:cnfStyle w:val="000000100000" w:firstRow="0" w:lastRow="0" w:firstColumn="0" w:lastColumn="0" w:oddVBand="0" w:evenVBand="0" w:oddHBand="1" w:evenHBand="0" w:firstRowFirstColumn="0" w:firstRowLastColumn="0" w:lastRowFirstColumn="0" w:lastRowLastColumn="0"/>
          <w:trHeight w:val="437"/>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150EAAE4" w14:textId="65B57DCD" w:rsidR="00812F3D" w:rsidRPr="00B92D1D" w:rsidRDefault="00812F3D" w:rsidP="002C3DBB">
            <w:pPr>
              <w:spacing w:before="80" w:after="80" w:line="240" w:lineRule="auto"/>
              <w:rPr>
                <w:b/>
                <w:bCs/>
                <w:color w:val="FFFFFF"/>
              </w:rPr>
            </w:pPr>
            <w:r w:rsidRPr="00B92D1D">
              <w:rPr>
                <w:b/>
                <w:bCs/>
                <w:color w:val="FFFFFF"/>
              </w:rPr>
              <w:t>Capital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4D4C43" w:themeFill="text2" w:themeFillShade="80"/>
          </w:tcPr>
          <w:p w14:paraId="6EBE9C8E" w14:textId="77777777" w:rsidR="00812F3D" w:rsidRPr="00C90C88" w:rsidRDefault="00812F3D" w:rsidP="002C3DBB">
            <w:pPr>
              <w:pStyle w:val="Bullet10"/>
              <w:spacing w:before="80" w:after="80"/>
              <w:rPr>
                <w:b/>
                <w:bCs/>
                <w:color w:val="FFFFFF"/>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2188E87A" w14:textId="77777777" w:rsidR="00812F3D" w:rsidRPr="00290BF1" w:rsidRDefault="00812F3D" w:rsidP="00B92D1D">
            <w:pPr>
              <w:pStyle w:val="Bullet10"/>
              <w:spacing w:after="80"/>
              <w:jc w:val="center"/>
              <w:rPr>
                <w:b/>
                <w:bCs/>
                <w:color w:val="FFFFFF"/>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32755DE4" w14:textId="77777777" w:rsidR="00812F3D" w:rsidRPr="00290BF1" w:rsidRDefault="00812F3D" w:rsidP="00B92D1D">
            <w:pPr>
              <w:pStyle w:val="Bullet10"/>
              <w:spacing w:after="80"/>
              <w:jc w:val="center"/>
              <w:rPr>
                <w:b/>
                <w:bCs/>
                <w:color w:val="FFFFFF"/>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066A6E66" w14:textId="77777777" w:rsidR="00812F3D" w:rsidRPr="00290BF1" w:rsidRDefault="00812F3D" w:rsidP="00B92D1D">
            <w:pPr>
              <w:pStyle w:val="Bullet10"/>
              <w:spacing w:after="80"/>
              <w:jc w:val="center"/>
              <w:rPr>
                <w:b/>
                <w:bCs/>
                <w:color w:val="FFFFFF"/>
              </w:rPr>
            </w:pPr>
          </w:p>
        </w:tc>
      </w:tr>
      <w:tr w:rsidR="00812F3D" w:rsidRPr="00D858EE" w14:paraId="1AA61782" w14:textId="6591FD9E" w:rsidTr="009D5911">
        <w:trPr>
          <w:cnfStyle w:val="000000010000" w:firstRow="0" w:lastRow="0" w:firstColumn="0" w:lastColumn="0" w:oddVBand="0" w:evenVBand="0" w:oddHBand="0" w:evenHBand="1" w:firstRowFirstColumn="0" w:firstRowLastColumn="0" w:lastRowFirstColumn="0" w:lastRowLastColumn="0"/>
          <w:trHeight w:val="437"/>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uto"/>
          </w:tcPr>
          <w:p w14:paraId="125D530E" w14:textId="36F1D8D2" w:rsidR="00812F3D" w:rsidRPr="00046BC6" w:rsidRDefault="00812F3D" w:rsidP="002C3DBB">
            <w:pPr>
              <w:spacing w:before="80" w:after="80" w:line="240" w:lineRule="auto"/>
              <w:rPr>
                <w:color w:val="FFFFFF"/>
              </w:rPr>
            </w:pPr>
            <w:r w:rsidRPr="00046BC6">
              <w:t>[</w:t>
            </w:r>
            <w:r>
              <w:t>Project 1</w:t>
            </w:r>
            <w:r w:rsidRPr="00046BC6">
              <w:t>]</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2147F849" w14:textId="77777777" w:rsidR="00812F3D" w:rsidRPr="00C90C88" w:rsidRDefault="00812F3D" w:rsidP="00B92D1D">
            <w:pPr>
              <w:pStyle w:val="Bullet10"/>
              <w:spacing w:before="80" w:after="80"/>
              <w:jc w:val="center"/>
              <w:rPr>
                <w:b/>
                <w:bCs/>
                <w:color w:val="FFFFFF"/>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10CC4D6" w14:textId="77777777" w:rsidR="00812F3D" w:rsidRPr="00C90C88" w:rsidRDefault="00812F3D" w:rsidP="00F212EA">
            <w:pPr>
              <w:pStyle w:val="Bullet10"/>
              <w:spacing w:after="80"/>
              <w:jc w:val="center"/>
              <w:rPr>
                <w:b/>
                <w:bCs/>
                <w:color w:val="FFFFFF"/>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9EA42DB" w14:textId="77777777" w:rsidR="00812F3D" w:rsidRPr="00C90C88" w:rsidRDefault="00812F3D" w:rsidP="009D5911">
            <w:pPr>
              <w:pStyle w:val="Bullet10"/>
              <w:spacing w:after="80"/>
              <w:contextualSpacing w:val="0"/>
              <w:jc w:val="center"/>
              <w:rPr>
                <w:b/>
                <w:bCs/>
                <w:color w:val="FFFFFF"/>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CBB7AA7" w14:textId="77777777" w:rsidR="00812F3D" w:rsidRPr="00C90C88" w:rsidRDefault="00812F3D" w:rsidP="00F212EA">
            <w:pPr>
              <w:pStyle w:val="Bullet10"/>
              <w:spacing w:after="80"/>
              <w:jc w:val="center"/>
              <w:rPr>
                <w:b/>
                <w:bCs/>
                <w:color w:val="FFFFFF"/>
              </w:rPr>
            </w:pPr>
          </w:p>
        </w:tc>
      </w:tr>
      <w:tr w:rsidR="00812F3D" w:rsidRPr="00D858EE" w14:paraId="66EFC8CF" w14:textId="4E3CA0FA" w:rsidTr="009D5911">
        <w:trPr>
          <w:cnfStyle w:val="000000100000" w:firstRow="0" w:lastRow="0" w:firstColumn="0" w:lastColumn="0" w:oddVBand="0" w:evenVBand="0" w:oddHBand="1" w:evenHBand="0" w:firstRowFirstColumn="0" w:firstRowLastColumn="0" w:lastRowFirstColumn="0" w:lastRowLastColumn="0"/>
          <w:trHeight w:val="437"/>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70E0A86C" w14:textId="7717AE67" w:rsidR="00812F3D" w:rsidRPr="00C90C88" w:rsidRDefault="00812F3D" w:rsidP="002C3DBB">
            <w:pPr>
              <w:spacing w:before="80" w:after="80" w:line="240" w:lineRule="auto"/>
              <w:rPr>
                <w:iCs/>
              </w:rPr>
            </w:pPr>
            <w:r>
              <w:rPr>
                <w:iCs/>
              </w:rPr>
              <w:t>[Project 2]</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75AA320A" w14:textId="77777777" w:rsidR="00812F3D" w:rsidRPr="00D858EE" w:rsidRDefault="00812F3D" w:rsidP="00B92D1D">
            <w:pPr>
              <w:pStyle w:val="Bullet10"/>
              <w:spacing w:before="80" w:after="80"/>
              <w:jc w:val="cente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D4E9EC0" w14:textId="77777777" w:rsidR="00812F3D" w:rsidRPr="00D858EE" w:rsidRDefault="00812F3D" w:rsidP="00F212EA">
            <w:pPr>
              <w:pStyle w:val="Bullet10"/>
              <w:spacing w:after="8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8A5916E" w14:textId="77777777" w:rsidR="00812F3D" w:rsidRPr="00D858EE" w:rsidRDefault="00812F3D" w:rsidP="009D5911">
            <w:pPr>
              <w:pStyle w:val="Bullet10"/>
              <w:spacing w:after="80"/>
              <w:contextualSpacing w:val="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6F86BCB" w14:textId="77777777" w:rsidR="00812F3D" w:rsidRPr="00D858EE" w:rsidRDefault="00812F3D" w:rsidP="00F212EA">
            <w:pPr>
              <w:pStyle w:val="Bullet10"/>
              <w:spacing w:after="80"/>
              <w:jc w:val="center"/>
            </w:pPr>
          </w:p>
        </w:tc>
      </w:tr>
      <w:tr w:rsidR="00812F3D" w:rsidRPr="00D858EE" w14:paraId="588481EA" w14:textId="01F619BA" w:rsidTr="009D5911">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17F79DBF" w14:textId="628A9582" w:rsidR="00812F3D" w:rsidRPr="00B46FDE" w:rsidRDefault="00812F3D" w:rsidP="002C3DBB">
            <w:pPr>
              <w:spacing w:before="80" w:after="80" w:line="240" w:lineRule="auto"/>
              <w:rPr>
                <w:iCs/>
              </w:rPr>
            </w:pPr>
            <w:r>
              <w:rPr>
                <w:iCs/>
              </w:rPr>
              <w:t>[Project 3]</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116B551F" w14:textId="77777777" w:rsidR="00812F3D" w:rsidRPr="00D858EE" w:rsidRDefault="00812F3D" w:rsidP="00B92D1D">
            <w:pPr>
              <w:spacing w:before="80" w:after="80" w:line="240" w:lineRule="auto"/>
              <w:jc w:val="cente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DAD4A98" w14:textId="77777777" w:rsidR="00812F3D" w:rsidRPr="00D858EE" w:rsidRDefault="00812F3D" w:rsidP="00F212EA">
            <w:pPr>
              <w:pStyle w:val="Bullet10"/>
              <w:spacing w:before="80" w:after="8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5DF8513" w14:textId="77777777" w:rsidR="00812F3D" w:rsidRPr="00D858EE" w:rsidRDefault="00812F3D" w:rsidP="009D5911">
            <w:pPr>
              <w:pStyle w:val="Bullet10"/>
              <w:spacing w:before="80" w:after="80"/>
              <w:contextualSpacing w:val="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945AFB0" w14:textId="77777777" w:rsidR="00812F3D" w:rsidRPr="00D858EE" w:rsidRDefault="00812F3D" w:rsidP="00F212EA">
            <w:pPr>
              <w:pStyle w:val="Bullet10"/>
              <w:spacing w:before="80" w:after="80"/>
              <w:jc w:val="center"/>
            </w:pPr>
          </w:p>
        </w:tc>
      </w:tr>
      <w:tr w:rsidR="00812F3D" w:rsidRPr="00D858EE" w14:paraId="706FB7D5" w14:textId="659150D0" w:rsidTr="009D5911">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6E78C718" w14:textId="7996923C" w:rsidR="00812F3D" w:rsidRPr="00B46FDE" w:rsidRDefault="00812F3D" w:rsidP="002C3DBB">
            <w:pPr>
              <w:spacing w:before="80" w:after="80" w:line="240" w:lineRule="auto"/>
              <w:rPr>
                <w:iCs/>
              </w:rPr>
            </w:pPr>
            <w:r>
              <w:rPr>
                <w:iCs/>
              </w:rPr>
              <w:t>[Project 4]</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2A7AE2CC" w14:textId="77777777" w:rsidR="00812F3D" w:rsidRPr="00D858EE" w:rsidRDefault="00812F3D" w:rsidP="00B92D1D">
            <w:pPr>
              <w:spacing w:before="80" w:after="80" w:line="240" w:lineRule="auto"/>
              <w:jc w:val="cente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75B8859" w14:textId="77777777" w:rsidR="00812F3D" w:rsidRPr="00D858EE" w:rsidRDefault="00812F3D" w:rsidP="00F212EA">
            <w:pPr>
              <w:pStyle w:val="Bullet10"/>
              <w:spacing w:before="80" w:after="8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DB14394" w14:textId="77777777" w:rsidR="00812F3D" w:rsidRPr="00D858EE" w:rsidRDefault="00812F3D" w:rsidP="009D5911">
            <w:pPr>
              <w:pStyle w:val="Bullet10"/>
              <w:spacing w:before="80" w:after="80"/>
              <w:contextualSpacing w:val="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2D62092" w14:textId="77777777" w:rsidR="00812F3D" w:rsidRPr="00D858EE" w:rsidRDefault="00812F3D" w:rsidP="00F212EA">
            <w:pPr>
              <w:pStyle w:val="Bullet10"/>
              <w:spacing w:before="80" w:after="80"/>
              <w:jc w:val="center"/>
            </w:pPr>
          </w:p>
        </w:tc>
      </w:tr>
      <w:tr w:rsidR="00812F3D" w:rsidRPr="00D858EE" w14:paraId="4698E939" w14:textId="5863CCD3" w:rsidTr="009D5911">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3F3AA688" w14:textId="32BBC855" w:rsidR="00812F3D" w:rsidRPr="00C90C88" w:rsidRDefault="00812F3D" w:rsidP="002C3DBB">
            <w:pPr>
              <w:spacing w:before="80" w:after="80" w:line="240" w:lineRule="auto"/>
              <w:rPr>
                <w:b/>
                <w:bCs/>
                <w:iCs/>
                <w:color w:val="1A2A5E" w:themeColor="accent1" w:themeShade="BF"/>
              </w:rPr>
            </w:pPr>
            <w:r>
              <w:rPr>
                <w:b/>
                <w:bCs/>
                <w:iCs/>
                <w:color w:val="1A2A5E" w:themeColor="accent1" w:themeShade="BF"/>
              </w:rPr>
              <w:t>Total raw capital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48138E57" w14:textId="77777777" w:rsidR="00812F3D" w:rsidRPr="00B46FDE"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31487EC4"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2ADCB08C"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07B592C6" w14:textId="77777777" w:rsidR="00812F3D" w:rsidRPr="00C90C88" w:rsidRDefault="00812F3D" w:rsidP="00F212EA">
            <w:pPr>
              <w:pStyle w:val="Bullet10"/>
              <w:spacing w:before="80" w:after="80"/>
              <w:jc w:val="center"/>
              <w:rPr>
                <w:b/>
                <w:bCs/>
              </w:rPr>
            </w:pPr>
          </w:p>
        </w:tc>
      </w:tr>
      <w:tr w:rsidR="00812F3D" w:rsidRPr="00D858EE" w14:paraId="36F7EA68" w14:textId="58BA5D65" w:rsidTr="009D5911">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73380E0A" w14:textId="161AD904" w:rsidR="00812F3D" w:rsidRPr="00C90C88" w:rsidRDefault="00812F3D" w:rsidP="002C3DBB">
            <w:pPr>
              <w:spacing w:before="80" w:after="80" w:line="240" w:lineRule="auto"/>
              <w:rPr>
                <w:iCs/>
                <w:color w:val="1A2A5E" w:themeColor="accent1" w:themeShade="BF"/>
              </w:rPr>
            </w:pPr>
            <w:r>
              <w:rPr>
                <w:iCs/>
                <w:color w:val="1A2A5E" w:themeColor="accent1" w:themeShade="BF"/>
              </w:rPr>
              <w:t>P90 contingency allowance</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487F89C6" w14:textId="77777777" w:rsidR="00812F3D" w:rsidRPr="00B46FDE"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FD53962"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5F34F02"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09DE215" w14:textId="77777777" w:rsidR="00812F3D" w:rsidRPr="00C90C88" w:rsidRDefault="00812F3D" w:rsidP="00F212EA">
            <w:pPr>
              <w:pStyle w:val="Bullet10"/>
              <w:spacing w:before="80" w:after="80"/>
              <w:jc w:val="center"/>
              <w:rPr>
                <w:b/>
                <w:bCs/>
              </w:rPr>
            </w:pPr>
          </w:p>
        </w:tc>
      </w:tr>
      <w:tr w:rsidR="00812F3D" w:rsidRPr="00D858EE" w14:paraId="33F4EA77" w14:textId="333FBFFA" w:rsidTr="009D5911">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5FE86EEC" w14:textId="76E002FD" w:rsidR="00812F3D" w:rsidRPr="00C90C88" w:rsidRDefault="00812F3D" w:rsidP="002C3DBB">
            <w:pPr>
              <w:spacing w:before="80" w:after="80" w:line="240" w:lineRule="auto"/>
              <w:rPr>
                <w:b/>
                <w:bCs/>
                <w:iCs/>
                <w:color w:val="1A2A5E" w:themeColor="accent1" w:themeShade="BF"/>
              </w:rPr>
            </w:pPr>
            <w:r>
              <w:rPr>
                <w:b/>
                <w:bCs/>
                <w:iCs/>
                <w:color w:val="1A2A5E" w:themeColor="accent1" w:themeShade="BF"/>
              </w:rPr>
              <w:t xml:space="preserve">Total </w:t>
            </w:r>
            <w:r w:rsidR="00F33F95">
              <w:rPr>
                <w:b/>
                <w:bCs/>
                <w:iCs/>
                <w:color w:val="1A2A5E" w:themeColor="accent1" w:themeShade="BF"/>
              </w:rPr>
              <w:t xml:space="preserve">P90 </w:t>
            </w:r>
            <w:r>
              <w:rPr>
                <w:b/>
                <w:bCs/>
                <w:iCs/>
                <w:color w:val="1A2A5E" w:themeColor="accent1" w:themeShade="BF"/>
              </w:rPr>
              <w:t>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tcPr>
          <w:p w14:paraId="72F43716" w14:textId="77777777" w:rsidR="00812F3D" w:rsidRPr="00C90C88" w:rsidRDefault="00812F3D" w:rsidP="002C3DBB">
            <w:pPr>
              <w:spacing w:before="80" w:after="80" w:line="240" w:lineRule="auto"/>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1DF241A7" w14:textId="77777777" w:rsidR="00812F3D" w:rsidRPr="00C90C88" w:rsidRDefault="00812F3D" w:rsidP="009D5911">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5DEDF588"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2FB49EAE" w14:textId="77777777" w:rsidR="00812F3D" w:rsidRPr="00C90C88" w:rsidRDefault="00812F3D" w:rsidP="009D5911">
            <w:pPr>
              <w:pStyle w:val="Bullet10"/>
              <w:spacing w:before="80" w:after="80"/>
              <w:jc w:val="center"/>
              <w:rPr>
                <w:b/>
                <w:bCs/>
              </w:rPr>
            </w:pPr>
          </w:p>
        </w:tc>
      </w:tr>
      <w:tr w:rsidR="00812F3D" w:rsidRPr="00D858EE" w14:paraId="4190D5B0" w14:textId="55E40D20" w:rsidTr="009D5911">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55D39B7D" w14:textId="6B3462B7" w:rsidR="00812F3D" w:rsidRPr="00B46FDE" w:rsidRDefault="00812F3D" w:rsidP="002C3DBB">
            <w:pPr>
              <w:spacing w:before="80" w:after="80" w:line="240" w:lineRule="auto"/>
              <w:rPr>
                <w:iCs/>
                <w:color w:val="1A2A5E" w:themeColor="accent1" w:themeShade="BF"/>
              </w:rPr>
            </w:pPr>
            <w:r>
              <w:rPr>
                <w:iCs/>
                <w:color w:val="1A2A5E" w:themeColor="accent1" w:themeShade="BF"/>
              </w:rPr>
              <w:t>Escalation</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3200F675" w14:textId="77777777" w:rsidR="00812F3D" w:rsidRPr="00D858EE" w:rsidRDefault="00812F3D" w:rsidP="00B92D1D">
            <w:pPr>
              <w:spacing w:before="80" w:after="80" w:line="240" w:lineRule="auto"/>
              <w:jc w:val="cente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9FBBD7E" w14:textId="77777777" w:rsidR="00812F3D" w:rsidRPr="00D858EE" w:rsidRDefault="00812F3D" w:rsidP="00F212EA">
            <w:pPr>
              <w:pStyle w:val="Bullet10"/>
              <w:spacing w:before="80" w:after="8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6E7A8FB" w14:textId="77777777" w:rsidR="00812F3D" w:rsidRPr="00D858EE" w:rsidRDefault="00812F3D" w:rsidP="009D5911">
            <w:pPr>
              <w:pStyle w:val="Bullet10"/>
              <w:spacing w:before="80" w:after="80"/>
              <w:contextualSpacing w:val="0"/>
              <w:jc w:val="cente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8D86B5A" w14:textId="77777777" w:rsidR="00812F3D" w:rsidRPr="00D858EE" w:rsidRDefault="00812F3D" w:rsidP="00F212EA">
            <w:pPr>
              <w:pStyle w:val="Bullet10"/>
              <w:spacing w:before="80" w:after="80"/>
              <w:jc w:val="center"/>
            </w:pPr>
          </w:p>
        </w:tc>
      </w:tr>
      <w:tr w:rsidR="00812F3D" w:rsidRPr="00D858EE" w14:paraId="31C835F0" w14:textId="538EEECD" w:rsidTr="009D5911">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6C62A663" w14:textId="33CD5516" w:rsidR="00812F3D" w:rsidRPr="00C90C88" w:rsidRDefault="00812F3D" w:rsidP="002C3DBB">
            <w:pPr>
              <w:spacing w:before="80" w:after="80" w:line="240" w:lineRule="auto"/>
              <w:rPr>
                <w:b/>
                <w:bCs/>
                <w:iCs/>
                <w:color w:val="1A2A5E" w:themeColor="accent1" w:themeShade="BF"/>
              </w:rPr>
            </w:pPr>
            <w:r>
              <w:rPr>
                <w:b/>
                <w:bCs/>
                <w:iCs/>
                <w:color w:val="1A2A5E" w:themeColor="accent1" w:themeShade="BF"/>
              </w:rPr>
              <w:t>Total nominal capital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1F9621EC" w14:textId="77777777" w:rsidR="00812F3D" w:rsidRPr="00C90C88"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5DA01B3F"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1FF14E6D"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2D6C0252" w14:textId="77777777" w:rsidR="00812F3D" w:rsidRPr="00C90C88" w:rsidRDefault="00812F3D" w:rsidP="00F212EA">
            <w:pPr>
              <w:pStyle w:val="Bullet10"/>
              <w:spacing w:before="80" w:after="80"/>
              <w:jc w:val="center"/>
              <w:rPr>
                <w:b/>
                <w:bCs/>
              </w:rPr>
            </w:pPr>
          </w:p>
        </w:tc>
      </w:tr>
      <w:tr w:rsidR="00812F3D" w:rsidRPr="00D858EE" w14:paraId="17F20F82" w14:textId="31DED4F1" w:rsidTr="00163274">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68CA04FD" w14:textId="5BF0F77E" w:rsidR="00812F3D" w:rsidRPr="00C90C88" w:rsidRDefault="00812F3D" w:rsidP="002C3DBB">
            <w:pPr>
              <w:spacing w:before="80" w:after="80" w:line="240" w:lineRule="auto"/>
              <w:rPr>
                <w:b/>
                <w:bCs/>
                <w:iCs/>
                <w:color w:val="1A2A5E" w:themeColor="accent1" w:themeShade="BF"/>
              </w:rPr>
            </w:pPr>
            <w:r w:rsidRPr="00046BC6">
              <w:rPr>
                <w:b/>
                <w:bCs/>
                <w:iCs/>
                <w:color w:val="FFFFFF"/>
              </w:rPr>
              <w:t>Other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292E3EB8" w14:textId="77777777" w:rsidR="00812F3D" w:rsidRPr="00C90C88"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6E28E664"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09DA81A6"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4C9BFA7D" w14:textId="77777777" w:rsidR="00812F3D" w:rsidRPr="00C90C88" w:rsidRDefault="00812F3D" w:rsidP="00F212EA">
            <w:pPr>
              <w:pStyle w:val="Bullet10"/>
              <w:spacing w:before="80" w:after="80"/>
              <w:jc w:val="center"/>
              <w:rPr>
                <w:b/>
                <w:bCs/>
              </w:rPr>
            </w:pPr>
          </w:p>
        </w:tc>
      </w:tr>
      <w:tr w:rsidR="00812F3D" w:rsidRPr="00D858EE" w14:paraId="670C3FDD" w14:textId="64D9F76C" w:rsidTr="009D5911">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201A724C" w14:textId="77F4EA1F" w:rsidR="00812F3D" w:rsidRPr="00046BC6" w:rsidRDefault="00812F3D" w:rsidP="002C3DBB">
            <w:pPr>
              <w:spacing w:before="80" w:after="80" w:line="240" w:lineRule="auto"/>
              <w:rPr>
                <w:iCs/>
                <w:color w:val="1A2A5E" w:themeColor="accent1" w:themeShade="BF"/>
              </w:rPr>
            </w:pPr>
            <w:r w:rsidRPr="00046BC6">
              <w:rPr>
                <w:iCs/>
                <w:color w:val="1A2A5E" w:themeColor="accent1" w:themeShade="BF"/>
              </w:rPr>
              <w:t>ACTIA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319F9C23" w14:textId="77777777" w:rsidR="00812F3D" w:rsidRPr="00C90C88"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335ABFA"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3E0BB38"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8F5C8F2" w14:textId="77777777" w:rsidR="00812F3D" w:rsidRPr="00C90C88" w:rsidRDefault="00812F3D" w:rsidP="00F212EA">
            <w:pPr>
              <w:pStyle w:val="Bullet10"/>
              <w:spacing w:before="80" w:after="80"/>
              <w:jc w:val="center"/>
              <w:rPr>
                <w:b/>
                <w:bCs/>
              </w:rPr>
            </w:pPr>
          </w:p>
        </w:tc>
      </w:tr>
      <w:tr w:rsidR="00812F3D" w:rsidRPr="00D858EE" w14:paraId="10503D6C" w14:textId="2A324527" w:rsidTr="009D5911">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26C9CD44" w14:textId="67154A23" w:rsidR="00812F3D" w:rsidRPr="00046BC6" w:rsidRDefault="00812F3D" w:rsidP="002C3DBB">
            <w:pPr>
              <w:spacing w:before="80" w:after="80" w:line="240" w:lineRule="auto"/>
              <w:rPr>
                <w:iCs/>
                <w:color w:val="1A2A5E" w:themeColor="accent1" w:themeShade="BF"/>
              </w:rPr>
            </w:pPr>
            <w:r>
              <w:rPr>
                <w:iCs/>
                <w:color w:val="1A2A5E" w:themeColor="accent1" w:themeShade="BF"/>
              </w:rPr>
              <w:t>ACTGS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26D465CC" w14:textId="77777777" w:rsidR="00812F3D" w:rsidRPr="00C90C88"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D521083"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749CC29"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593B631" w14:textId="77777777" w:rsidR="00812F3D" w:rsidRPr="00C90C88" w:rsidRDefault="00812F3D" w:rsidP="00F212EA">
            <w:pPr>
              <w:pStyle w:val="Bullet10"/>
              <w:spacing w:before="80" w:after="80"/>
              <w:jc w:val="center"/>
              <w:rPr>
                <w:b/>
                <w:bCs/>
              </w:rPr>
            </w:pPr>
          </w:p>
        </w:tc>
      </w:tr>
      <w:tr w:rsidR="00812F3D" w:rsidRPr="00D858EE" w14:paraId="2973F506" w14:textId="77777777" w:rsidTr="00812F3D">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2EB647B7" w14:textId="37B9F9DF" w:rsidR="00812F3D" w:rsidDel="00812F3D" w:rsidRDefault="00812F3D" w:rsidP="002C3DBB">
            <w:pPr>
              <w:spacing w:before="80" w:after="80" w:line="240" w:lineRule="auto"/>
              <w:rPr>
                <w:iCs/>
                <w:color w:val="1A2A5E" w:themeColor="accent1" w:themeShade="BF"/>
              </w:rPr>
            </w:pPr>
            <w:r>
              <w:rPr>
                <w:iCs/>
                <w:color w:val="1A2A5E" w:themeColor="accent1" w:themeShade="BF"/>
              </w:rPr>
              <w:t>Other up-front</w:t>
            </w:r>
            <w:r w:rsidR="00F33F95">
              <w:rPr>
                <w:iCs/>
                <w:color w:val="1A2A5E" w:themeColor="accent1" w:themeShade="BF"/>
              </w:rPr>
              <w:t xml:space="preserve"> costs</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21E9F081" w14:textId="77777777" w:rsidR="00812F3D" w:rsidRPr="00C90C88"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6BC411C" w14:textId="77777777" w:rsidR="00812F3D" w:rsidRPr="00C90C88" w:rsidRDefault="00812F3D" w:rsidP="00812F3D">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F1A8426" w14:textId="77777777" w:rsidR="00812F3D" w:rsidRPr="00C90C88" w:rsidRDefault="00812F3D" w:rsidP="00812F3D">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74C6964" w14:textId="77777777" w:rsidR="00812F3D" w:rsidRPr="00C90C88" w:rsidRDefault="00812F3D" w:rsidP="00812F3D">
            <w:pPr>
              <w:pStyle w:val="Bullet10"/>
              <w:spacing w:before="80" w:after="80"/>
              <w:jc w:val="center"/>
              <w:rPr>
                <w:b/>
                <w:bCs/>
              </w:rPr>
            </w:pPr>
          </w:p>
        </w:tc>
      </w:tr>
      <w:tr w:rsidR="00812F3D" w:rsidRPr="00D858EE" w14:paraId="450FA214" w14:textId="6116081D" w:rsidTr="009D5911">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5BFAF798" w14:textId="28525EF7" w:rsidR="00812F3D" w:rsidRPr="00C90C88" w:rsidRDefault="00812F3D" w:rsidP="002C3DBB">
            <w:pPr>
              <w:spacing w:before="80" w:after="80" w:line="240" w:lineRule="auto"/>
              <w:rPr>
                <w:b/>
                <w:bCs/>
                <w:iCs/>
                <w:color w:val="1A2A5E" w:themeColor="accent1" w:themeShade="BF"/>
              </w:rPr>
            </w:pPr>
            <w:r>
              <w:rPr>
                <w:b/>
                <w:bCs/>
                <w:iCs/>
                <w:color w:val="1A2A5E" w:themeColor="accent1" w:themeShade="BF"/>
              </w:rPr>
              <w:t xml:space="preserve">Total estimated Program/Precinct capital </w:t>
            </w:r>
            <w:r w:rsidR="00163274">
              <w:rPr>
                <w:b/>
                <w:bCs/>
                <w:iCs/>
                <w:color w:val="1A2A5E" w:themeColor="accent1" w:themeShade="BF"/>
              </w:rPr>
              <w:t>funds required</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45F97B27" w14:textId="77777777" w:rsidR="00812F3D" w:rsidRPr="00C90C88" w:rsidRDefault="00812F3D" w:rsidP="00B92D1D">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0EF66774" w14:textId="77777777" w:rsidR="00812F3D" w:rsidRPr="00C90C88" w:rsidRDefault="00812F3D" w:rsidP="00F212EA">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0197F0B9" w14:textId="77777777" w:rsidR="00812F3D" w:rsidRPr="00C90C88" w:rsidRDefault="00812F3D" w:rsidP="009D5911">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254234FA" w14:textId="77777777" w:rsidR="00812F3D" w:rsidRPr="00C90C88" w:rsidRDefault="00812F3D" w:rsidP="00F212EA">
            <w:pPr>
              <w:pStyle w:val="Bullet10"/>
              <w:spacing w:before="80" w:after="80"/>
              <w:jc w:val="center"/>
              <w:rPr>
                <w:b/>
                <w:bCs/>
              </w:rPr>
            </w:pPr>
          </w:p>
        </w:tc>
      </w:tr>
      <w:tr w:rsidR="00163274" w:rsidRPr="00D858EE" w14:paraId="616F132A" w14:textId="77777777" w:rsidTr="00163274">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6EE4D253" w14:textId="2312971B" w:rsidR="00163274" w:rsidRDefault="00163274" w:rsidP="00163274">
            <w:pPr>
              <w:spacing w:before="80" w:after="80" w:line="240" w:lineRule="auto"/>
              <w:rPr>
                <w:b/>
                <w:bCs/>
                <w:iCs/>
                <w:color w:val="1A2A5E" w:themeColor="accent1" w:themeShade="BF"/>
              </w:rPr>
            </w:pPr>
            <w:r w:rsidRPr="00046BC6">
              <w:rPr>
                <w:b/>
                <w:bCs/>
                <w:iCs/>
                <w:color w:val="FFFFFF"/>
              </w:rPr>
              <w:t>Other costs</w:t>
            </w:r>
            <w:r>
              <w:rPr>
                <w:b/>
                <w:bCs/>
                <w:iCs/>
                <w:color w:val="FFFFFF"/>
              </w:rPr>
              <w:t xml:space="preserve"> (resources received free of charge)</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5B65BDCD" w14:textId="7A5410A8" w:rsidR="00163274" w:rsidRPr="00C90C88" w:rsidRDefault="00163274" w:rsidP="00163274">
            <w:pPr>
              <w:spacing w:before="80" w:after="80" w:line="240" w:lineRule="auto"/>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692F40DB" w14:textId="77777777" w:rsidR="00163274" w:rsidRPr="00C90C88" w:rsidRDefault="00163274" w:rsidP="00163274">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54D7F42A" w14:textId="77777777" w:rsidR="00163274" w:rsidRPr="00C90C88" w:rsidRDefault="00163274" w:rsidP="00163274">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7BBECA98" w14:textId="77777777" w:rsidR="00163274" w:rsidRPr="00C90C88" w:rsidRDefault="00163274" w:rsidP="00163274">
            <w:pPr>
              <w:pStyle w:val="Bullet10"/>
              <w:spacing w:before="80" w:after="80"/>
              <w:jc w:val="center"/>
              <w:rPr>
                <w:b/>
                <w:bCs/>
              </w:rPr>
            </w:pPr>
          </w:p>
        </w:tc>
      </w:tr>
      <w:tr w:rsidR="00163274" w:rsidRPr="00D858EE" w14:paraId="434A120F" w14:textId="77777777" w:rsidTr="00163274">
        <w:trPr>
          <w:cnfStyle w:val="000000100000" w:firstRow="0" w:lastRow="0" w:firstColumn="0" w:lastColumn="0" w:oddVBand="0" w:evenVBand="0" w:oddHBand="1" w:evenHBand="0"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uto"/>
          </w:tcPr>
          <w:p w14:paraId="645A477B" w14:textId="13F74792" w:rsidR="00163274" w:rsidRPr="00046BC6" w:rsidRDefault="00163274" w:rsidP="00163274">
            <w:pPr>
              <w:spacing w:before="80" w:after="80" w:line="240" w:lineRule="auto"/>
              <w:rPr>
                <w:b/>
                <w:bCs/>
                <w:iCs/>
                <w:color w:val="FFFFFF"/>
              </w:rPr>
            </w:pPr>
            <w:r>
              <w:rPr>
                <w:iCs/>
                <w:color w:val="1A2A5E" w:themeColor="accent1" w:themeShade="BF"/>
              </w:rPr>
              <w:t>MPC fee</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76752401" w14:textId="77777777" w:rsidR="00163274" w:rsidRPr="00C90C88" w:rsidRDefault="00163274" w:rsidP="00163274">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uto"/>
            <w:vAlign w:val="center"/>
          </w:tcPr>
          <w:p w14:paraId="06F330E7" w14:textId="77777777" w:rsidR="00163274" w:rsidRPr="00C90C88" w:rsidRDefault="00163274" w:rsidP="00163274">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uto"/>
            <w:vAlign w:val="center"/>
          </w:tcPr>
          <w:p w14:paraId="3AA7CF2E" w14:textId="77777777" w:rsidR="00163274" w:rsidRPr="00C90C88" w:rsidRDefault="00163274" w:rsidP="00163274">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uto"/>
            <w:vAlign w:val="center"/>
          </w:tcPr>
          <w:p w14:paraId="52C3F991" w14:textId="77777777" w:rsidR="00163274" w:rsidRPr="00C90C88" w:rsidRDefault="00163274" w:rsidP="00163274">
            <w:pPr>
              <w:pStyle w:val="Bullet10"/>
              <w:spacing w:before="80" w:after="80"/>
              <w:jc w:val="center"/>
              <w:rPr>
                <w:b/>
                <w:bCs/>
              </w:rPr>
            </w:pPr>
          </w:p>
        </w:tc>
      </w:tr>
      <w:tr w:rsidR="00163274" w:rsidRPr="00D858EE" w14:paraId="7F5F09AE" w14:textId="77777777" w:rsidTr="00163274">
        <w:trPr>
          <w:cnfStyle w:val="000000010000" w:firstRow="0" w:lastRow="0" w:firstColumn="0" w:lastColumn="0" w:oddVBand="0" w:evenVBand="0" w:oddHBand="0" w:evenHBand="1" w:firstRowFirstColumn="0" w:firstRowLastColumn="0" w:lastRowFirstColumn="0" w:lastRowLastColumn="0"/>
        </w:trPr>
        <w:tc>
          <w:tcPr>
            <w:tcW w:w="350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569DA79D" w14:textId="46243EE3" w:rsidR="00163274" w:rsidRPr="00046BC6" w:rsidRDefault="00163274" w:rsidP="00163274">
            <w:pPr>
              <w:spacing w:before="80" w:after="80" w:line="240" w:lineRule="auto"/>
              <w:rPr>
                <w:b/>
                <w:bCs/>
                <w:iCs/>
                <w:color w:val="FFFFFF"/>
              </w:rPr>
            </w:pPr>
            <w:r>
              <w:rPr>
                <w:b/>
                <w:bCs/>
                <w:iCs/>
                <w:color w:val="1A2A5E" w:themeColor="accent1" w:themeShade="BF"/>
              </w:rPr>
              <w:lastRenderedPageBreak/>
              <w:t>Total estimated Program/Precinct capital cost</w:t>
            </w:r>
          </w:p>
        </w:tc>
        <w:tc>
          <w:tcPr>
            <w:tcW w:w="1167"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79341C5B" w14:textId="77777777" w:rsidR="00163274" w:rsidRPr="00C90C88" w:rsidRDefault="00163274" w:rsidP="00163274">
            <w:pPr>
              <w:spacing w:before="80" w:after="80" w:line="240" w:lineRule="auto"/>
              <w:jc w:val="center"/>
              <w:rPr>
                <w:b/>
                <w:bCs/>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5F30C598" w14:textId="77777777" w:rsidR="00163274" w:rsidRPr="00C90C88" w:rsidRDefault="00163274" w:rsidP="00163274">
            <w:pPr>
              <w:pStyle w:val="Bullet10"/>
              <w:spacing w:before="80" w:after="8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6D193FD8" w14:textId="77777777" w:rsidR="00163274" w:rsidRPr="00C90C88" w:rsidRDefault="00163274" w:rsidP="00163274">
            <w:pPr>
              <w:pStyle w:val="Bullet10"/>
              <w:spacing w:before="80" w:after="80"/>
              <w:contextualSpacing w:val="0"/>
              <w:jc w:val="center"/>
              <w:rPr>
                <w:b/>
                <w:bCs/>
              </w:rPr>
            </w:pPr>
          </w:p>
        </w:tc>
        <w:tc>
          <w:tcPr>
            <w:tcW w:w="132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7CB32352" w14:textId="77777777" w:rsidR="00163274" w:rsidRPr="00C90C88" w:rsidRDefault="00163274" w:rsidP="00163274">
            <w:pPr>
              <w:pStyle w:val="Bullet10"/>
              <w:spacing w:before="80" w:after="80"/>
              <w:jc w:val="center"/>
              <w:rPr>
                <w:b/>
                <w:bCs/>
              </w:rPr>
            </w:pPr>
          </w:p>
        </w:tc>
      </w:tr>
    </w:tbl>
    <w:p w14:paraId="32562FF8" w14:textId="2F7B198E" w:rsidR="00A11B8A" w:rsidRDefault="00A11B8A" w:rsidP="00A11B8A"/>
    <w:p w14:paraId="12D7E71F" w14:textId="77777777" w:rsidR="00C50825" w:rsidRDefault="00C50825" w:rsidP="00C50825"/>
    <w:p w14:paraId="20903BF9" w14:textId="5CA1C965" w:rsidR="00A11B8A" w:rsidRDefault="00A1364A" w:rsidP="00A9705B">
      <w:pPr>
        <w:pStyle w:val="Heading20"/>
      </w:pPr>
      <w:bookmarkStart w:id="99" w:name="_Toc100231428"/>
      <w:r>
        <w:t>Program</w:t>
      </w:r>
      <w:r w:rsidR="00B90963">
        <w:t>/</w:t>
      </w:r>
      <w:r w:rsidR="000F250A">
        <w:t>Precinct</w:t>
      </w:r>
      <w:r w:rsidR="002B3F6A">
        <w:t xml:space="preserve"> </w:t>
      </w:r>
      <w:r w:rsidR="00D1459F">
        <w:t>whole</w:t>
      </w:r>
      <w:r w:rsidR="00322D19">
        <w:t>-</w:t>
      </w:r>
      <w:r w:rsidR="00D1459F">
        <w:t>of</w:t>
      </w:r>
      <w:r w:rsidR="00322D19">
        <w:t>-</w:t>
      </w:r>
      <w:r w:rsidR="00D1459F">
        <w:t xml:space="preserve">life </w:t>
      </w:r>
      <w:r w:rsidR="00C50825">
        <w:t>cashflow</w:t>
      </w:r>
      <w:r w:rsidR="00322D19">
        <w:t>s</w:t>
      </w:r>
      <w:bookmarkEnd w:id="99"/>
    </w:p>
    <w:p w14:paraId="664E2C33" w14:textId="77777777" w:rsidR="00163B0D" w:rsidRPr="00163B0D" w:rsidRDefault="00163B0D" w:rsidP="006E1ED0"/>
    <w:p w14:paraId="5CDF7E5D" w14:textId="2BF083FB" w:rsidR="00D1459F" w:rsidRPr="00FE61AF" w:rsidRDefault="00D1459F" w:rsidP="00D1459F">
      <w:pPr>
        <w:pStyle w:val="Caption"/>
      </w:pPr>
      <w:r w:rsidRPr="00FE61AF">
        <w:t xml:space="preserve">Table </w:t>
      </w:r>
      <w:r w:rsidR="00F46DC1">
        <w:fldChar w:fldCharType="begin"/>
      </w:r>
      <w:r w:rsidR="00F46DC1">
        <w:instrText xml:space="preserve"> SEQ Table \* ARABIC </w:instrText>
      </w:r>
      <w:r w:rsidR="00F46DC1">
        <w:fldChar w:fldCharType="separate"/>
      </w:r>
      <w:r w:rsidR="0004140B">
        <w:rPr>
          <w:noProof/>
        </w:rPr>
        <w:t>2</w:t>
      </w:r>
      <w:r w:rsidR="00F46DC1">
        <w:rPr>
          <w:noProof/>
        </w:rPr>
        <w:fldChar w:fldCharType="end"/>
      </w:r>
      <w:r w:rsidRPr="00FE61AF">
        <w:t>: Example whole</w:t>
      </w:r>
      <w:r w:rsidR="00322D19">
        <w:t>-</w:t>
      </w:r>
      <w:r w:rsidRPr="00FE61AF">
        <w:t>of</w:t>
      </w:r>
      <w:r w:rsidR="00322D19">
        <w:t>-</w:t>
      </w:r>
      <w:r w:rsidRPr="00FE61AF">
        <w:t xml:space="preserve">life </w:t>
      </w:r>
      <w:r w:rsidR="000A5E05">
        <w:t>cashflow</w:t>
      </w:r>
      <w:r w:rsidR="00322D19">
        <w:t>s estimate</w:t>
      </w:r>
      <w:r w:rsidRPr="00FE61AF">
        <w:t xml:space="preserve"> </w:t>
      </w:r>
      <w:bookmarkStart w:id="100" w:name="_Hlk52907219"/>
      <w:r w:rsidRPr="00FE61AF">
        <w:t>(P</w:t>
      </w:r>
      <w:r w:rsidR="00322D19">
        <w:t>90</w:t>
      </w:r>
      <w:r w:rsidRPr="00FE61AF">
        <w:t>, $m, nominal)</w:t>
      </w:r>
      <w:bookmarkEnd w:id="100"/>
    </w:p>
    <w:tbl>
      <w:tblPr>
        <w:tblStyle w:val="Style11"/>
        <w:tblW w:w="0" w:type="auto"/>
        <w:tblLook w:val="04A0" w:firstRow="1" w:lastRow="0" w:firstColumn="1" w:lastColumn="0" w:noHBand="0" w:noVBand="1"/>
      </w:tblPr>
      <w:tblGrid>
        <w:gridCol w:w="3881"/>
        <w:gridCol w:w="1542"/>
        <w:gridCol w:w="1542"/>
        <w:gridCol w:w="1542"/>
      </w:tblGrid>
      <w:tr w:rsidR="00CD1C7C" w:rsidRPr="006C2940" w14:paraId="2158C8B4" w14:textId="77777777" w:rsidTr="009D5911">
        <w:trPr>
          <w:cnfStyle w:val="100000000000" w:firstRow="1" w:lastRow="0" w:firstColumn="0" w:lastColumn="0" w:oddVBand="0" w:evenVBand="0" w:oddHBand="0" w:evenHBand="0" w:firstRowFirstColumn="0" w:firstRowLastColumn="0" w:lastRowFirstColumn="0" w:lastRowLastColumn="0"/>
          <w:trHeight w:val="340"/>
          <w:tblHeader/>
        </w:trPr>
        <w:tc>
          <w:tcPr>
            <w:tcW w:w="3881" w:type="dxa"/>
            <w:tcBorders>
              <w:bottom w:val="single" w:sz="2" w:space="0" w:color="AF9CDF" w:themeColor="text1" w:themeTint="66"/>
            </w:tcBorders>
            <w:vAlign w:val="center"/>
          </w:tcPr>
          <w:p w14:paraId="04FF96F9" w14:textId="37D63819" w:rsidR="00CD1C7C" w:rsidRPr="006C2940" w:rsidRDefault="00CD1C7C" w:rsidP="002C3DBB">
            <w:pPr>
              <w:spacing w:before="80" w:after="80" w:line="240" w:lineRule="auto"/>
              <w:rPr>
                <w:b w:val="0"/>
                <w:szCs w:val="18"/>
              </w:rPr>
            </w:pPr>
            <w:r>
              <w:t>Cost item</w:t>
            </w:r>
          </w:p>
        </w:tc>
        <w:tc>
          <w:tcPr>
            <w:tcW w:w="1542" w:type="dxa"/>
            <w:tcBorders>
              <w:bottom w:val="single" w:sz="2" w:space="0" w:color="AF9CDF" w:themeColor="text1" w:themeTint="66"/>
            </w:tcBorders>
            <w:vAlign w:val="center"/>
          </w:tcPr>
          <w:p w14:paraId="5C4F721F" w14:textId="77777777" w:rsidR="00CD1C7C" w:rsidRPr="006C2940" w:rsidRDefault="00CD1C7C" w:rsidP="00B92D1D">
            <w:pPr>
              <w:spacing w:before="80" w:after="80" w:line="240" w:lineRule="auto"/>
              <w:jc w:val="center"/>
            </w:pPr>
            <w:r w:rsidRPr="006C2940">
              <w:t>[Selected year]</w:t>
            </w:r>
          </w:p>
        </w:tc>
        <w:tc>
          <w:tcPr>
            <w:tcW w:w="1542" w:type="dxa"/>
            <w:tcBorders>
              <w:bottom w:val="single" w:sz="2" w:space="0" w:color="AF9CDF" w:themeColor="text1" w:themeTint="66"/>
            </w:tcBorders>
            <w:vAlign w:val="center"/>
          </w:tcPr>
          <w:p w14:paraId="6ED9FAC8" w14:textId="77777777" w:rsidR="00CD1C7C" w:rsidRPr="006C2940" w:rsidRDefault="00CD1C7C" w:rsidP="00B92D1D">
            <w:pPr>
              <w:spacing w:before="80" w:after="80" w:line="240" w:lineRule="auto"/>
              <w:jc w:val="center"/>
            </w:pPr>
            <w:r w:rsidRPr="006C2940">
              <w:t>[Selected year]</w:t>
            </w:r>
          </w:p>
        </w:tc>
        <w:tc>
          <w:tcPr>
            <w:tcW w:w="1542" w:type="dxa"/>
            <w:tcBorders>
              <w:bottom w:val="single" w:sz="2" w:space="0" w:color="AF9CDF" w:themeColor="text1" w:themeTint="66"/>
            </w:tcBorders>
            <w:vAlign w:val="center"/>
          </w:tcPr>
          <w:p w14:paraId="3B76BD99" w14:textId="77777777" w:rsidR="00CD1C7C" w:rsidRPr="006C2940" w:rsidRDefault="00CD1C7C" w:rsidP="00B92D1D">
            <w:pPr>
              <w:spacing w:before="80" w:after="80" w:line="240" w:lineRule="auto"/>
              <w:jc w:val="center"/>
            </w:pPr>
            <w:r w:rsidRPr="006C2940">
              <w:t>[Selected year]</w:t>
            </w:r>
          </w:p>
        </w:tc>
      </w:tr>
      <w:tr w:rsidR="00CD1C7C" w:rsidRPr="006C2940" w14:paraId="774A7069" w14:textId="77777777" w:rsidTr="009D5911">
        <w:trPr>
          <w:cnfStyle w:val="000000100000" w:firstRow="0" w:lastRow="0" w:firstColumn="0" w:lastColumn="0" w:oddVBand="0" w:evenVBand="0" w:oddHBand="1" w:evenHBand="0" w:firstRowFirstColumn="0" w:firstRowLastColumn="0" w:lastRowFirstColumn="0" w:lastRowLastColumn="0"/>
          <w:trHeight w:val="414"/>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661871C9" w14:textId="6DCE2E5E" w:rsidR="00CD1C7C" w:rsidRPr="00216F57" w:rsidRDefault="00CD1C7C" w:rsidP="002C3DBB">
            <w:pPr>
              <w:spacing w:before="80" w:after="80" w:line="240" w:lineRule="auto"/>
              <w:rPr>
                <w:b/>
                <w:bCs/>
                <w:color w:val="FFFFFF"/>
              </w:rPr>
            </w:pPr>
            <w:r w:rsidRPr="00216F57">
              <w:rPr>
                <w:b/>
                <w:bCs/>
                <w:color w:val="FFFFFF"/>
              </w:rPr>
              <w:t>Operating</w:t>
            </w:r>
            <w:r>
              <w:rPr>
                <w:b/>
                <w:bCs/>
                <w:color w:val="FFFFFF"/>
              </w:rPr>
              <w:t>/maintenance/lifecycle</w:t>
            </w:r>
            <w:r w:rsidRPr="00216F57">
              <w:rPr>
                <w:b/>
                <w:bCs/>
                <w:color w:val="FFFFFF"/>
              </w:rPr>
              <w:t xml:space="preserve"> costs</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52D22866" w14:textId="77777777" w:rsidR="00CD1C7C" w:rsidRPr="006C2940" w:rsidRDefault="00CD1C7C" w:rsidP="00B92D1D">
            <w:pPr>
              <w:spacing w:before="100" w:after="80" w:line="240" w:lineRule="auto"/>
              <w:contextualSpacing/>
              <w:jc w:val="center"/>
              <w:rPr>
                <w:rFonts w:eastAsia="Times New Roman" w:cs="Calibri"/>
                <w:color w:val="FFFFFF"/>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6364BEF9" w14:textId="77777777" w:rsidR="00CD1C7C" w:rsidRPr="006C2940" w:rsidRDefault="00CD1C7C" w:rsidP="00B92D1D">
            <w:pPr>
              <w:spacing w:before="100" w:after="80" w:line="240" w:lineRule="auto"/>
              <w:contextualSpacing/>
              <w:jc w:val="center"/>
              <w:rPr>
                <w:rFonts w:eastAsia="Times New Roman" w:cs="Calibri"/>
                <w:color w:val="FFFFFF"/>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2AFF4235" w14:textId="77777777" w:rsidR="00CD1C7C" w:rsidRPr="006C2940" w:rsidRDefault="00CD1C7C" w:rsidP="00B92D1D">
            <w:pPr>
              <w:spacing w:before="100" w:after="80" w:line="240" w:lineRule="auto"/>
              <w:contextualSpacing/>
              <w:jc w:val="center"/>
              <w:rPr>
                <w:rFonts w:eastAsia="Times New Roman" w:cs="Calibri"/>
                <w:color w:val="FFFFFF"/>
                <w:spacing w:val="2"/>
              </w:rPr>
            </w:pPr>
          </w:p>
        </w:tc>
      </w:tr>
      <w:tr w:rsidR="00CD1C7C" w:rsidRPr="006C2940" w14:paraId="105BF57A" w14:textId="77777777" w:rsidTr="009D5911">
        <w:trPr>
          <w:cnfStyle w:val="000000010000" w:firstRow="0" w:lastRow="0" w:firstColumn="0" w:lastColumn="0" w:oddVBand="0" w:evenVBand="0" w:oddHBand="0" w:evenHBand="1" w:firstRowFirstColumn="0" w:firstRowLastColumn="0" w:lastRowFirstColumn="0" w:lastRowLastColumn="0"/>
          <w:trHeight w:val="437"/>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7DC76D8B" w14:textId="2D6ABC9E" w:rsidR="00CD1C7C" w:rsidRPr="006C2940" w:rsidRDefault="00CD1C7C" w:rsidP="002C3DBB">
            <w:pPr>
              <w:spacing w:before="80" w:after="80" w:line="240" w:lineRule="auto"/>
            </w:pPr>
            <w:r>
              <w:rPr>
                <w:color w:val="1A2A5E" w:themeColor="accent1" w:themeShade="BF"/>
              </w:rPr>
              <w:t>[</w:t>
            </w:r>
            <w:r w:rsidR="007430FB">
              <w:rPr>
                <w:color w:val="1A2A5E" w:themeColor="accent1" w:themeShade="BF"/>
              </w:rPr>
              <w:t xml:space="preserve">Project </w:t>
            </w:r>
            <w:r>
              <w:rPr>
                <w:color w:val="1A2A5E" w:themeColor="accent1" w:themeShade="BF"/>
              </w:rPr>
              <w:t>1]</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6C26202" w14:textId="77777777" w:rsidR="00CD1C7C" w:rsidRPr="006C2940" w:rsidRDefault="00CD1C7C" w:rsidP="00B92D1D">
            <w:pPr>
              <w:spacing w:before="10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A36D1F3" w14:textId="77777777" w:rsidR="00CD1C7C" w:rsidRPr="006C2940" w:rsidRDefault="00CD1C7C" w:rsidP="00B92D1D">
            <w:pPr>
              <w:spacing w:before="10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4212E58" w14:textId="77777777" w:rsidR="00CD1C7C" w:rsidRPr="006C2940" w:rsidRDefault="00CD1C7C" w:rsidP="00B92D1D">
            <w:pPr>
              <w:spacing w:before="100" w:after="80" w:line="240" w:lineRule="auto"/>
              <w:contextualSpacing/>
              <w:jc w:val="center"/>
              <w:rPr>
                <w:rFonts w:eastAsia="Times New Roman" w:cs="Calibri"/>
                <w:spacing w:val="2"/>
              </w:rPr>
            </w:pPr>
          </w:p>
        </w:tc>
      </w:tr>
      <w:tr w:rsidR="00CD1C7C" w:rsidRPr="006C2940" w14:paraId="685CC1C5"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32E509AF" w14:textId="72D2D722" w:rsidR="00CD1C7C" w:rsidRPr="006C2940" w:rsidRDefault="00CD1C7C" w:rsidP="002C3DBB">
            <w:pPr>
              <w:spacing w:before="80" w:after="80" w:line="240" w:lineRule="auto"/>
            </w:pPr>
            <w:r>
              <w:rPr>
                <w:color w:val="1A2A5E" w:themeColor="accent1" w:themeShade="BF"/>
              </w:rPr>
              <w:t>[</w:t>
            </w:r>
            <w:r w:rsidR="007430FB">
              <w:rPr>
                <w:color w:val="1A2A5E" w:themeColor="accent1" w:themeShade="BF"/>
              </w:rPr>
              <w:t xml:space="preserve">Project </w:t>
            </w:r>
            <w:r>
              <w:rPr>
                <w:color w:val="1A2A5E" w:themeColor="accent1" w:themeShade="BF"/>
              </w:rPr>
              <w:t>2]</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7B1598A"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9C4CA3E"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D8F6E75" w14:textId="77777777" w:rsidR="00CD1C7C" w:rsidRPr="006C2940" w:rsidRDefault="00CD1C7C" w:rsidP="00B92D1D">
            <w:pPr>
              <w:spacing w:before="80" w:after="80" w:line="240" w:lineRule="auto"/>
              <w:contextualSpacing/>
              <w:jc w:val="center"/>
              <w:rPr>
                <w:rFonts w:eastAsia="Times New Roman" w:cs="Calibri"/>
                <w:spacing w:val="2"/>
              </w:rPr>
            </w:pPr>
          </w:p>
        </w:tc>
      </w:tr>
      <w:tr w:rsidR="00CD1C7C" w:rsidRPr="006C2940" w14:paraId="7C3F637A"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498292BC" w14:textId="1D94161C" w:rsidR="00CD1C7C" w:rsidRPr="006C2940" w:rsidRDefault="00CD1C7C" w:rsidP="002C3DBB">
            <w:pPr>
              <w:spacing w:before="80" w:after="80" w:line="240" w:lineRule="auto"/>
              <w:rPr>
                <w:color w:val="1A2A5E" w:themeColor="accent1" w:themeShade="BF"/>
              </w:rPr>
            </w:pPr>
            <w:r>
              <w:rPr>
                <w:color w:val="1A2A5E" w:themeColor="accent1" w:themeShade="BF"/>
              </w:rPr>
              <w:t>[</w:t>
            </w:r>
            <w:r w:rsidR="007430FB">
              <w:rPr>
                <w:color w:val="1A2A5E" w:themeColor="accent1" w:themeShade="BF"/>
              </w:rPr>
              <w:t xml:space="preserve">Project </w:t>
            </w:r>
            <w:r>
              <w:rPr>
                <w:color w:val="1A2A5E" w:themeColor="accent1" w:themeShade="BF"/>
              </w:rPr>
              <w:t>3]</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1440CEA"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AB045F3"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778460D" w14:textId="77777777" w:rsidR="00CD1C7C" w:rsidRPr="006C2940" w:rsidRDefault="00CD1C7C" w:rsidP="00B92D1D">
            <w:pPr>
              <w:spacing w:before="80" w:after="80" w:line="240" w:lineRule="auto"/>
              <w:contextualSpacing/>
              <w:jc w:val="center"/>
              <w:rPr>
                <w:rFonts w:eastAsia="Times New Roman" w:cs="Calibri"/>
                <w:spacing w:val="2"/>
              </w:rPr>
            </w:pPr>
          </w:p>
        </w:tc>
      </w:tr>
      <w:tr w:rsidR="00CD1C7C" w:rsidRPr="006C2940" w14:paraId="2C1ECEF4"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26D83C4D" w14:textId="1637CFD9" w:rsidR="00CD1C7C" w:rsidRPr="006C2940" w:rsidRDefault="00CD1C7C" w:rsidP="002C3DBB">
            <w:pPr>
              <w:spacing w:before="80" w:after="80" w:line="240" w:lineRule="auto"/>
              <w:rPr>
                <w:color w:val="1A2A5E" w:themeColor="accent1" w:themeShade="BF"/>
              </w:rPr>
            </w:pPr>
            <w:r>
              <w:rPr>
                <w:color w:val="1A2A5E" w:themeColor="accent1" w:themeShade="BF"/>
              </w:rPr>
              <w:t>[</w:t>
            </w:r>
            <w:r w:rsidR="007430FB">
              <w:rPr>
                <w:color w:val="1A2A5E" w:themeColor="accent1" w:themeShade="BF"/>
              </w:rPr>
              <w:t xml:space="preserve">Project </w:t>
            </w:r>
            <w:r>
              <w:rPr>
                <w:color w:val="1A2A5E" w:themeColor="accent1" w:themeShade="BF"/>
              </w:rPr>
              <w:t>4]</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08E2EE9"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9AA91C8"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FA7B080" w14:textId="77777777" w:rsidR="00CD1C7C" w:rsidRPr="006C2940" w:rsidRDefault="00CD1C7C" w:rsidP="00B92D1D">
            <w:pPr>
              <w:spacing w:before="80" w:after="80" w:line="240" w:lineRule="auto"/>
              <w:contextualSpacing/>
              <w:jc w:val="center"/>
              <w:rPr>
                <w:rFonts w:eastAsia="Times New Roman" w:cs="Calibri"/>
                <w:spacing w:val="2"/>
              </w:rPr>
            </w:pPr>
          </w:p>
        </w:tc>
      </w:tr>
      <w:tr w:rsidR="00CD1C7C" w:rsidRPr="006C2940" w14:paraId="667ED800"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34F63F95" w14:textId="77777777" w:rsidR="00CD1C7C" w:rsidRPr="00216F57" w:rsidRDefault="00CD1C7C" w:rsidP="002C3DBB">
            <w:pPr>
              <w:spacing w:before="80" w:after="80" w:line="240" w:lineRule="auto"/>
              <w:rPr>
                <w:b/>
                <w:bCs/>
                <w:color w:val="1A2A5E" w:themeColor="accent1" w:themeShade="BF"/>
              </w:rPr>
            </w:pPr>
            <w:r w:rsidRPr="00216F57">
              <w:rPr>
                <w:b/>
                <w:bCs/>
                <w:color w:val="1A2A5E" w:themeColor="accent1" w:themeShade="BF"/>
              </w:rPr>
              <w:t>Total raw operating costs</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65F201E8"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104005C3" w14:textId="77777777" w:rsidR="00CD1C7C" w:rsidRPr="006C2940"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0329D393" w14:textId="77777777" w:rsidR="00CD1C7C" w:rsidRPr="006C2940" w:rsidRDefault="00CD1C7C" w:rsidP="00B92D1D">
            <w:pPr>
              <w:spacing w:before="80" w:after="80" w:line="240" w:lineRule="auto"/>
              <w:contextualSpacing/>
              <w:jc w:val="center"/>
              <w:rPr>
                <w:rFonts w:eastAsia="Times New Roman" w:cs="Calibri"/>
                <w:spacing w:val="2"/>
              </w:rPr>
            </w:pPr>
          </w:p>
        </w:tc>
      </w:tr>
      <w:tr w:rsidR="00CD1C7C" w:rsidRPr="006C2940" w14:paraId="5DADB363"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26E21517" w14:textId="6CC1D486" w:rsidR="00CD1C7C" w:rsidRPr="00F40D40" w:rsidRDefault="00CD1C7C" w:rsidP="002C3DBB">
            <w:pPr>
              <w:spacing w:before="80" w:after="80" w:line="240" w:lineRule="auto"/>
              <w:rPr>
                <w:b/>
                <w:bCs/>
                <w:color w:val="FFFFFF"/>
              </w:rPr>
            </w:pPr>
            <w:r w:rsidRPr="00F40D40">
              <w:rPr>
                <w:b/>
                <w:bCs/>
                <w:color w:val="FFFFFF"/>
              </w:rPr>
              <w:t>Reven</w:t>
            </w:r>
            <w:r>
              <w:rPr>
                <w:b/>
                <w:bCs/>
                <w:color w:val="FFFFFF"/>
              </w:rPr>
              <w:t>ues</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4A4FCBDA" w14:textId="77777777" w:rsidR="00CD1C7C" w:rsidRPr="00F40D40" w:rsidRDefault="00CD1C7C" w:rsidP="00B92D1D">
            <w:pPr>
              <w:spacing w:before="80" w:after="80" w:line="240" w:lineRule="auto"/>
              <w:contextualSpacing/>
              <w:jc w:val="center"/>
              <w:rPr>
                <w:rFonts w:eastAsia="Times New Roman" w:cs="Calibri"/>
                <w:color w:val="FFFFFF"/>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724C4262" w14:textId="77777777" w:rsidR="00CD1C7C" w:rsidRPr="00F40D40" w:rsidRDefault="00CD1C7C" w:rsidP="00B92D1D">
            <w:pPr>
              <w:spacing w:before="80" w:after="80" w:line="240" w:lineRule="auto"/>
              <w:contextualSpacing/>
              <w:jc w:val="center"/>
              <w:rPr>
                <w:rFonts w:eastAsia="Times New Roman" w:cs="Calibri"/>
                <w:color w:val="FFFFFF"/>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729BA1C9" w14:textId="77777777" w:rsidR="00CD1C7C" w:rsidRPr="00F40D40" w:rsidRDefault="00CD1C7C" w:rsidP="00B92D1D">
            <w:pPr>
              <w:spacing w:before="80" w:after="80" w:line="240" w:lineRule="auto"/>
              <w:contextualSpacing/>
              <w:jc w:val="center"/>
              <w:rPr>
                <w:rFonts w:eastAsia="Times New Roman" w:cs="Calibri"/>
                <w:color w:val="FFFFFF"/>
                <w:spacing w:val="2"/>
              </w:rPr>
            </w:pPr>
          </w:p>
        </w:tc>
      </w:tr>
      <w:tr w:rsidR="00CD1C7C" w:rsidRPr="006C2940" w14:paraId="24BB4191"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11A7CCDD" w14:textId="762D641D" w:rsidR="00CD1C7C" w:rsidRPr="00F40D40" w:rsidRDefault="00CD1C7C" w:rsidP="002C3DBB">
            <w:pPr>
              <w:spacing w:before="80" w:after="80" w:line="240" w:lineRule="auto"/>
              <w:rPr>
                <w:color w:val="1A2A5E" w:themeColor="accent1" w:themeShade="BF"/>
              </w:rPr>
            </w:pPr>
            <w:r>
              <w:rPr>
                <w:color w:val="1A2A5E" w:themeColor="accent1" w:themeShade="BF"/>
              </w:rPr>
              <w:t>[</w:t>
            </w:r>
            <w:r w:rsidR="002F2080">
              <w:rPr>
                <w:color w:val="1A2A5E" w:themeColor="accent1" w:themeShade="BF"/>
              </w:rPr>
              <w:t xml:space="preserve">Project </w:t>
            </w:r>
            <w:r>
              <w:rPr>
                <w:color w:val="1A2A5E" w:themeColor="accent1" w:themeShade="BF"/>
              </w:rPr>
              <w:t>1]</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D6AEBE3" w14:textId="77777777" w:rsidR="00CD1C7C" w:rsidRPr="00736005"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9E846BF" w14:textId="77777777" w:rsidR="00CD1C7C" w:rsidRPr="00736005" w:rsidRDefault="00CD1C7C" w:rsidP="00B92D1D">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EEEDACA" w14:textId="77777777" w:rsidR="00CD1C7C" w:rsidRPr="00F2595C" w:rsidRDefault="00CD1C7C" w:rsidP="00B92D1D">
            <w:pPr>
              <w:spacing w:before="80" w:after="80" w:line="240" w:lineRule="auto"/>
              <w:contextualSpacing/>
              <w:jc w:val="center"/>
              <w:rPr>
                <w:rFonts w:eastAsia="Times New Roman" w:cs="Calibri"/>
                <w:spacing w:val="2"/>
              </w:rPr>
            </w:pPr>
          </w:p>
        </w:tc>
      </w:tr>
      <w:tr w:rsidR="00CD1C7C" w:rsidRPr="006C2940" w14:paraId="01901F6F"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1D43D9D3" w14:textId="466693C9" w:rsidR="00CD1C7C" w:rsidRDefault="00CD1C7C" w:rsidP="00F2595C">
            <w:pPr>
              <w:spacing w:before="80" w:after="80" w:line="240" w:lineRule="auto"/>
              <w:rPr>
                <w:color w:val="1A2A5E" w:themeColor="accent1" w:themeShade="BF"/>
              </w:rPr>
            </w:pPr>
            <w:r>
              <w:rPr>
                <w:color w:val="1A2A5E" w:themeColor="accent1" w:themeShade="BF"/>
              </w:rPr>
              <w:t>[</w:t>
            </w:r>
            <w:r w:rsidR="002F2080">
              <w:rPr>
                <w:color w:val="1A2A5E" w:themeColor="accent1" w:themeShade="BF"/>
              </w:rPr>
              <w:t xml:space="preserve">Project </w:t>
            </w:r>
            <w:r>
              <w:rPr>
                <w:color w:val="1A2A5E" w:themeColor="accent1" w:themeShade="BF"/>
              </w:rPr>
              <w:t>2]</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F0842B3" w14:textId="77777777" w:rsidR="00CD1C7C" w:rsidRPr="00736005"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AF3BF12" w14:textId="77777777" w:rsidR="00CD1C7C" w:rsidRPr="00736005"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3F5DA8C" w14:textId="77777777" w:rsidR="00CD1C7C" w:rsidRPr="00F2595C" w:rsidRDefault="00CD1C7C" w:rsidP="00F2595C">
            <w:pPr>
              <w:spacing w:before="80" w:after="80" w:line="240" w:lineRule="auto"/>
              <w:contextualSpacing/>
              <w:jc w:val="center"/>
              <w:rPr>
                <w:rFonts w:eastAsia="Times New Roman" w:cs="Calibri"/>
                <w:spacing w:val="2"/>
              </w:rPr>
            </w:pPr>
          </w:p>
        </w:tc>
      </w:tr>
      <w:tr w:rsidR="00CD1C7C" w:rsidRPr="006C2940" w14:paraId="45981EAC"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6AC9B3C1" w14:textId="68406B8C" w:rsidR="00CD1C7C" w:rsidRDefault="00CD1C7C" w:rsidP="00F2595C">
            <w:pPr>
              <w:spacing w:before="80" w:after="80" w:line="240" w:lineRule="auto"/>
              <w:rPr>
                <w:color w:val="1A2A5E" w:themeColor="accent1" w:themeShade="BF"/>
              </w:rPr>
            </w:pPr>
            <w:r>
              <w:rPr>
                <w:color w:val="1A2A5E" w:themeColor="accent1" w:themeShade="BF"/>
              </w:rPr>
              <w:t>[</w:t>
            </w:r>
            <w:r w:rsidR="002F2080">
              <w:rPr>
                <w:color w:val="1A2A5E" w:themeColor="accent1" w:themeShade="BF"/>
              </w:rPr>
              <w:t xml:space="preserve">Project </w:t>
            </w:r>
            <w:r>
              <w:rPr>
                <w:color w:val="1A2A5E" w:themeColor="accent1" w:themeShade="BF"/>
              </w:rPr>
              <w:t>3]</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701E604" w14:textId="77777777" w:rsidR="00CD1C7C" w:rsidRPr="00736005"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EE20316" w14:textId="77777777" w:rsidR="00CD1C7C" w:rsidRPr="00736005"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F9D68D1" w14:textId="77777777" w:rsidR="00CD1C7C" w:rsidRPr="00F2595C" w:rsidRDefault="00CD1C7C" w:rsidP="00F2595C">
            <w:pPr>
              <w:spacing w:before="80" w:after="80" w:line="240" w:lineRule="auto"/>
              <w:contextualSpacing/>
              <w:jc w:val="center"/>
              <w:rPr>
                <w:rFonts w:eastAsia="Times New Roman" w:cs="Calibri"/>
                <w:spacing w:val="2"/>
              </w:rPr>
            </w:pPr>
          </w:p>
        </w:tc>
      </w:tr>
      <w:tr w:rsidR="00CD1C7C" w:rsidRPr="006C2940" w14:paraId="3EA4BAD5"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7F71038D" w14:textId="0A6AB86C" w:rsidR="00CD1C7C" w:rsidRDefault="00CD1C7C" w:rsidP="00F2595C">
            <w:pPr>
              <w:spacing w:before="80" w:after="80" w:line="240" w:lineRule="auto"/>
              <w:rPr>
                <w:color w:val="1A2A5E" w:themeColor="accent1" w:themeShade="BF"/>
              </w:rPr>
            </w:pPr>
            <w:r>
              <w:rPr>
                <w:color w:val="1A2A5E" w:themeColor="accent1" w:themeShade="BF"/>
              </w:rPr>
              <w:t>[</w:t>
            </w:r>
            <w:r w:rsidR="002F2080">
              <w:rPr>
                <w:color w:val="1A2A5E" w:themeColor="accent1" w:themeShade="BF"/>
              </w:rPr>
              <w:t xml:space="preserve">Project </w:t>
            </w:r>
            <w:r>
              <w:rPr>
                <w:color w:val="1A2A5E" w:themeColor="accent1" w:themeShade="BF"/>
              </w:rPr>
              <w:t>4]</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DA22758" w14:textId="77777777" w:rsidR="00CD1C7C" w:rsidRPr="00736005"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0CC1CD5" w14:textId="77777777" w:rsidR="00CD1C7C" w:rsidRPr="00736005"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17AE441" w14:textId="77777777" w:rsidR="00CD1C7C" w:rsidRPr="00F2595C" w:rsidRDefault="00CD1C7C" w:rsidP="00F2595C">
            <w:pPr>
              <w:spacing w:before="80" w:after="80" w:line="240" w:lineRule="auto"/>
              <w:contextualSpacing/>
              <w:jc w:val="center"/>
              <w:rPr>
                <w:rFonts w:eastAsia="Times New Roman" w:cs="Calibri"/>
                <w:spacing w:val="2"/>
              </w:rPr>
            </w:pPr>
          </w:p>
        </w:tc>
      </w:tr>
      <w:tr w:rsidR="00CD1C7C" w:rsidRPr="006C2940" w14:paraId="201F7226"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12501D77" w14:textId="3318E6D3" w:rsidR="00CD1C7C" w:rsidRPr="00216F57" w:rsidRDefault="00CD1C7C" w:rsidP="00F2595C">
            <w:pPr>
              <w:spacing w:before="80" w:after="80" w:line="240" w:lineRule="auto"/>
              <w:rPr>
                <w:b/>
                <w:bCs/>
                <w:color w:val="1A2A5E" w:themeColor="accent1" w:themeShade="BF"/>
              </w:rPr>
            </w:pPr>
            <w:r>
              <w:rPr>
                <w:b/>
                <w:bCs/>
                <w:color w:val="1A2A5E" w:themeColor="accent1" w:themeShade="BF"/>
              </w:rPr>
              <w:t>Total raw revenues</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26871514"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2740789C"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6F5FB210" w14:textId="77777777" w:rsidR="00CD1C7C" w:rsidRPr="006C2940" w:rsidRDefault="00CD1C7C" w:rsidP="00F2595C">
            <w:pPr>
              <w:spacing w:before="80" w:after="80" w:line="240" w:lineRule="auto"/>
              <w:contextualSpacing/>
              <w:jc w:val="center"/>
              <w:rPr>
                <w:rFonts w:eastAsia="Times New Roman" w:cs="Calibri"/>
                <w:spacing w:val="2"/>
              </w:rPr>
            </w:pPr>
          </w:p>
        </w:tc>
      </w:tr>
      <w:tr w:rsidR="00CD1C7C" w:rsidRPr="006C2940" w14:paraId="21FF4582"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2B31597C" w14:textId="7F27DA86" w:rsidR="00CD1C7C" w:rsidRPr="006C2940" w:rsidRDefault="00CD1C7C" w:rsidP="00F2595C">
            <w:pPr>
              <w:spacing w:before="80" w:after="80" w:line="240" w:lineRule="auto"/>
              <w:rPr>
                <w:color w:val="1A2A5E" w:themeColor="accent1" w:themeShade="BF"/>
              </w:rPr>
            </w:pPr>
            <w:r w:rsidRPr="006C2940">
              <w:rPr>
                <w:color w:val="1A2A5E" w:themeColor="accent1" w:themeShade="BF"/>
              </w:rPr>
              <w:t>P</w:t>
            </w:r>
            <w:r w:rsidR="002F2080">
              <w:rPr>
                <w:color w:val="1A2A5E" w:themeColor="accent1" w:themeShade="BF"/>
              </w:rPr>
              <w:t>90</w:t>
            </w:r>
            <w:r w:rsidRPr="006C2940">
              <w:rPr>
                <w:color w:val="1A2A5E" w:themeColor="accent1" w:themeShade="BF"/>
              </w:rPr>
              <w:t xml:space="preserve"> contingency</w:t>
            </w:r>
            <w:r w:rsidR="002F2080">
              <w:rPr>
                <w:color w:val="1A2A5E" w:themeColor="accent1" w:themeShade="BF"/>
              </w:rPr>
              <w:t xml:space="preserve"> allowance</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F42A997"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B70BA87"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EB0C17C" w14:textId="77777777" w:rsidR="00CD1C7C" w:rsidRPr="006C2940" w:rsidRDefault="00CD1C7C" w:rsidP="00F2595C">
            <w:pPr>
              <w:spacing w:before="80" w:after="80" w:line="240" w:lineRule="auto"/>
              <w:contextualSpacing/>
              <w:jc w:val="center"/>
              <w:rPr>
                <w:rFonts w:eastAsia="Times New Roman" w:cs="Calibri"/>
                <w:spacing w:val="2"/>
              </w:rPr>
            </w:pPr>
          </w:p>
        </w:tc>
      </w:tr>
      <w:tr w:rsidR="00CD1C7C" w:rsidRPr="006C2940" w14:paraId="635712C9"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591A45FF" w14:textId="079A5137" w:rsidR="00CD1C7C" w:rsidRPr="00216F57" w:rsidRDefault="00CD1C7C" w:rsidP="00F2595C">
            <w:pPr>
              <w:spacing w:before="80" w:after="80" w:line="240" w:lineRule="auto"/>
              <w:rPr>
                <w:b/>
                <w:bCs/>
                <w:color w:val="1A2A5E" w:themeColor="accent1" w:themeShade="BF"/>
              </w:rPr>
            </w:pPr>
            <w:r w:rsidRPr="00216F57">
              <w:rPr>
                <w:b/>
                <w:bCs/>
                <w:color w:val="1A2A5E" w:themeColor="accent1" w:themeShade="BF"/>
              </w:rPr>
              <w:t xml:space="preserve">Total real operating </w:t>
            </w:r>
            <w:r>
              <w:rPr>
                <w:b/>
                <w:bCs/>
                <w:color w:val="1A2A5E" w:themeColor="accent1" w:themeShade="BF"/>
              </w:rPr>
              <w:t>cashflows</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5FFC2333"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66DF3404"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1BDB6B27" w14:textId="77777777" w:rsidR="00CD1C7C" w:rsidRPr="006C2940" w:rsidRDefault="00CD1C7C" w:rsidP="00F2595C">
            <w:pPr>
              <w:spacing w:before="80" w:after="80" w:line="240" w:lineRule="auto"/>
              <w:contextualSpacing/>
              <w:jc w:val="center"/>
              <w:rPr>
                <w:rFonts w:eastAsia="Times New Roman" w:cs="Calibri"/>
                <w:spacing w:val="2"/>
              </w:rPr>
            </w:pPr>
          </w:p>
        </w:tc>
      </w:tr>
      <w:tr w:rsidR="00CD1C7C" w:rsidRPr="006C2940" w14:paraId="2AE0D305" w14:textId="77777777" w:rsidTr="009D5911">
        <w:trPr>
          <w:cnfStyle w:val="000000100000" w:firstRow="0" w:lastRow="0" w:firstColumn="0" w:lastColumn="0" w:oddVBand="0" w:evenVBand="0" w:oddHBand="1" w:evenHBand="0"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1E788DCD" w14:textId="77777777" w:rsidR="00CD1C7C" w:rsidRPr="006C2940" w:rsidRDefault="00CD1C7C" w:rsidP="00F2595C">
            <w:pPr>
              <w:spacing w:before="80" w:after="80" w:line="240" w:lineRule="auto"/>
              <w:rPr>
                <w:color w:val="1A2A5E" w:themeColor="accent1" w:themeShade="BF"/>
              </w:rPr>
            </w:pPr>
            <w:r w:rsidRPr="006C2940">
              <w:rPr>
                <w:color w:val="1A2A5E" w:themeColor="accent1" w:themeShade="BF"/>
              </w:rPr>
              <w:t>Escalation</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1E4B0B7"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D5C1BA6"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19D6781" w14:textId="77777777" w:rsidR="00CD1C7C" w:rsidRPr="006C2940" w:rsidRDefault="00CD1C7C" w:rsidP="00F2595C">
            <w:pPr>
              <w:spacing w:before="80" w:after="80" w:line="240" w:lineRule="auto"/>
              <w:contextualSpacing/>
              <w:jc w:val="center"/>
              <w:rPr>
                <w:rFonts w:eastAsia="Times New Roman" w:cs="Calibri"/>
                <w:spacing w:val="2"/>
              </w:rPr>
            </w:pPr>
          </w:p>
        </w:tc>
      </w:tr>
      <w:tr w:rsidR="00CD1C7C" w:rsidRPr="006C2940" w14:paraId="6F35A9C3" w14:textId="77777777" w:rsidTr="009D5911">
        <w:trPr>
          <w:cnfStyle w:val="000000010000" w:firstRow="0" w:lastRow="0" w:firstColumn="0" w:lastColumn="0" w:oddVBand="0" w:evenVBand="0" w:oddHBand="0" w:evenHBand="1" w:firstRowFirstColumn="0" w:firstRowLastColumn="0" w:lastRowFirstColumn="0" w:lastRowLastColumn="0"/>
        </w:trPr>
        <w:tc>
          <w:tcPr>
            <w:tcW w:w="388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0E0C2649" w14:textId="1D600486" w:rsidR="00CD1C7C" w:rsidRPr="00216F57" w:rsidRDefault="00CD1C7C" w:rsidP="00F2595C">
            <w:pPr>
              <w:spacing w:before="80" w:after="80" w:line="240" w:lineRule="auto"/>
              <w:rPr>
                <w:b/>
                <w:bCs/>
                <w:color w:val="1A2A5E" w:themeColor="accent1" w:themeShade="BF"/>
              </w:rPr>
            </w:pPr>
            <w:r w:rsidRPr="00216F57">
              <w:rPr>
                <w:b/>
                <w:bCs/>
                <w:color w:val="1A2A5E" w:themeColor="accent1" w:themeShade="BF"/>
              </w:rPr>
              <w:t xml:space="preserve">Total nominal operating </w:t>
            </w:r>
            <w:r>
              <w:rPr>
                <w:b/>
                <w:bCs/>
                <w:color w:val="1A2A5E" w:themeColor="accent1" w:themeShade="BF"/>
              </w:rPr>
              <w:t>cashflows</w:t>
            </w: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03256C3B"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4DB5BF44" w14:textId="77777777" w:rsidR="00CD1C7C" w:rsidRPr="006C2940" w:rsidRDefault="00CD1C7C" w:rsidP="00F2595C">
            <w:pPr>
              <w:spacing w:before="80" w:after="80" w:line="240" w:lineRule="auto"/>
              <w:contextualSpacing/>
              <w:jc w:val="center"/>
              <w:rPr>
                <w:rFonts w:eastAsia="Times New Roman" w:cs="Calibri"/>
                <w:spacing w:val="2"/>
              </w:rPr>
            </w:pPr>
          </w:p>
        </w:tc>
        <w:tc>
          <w:tcPr>
            <w:tcW w:w="154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50777782" w14:textId="77777777" w:rsidR="00CD1C7C" w:rsidRPr="006C2940" w:rsidRDefault="00CD1C7C" w:rsidP="00F2595C">
            <w:pPr>
              <w:spacing w:before="80" w:after="80" w:line="240" w:lineRule="auto"/>
              <w:contextualSpacing/>
              <w:jc w:val="center"/>
              <w:rPr>
                <w:rFonts w:eastAsia="Times New Roman" w:cs="Calibri"/>
                <w:spacing w:val="2"/>
              </w:rPr>
            </w:pPr>
          </w:p>
        </w:tc>
      </w:tr>
    </w:tbl>
    <w:p w14:paraId="0403C2DE" w14:textId="77777777" w:rsidR="00D1459F" w:rsidRPr="00A11B8A" w:rsidRDefault="00D1459F" w:rsidP="00D1459F"/>
    <w:p w14:paraId="13607E7F" w14:textId="22CD0673" w:rsidR="00A11B8A" w:rsidRDefault="00A1364A" w:rsidP="00A9705B">
      <w:pPr>
        <w:pStyle w:val="Heading20"/>
      </w:pPr>
      <w:bookmarkStart w:id="101" w:name="_Toc100231429"/>
      <w:r>
        <w:t>Program</w:t>
      </w:r>
      <w:r w:rsidR="00B90963">
        <w:t>/</w:t>
      </w:r>
      <w:r w:rsidR="000F250A">
        <w:t>Precinct</w:t>
      </w:r>
      <w:r w:rsidR="002B3F6A">
        <w:t xml:space="preserve"> </w:t>
      </w:r>
      <w:r w:rsidR="00D1459F">
        <w:t>contingency</w:t>
      </w:r>
      <w:bookmarkEnd w:id="101"/>
      <w:r w:rsidR="00D1459F">
        <w:t xml:space="preserve"> </w:t>
      </w:r>
    </w:p>
    <w:p w14:paraId="5C286248" w14:textId="77777777" w:rsidR="00163B0D" w:rsidRPr="00163B0D" w:rsidRDefault="00163B0D" w:rsidP="006E1ED0"/>
    <w:p w14:paraId="73C5AACE" w14:textId="702896E5" w:rsidR="00D1459F" w:rsidRPr="00FE61AF" w:rsidRDefault="00D1459F" w:rsidP="00D1459F">
      <w:pPr>
        <w:pStyle w:val="Caption"/>
      </w:pPr>
      <w:r w:rsidRPr="00FE61AF">
        <w:lastRenderedPageBreak/>
        <w:t xml:space="preserve">Table </w:t>
      </w:r>
      <w:r w:rsidR="00F46DC1">
        <w:fldChar w:fldCharType="begin"/>
      </w:r>
      <w:r w:rsidR="00F46DC1">
        <w:instrText xml:space="preserve"> SEQ Table \* ARABIC </w:instrText>
      </w:r>
      <w:r w:rsidR="00F46DC1">
        <w:fldChar w:fldCharType="separate"/>
      </w:r>
      <w:r w:rsidR="0004140B">
        <w:rPr>
          <w:noProof/>
        </w:rPr>
        <w:t>3</w:t>
      </w:r>
      <w:r w:rsidR="00F46DC1">
        <w:rPr>
          <w:noProof/>
        </w:rPr>
        <w:fldChar w:fldCharType="end"/>
      </w:r>
      <w:r w:rsidRPr="00FE61AF">
        <w:t xml:space="preserve">: Example </w:t>
      </w:r>
      <w:r w:rsidR="000F250A">
        <w:t>Program</w:t>
      </w:r>
      <w:r w:rsidR="00B90963">
        <w:t>/</w:t>
      </w:r>
      <w:r w:rsidR="000F250A">
        <w:t>Precinct</w:t>
      </w:r>
      <w:r w:rsidR="00A1364A" w:rsidRPr="00FE61AF">
        <w:t xml:space="preserve"> </w:t>
      </w:r>
      <w:r w:rsidR="009F7DDD">
        <w:t>capital c</w:t>
      </w:r>
      <w:r w:rsidRPr="00FE61AF">
        <w:t>ontingency ($m, nominal)</w:t>
      </w:r>
    </w:p>
    <w:tbl>
      <w:tblPr>
        <w:tblStyle w:val="Style11"/>
        <w:tblW w:w="0" w:type="auto"/>
        <w:tblLook w:val="04A0" w:firstRow="1" w:lastRow="0" w:firstColumn="1" w:lastColumn="0" w:noHBand="0" w:noVBand="1"/>
      </w:tblPr>
      <w:tblGrid>
        <w:gridCol w:w="4728"/>
        <w:gridCol w:w="1528"/>
      </w:tblGrid>
      <w:tr w:rsidR="002F2080" w:rsidRPr="006C2940" w14:paraId="687E33C5" w14:textId="77777777" w:rsidTr="00F40D40">
        <w:trPr>
          <w:cnfStyle w:val="100000000000" w:firstRow="1" w:lastRow="0" w:firstColumn="0" w:lastColumn="0" w:oddVBand="0" w:evenVBand="0" w:oddHBand="0" w:evenHBand="0" w:firstRowFirstColumn="0" w:firstRowLastColumn="0" w:lastRowFirstColumn="0" w:lastRowLastColumn="0"/>
          <w:trHeight w:val="242"/>
          <w:tblHeader/>
        </w:trPr>
        <w:tc>
          <w:tcPr>
            <w:tcW w:w="4728" w:type="dxa"/>
            <w:tcBorders>
              <w:bottom w:val="single" w:sz="2" w:space="0" w:color="AF9CDF" w:themeColor="text1" w:themeTint="66"/>
            </w:tcBorders>
            <w:vAlign w:val="center"/>
          </w:tcPr>
          <w:p w14:paraId="013691AF" w14:textId="3032DCB1" w:rsidR="002F2080" w:rsidRPr="006C2940" w:rsidRDefault="002F2080" w:rsidP="002C3DBB">
            <w:pPr>
              <w:spacing w:before="80" w:after="80" w:line="240" w:lineRule="auto"/>
              <w:rPr>
                <w:b w:val="0"/>
                <w:szCs w:val="18"/>
              </w:rPr>
            </w:pPr>
            <w:r>
              <w:t>Cost item</w:t>
            </w:r>
          </w:p>
        </w:tc>
        <w:tc>
          <w:tcPr>
            <w:tcW w:w="1528" w:type="dxa"/>
            <w:tcBorders>
              <w:bottom w:val="single" w:sz="2" w:space="0" w:color="AF9CDF" w:themeColor="text1" w:themeTint="66"/>
            </w:tcBorders>
            <w:vAlign w:val="center"/>
          </w:tcPr>
          <w:p w14:paraId="75BCD682" w14:textId="77777777" w:rsidR="002F2080" w:rsidRPr="006C2940" w:rsidRDefault="002F2080" w:rsidP="00B92D1D">
            <w:pPr>
              <w:spacing w:before="80" w:after="80" w:line="240" w:lineRule="auto"/>
              <w:jc w:val="center"/>
            </w:pPr>
            <w:r>
              <w:t>P90</w:t>
            </w:r>
          </w:p>
        </w:tc>
      </w:tr>
      <w:tr w:rsidR="002F2080" w:rsidRPr="006C2940" w14:paraId="6C4F983C" w14:textId="77777777" w:rsidTr="00F40D40">
        <w:trPr>
          <w:cnfStyle w:val="000000100000" w:firstRow="0" w:lastRow="0" w:firstColumn="0" w:lastColumn="0" w:oddVBand="0" w:evenVBand="0" w:oddHBand="1" w:evenHBand="0" w:firstRowFirstColumn="0" w:firstRowLastColumn="0" w:lastRowFirstColumn="0" w:lastRowLastColumn="0"/>
          <w:trHeight w:val="294"/>
        </w:trPr>
        <w:tc>
          <w:tcPr>
            <w:tcW w:w="47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4C94FC6F" w14:textId="417419A7" w:rsidR="002F2080" w:rsidRPr="00B92D1D" w:rsidRDefault="002F2080" w:rsidP="002C3DBB">
            <w:pPr>
              <w:spacing w:before="80" w:after="80" w:line="240" w:lineRule="auto"/>
            </w:pPr>
            <w:r w:rsidRPr="00B92D1D">
              <w:t>Total raw capital costs</w:t>
            </w:r>
          </w:p>
        </w:tc>
        <w:tc>
          <w:tcPr>
            <w:tcW w:w="15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A73173F" w14:textId="77777777" w:rsidR="002F2080" w:rsidRPr="00B92D1D" w:rsidRDefault="002F2080" w:rsidP="00B92D1D">
            <w:pPr>
              <w:spacing w:before="100" w:after="80" w:line="240" w:lineRule="auto"/>
              <w:contextualSpacing/>
              <w:jc w:val="center"/>
              <w:rPr>
                <w:rFonts w:eastAsia="Times New Roman" w:cs="Calibri"/>
                <w:spacing w:val="2"/>
              </w:rPr>
            </w:pPr>
          </w:p>
        </w:tc>
      </w:tr>
      <w:tr w:rsidR="002F2080" w:rsidRPr="006C2940" w14:paraId="1DF04F31" w14:textId="77777777" w:rsidTr="00F40D40">
        <w:trPr>
          <w:cnfStyle w:val="000000010000" w:firstRow="0" w:lastRow="0" w:firstColumn="0" w:lastColumn="0" w:oddVBand="0" w:evenVBand="0" w:oddHBand="0" w:evenHBand="1" w:firstRowFirstColumn="0" w:firstRowLastColumn="0" w:lastRowFirstColumn="0" w:lastRowLastColumn="0"/>
          <w:trHeight w:val="311"/>
        </w:trPr>
        <w:tc>
          <w:tcPr>
            <w:tcW w:w="47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44903985" w14:textId="2F5A2212" w:rsidR="002F2080" w:rsidRPr="00F40D40" w:rsidRDefault="002F2080" w:rsidP="002C3DBB">
            <w:pPr>
              <w:spacing w:before="80" w:after="80" w:line="240" w:lineRule="auto"/>
            </w:pPr>
            <w:r w:rsidRPr="00F40D40">
              <w:t>Contingency</w:t>
            </w:r>
            <w:r>
              <w:t xml:space="preserve"> allowance</w:t>
            </w:r>
          </w:p>
        </w:tc>
        <w:tc>
          <w:tcPr>
            <w:tcW w:w="15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0BDD710" w14:textId="77777777" w:rsidR="002F2080" w:rsidRPr="009F7DDD" w:rsidRDefault="002F2080" w:rsidP="00B92D1D">
            <w:pPr>
              <w:spacing w:before="100" w:after="80" w:line="240" w:lineRule="auto"/>
              <w:contextualSpacing/>
              <w:jc w:val="center"/>
              <w:rPr>
                <w:rFonts w:eastAsia="Times New Roman" w:cs="Calibri"/>
                <w:spacing w:val="2"/>
              </w:rPr>
            </w:pPr>
          </w:p>
        </w:tc>
      </w:tr>
      <w:tr w:rsidR="002F2080" w:rsidRPr="006C2940" w14:paraId="56D688EC" w14:textId="77777777" w:rsidTr="00F40D40">
        <w:trPr>
          <w:cnfStyle w:val="000000100000" w:firstRow="0" w:lastRow="0" w:firstColumn="0" w:lastColumn="0" w:oddVBand="0" w:evenVBand="0" w:oddHBand="1" w:evenHBand="0" w:firstRowFirstColumn="0" w:firstRowLastColumn="0" w:lastRowFirstColumn="0" w:lastRowLastColumn="0"/>
          <w:trHeight w:val="491"/>
        </w:trPr>
        <w:tc>
          <w:tcPr>
            <w:tcW w:w="47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271ABE21" w14:textId="0A0069BF" w:rsidR="002F2080" w:rsidRPr="009F7DDD" w:rsidRDefault="002F2080" w:rsidP="002C3DBB">
            <w:pPr>
              <w:spacing w:before="80" w:after="80" w:line="240" w:lineRule="auto"/>
            </w:pPr>
            <w:r>
              <w:t>Total estimated Program/Precinct capital cost</w:t>
            </w:r>
          </w:p>
        </w:tc>
        <w:tc>
          <w:tcPr>
            <w:tcW w:w="15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046CA95" w14:textId="77777777" w:rsidR="002F2080" w:rsidRPr="009F7DDD" w:rsidRDefault="002F2080" w:rsidP="00B92D1D">
            <w:pPr>
              <w:spacing w:before="80" w:after="80" w:line="240" w:lineRule="auto"/>
              <w:contextualSpacing/>
              <w:jc w:val="center"/>
              <w:rPr>
                <w:rFonts w:eastAsia="Times New Roman" w:cs="Calibri"/>
                <w:spacing w:val="2"/>
              </w:rPr>
            </w:pPr>
          </w:p>
        </w:tc>
      </w:tr>
      <w:tr w:rsidR="002F2080" w:rsidRPr="006C2940" w14:paraId="77CB71E2" w14:textId="77777777" w:rsidTr="00F40D40">
        <w:trPr>
          <w:cnfStyle w:val="000000010000" w:firstRow="0" w:lastRow="0" w:firstColumn="0" w:lastColumn="0" w:oddVBand="0" w:evenVBand="0" w:oddHBand="0" w:evenHBand="1" w:firstRowFirstColumn="0" w:firstRowLastColumn="0" w:lastRowFirstColumn="0" w:lastRowLastColumn="0"/>
          <w:trHeight w:val="694"/>
        </w:trPr>
        <w:tc>
          <w:tcPr>
            <w:tcW w:w="47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79A1F409" w14:textId="1A28AB7A" w:rsidR="002F2080" w:rsidRPr="00B92D1D" w:rsidRDefault="002F2080" w:rsidP="002C3DBB">
            <w:pPr>
              <w:spacing w:before="80" w:after="80" w:line="240" w:lineRule="auto"/>
              <w:rPr>
                <w:b/>
                <w:bCs/>
              </w:rPr>
            </w:pPr>
            <w:r>
              <w:rPr>
                <w:b/>
                <w:bCs/>
              </w:rPr>
              <w:t xml:space="preserve">Contingency </w:t>
            </w:r>
            <w:r w:rsidR="00246850">
              <w:rPr>
                <w:b/>
                <w:bCs/>
              </w:rPr>
              <w:t xml:space="preserve">allowance </w:t>
            </w:r>
            <w:r>
              <w:rPr>
                <w:b/>
                <w:bCs/>
              </w:rPr>
              <w:t>as a proportion of total estimated Program/Precinct capital cost (%)</w:t>
            </w:r>
          </w:p>
        </w:tc>
        <w:tc>
          <w:tcPr>
            <w:tcW w:w="1528"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7C558490" w14:textId="77777777" w:rsidR="002F2080" w:rsidRPr="009F7DDD" w:rsidRDefault="002F2080" w:rsidP="00B92D1D">
            <w:pPr>
              <w:spacing w:before="80" w:after="80" w:line="240" w:lineRule="auto"/>
              <w:contextualSpacing/>
              <w:jc w:val="center"/>
              <w:rPr>
                <w:rFonts w:eastAsia="Times New Roman" w:cs="Calibri"/>
                <w:spacing w:val="2"/>
              </w:rPr>
            </w:pPr>
          </w:p>
        </w:tc>
      </w:tr>
    </w:tbl>
    <w:p w14:paraId="5783BBBA" w14:textId="243FECCD" w:rsidR="00D1459F" w:rsidRDefault="00D1459F" w:rsidP="00D1459F"/>
    <w:p w14:paraId="28D50BF7" w14:textId="678DC134" w:rsidR="009F7DDD" w:rsidRDefault="009F7DDD" w:rsidP="00B92D1D">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4</w:t>
      </w:r>
      <w:r w:rsidR="00F46DC1">
        <w:rPr>
          <w:noProof/>
        </w:rPr>
        <w:fldChar w:fldCharType="end"/>
      </w:r>
      <w:r>
        <w:t xml:space="preserve">: Example </w:t>
      </w:r>
      <w:r w:rsidR="000F250A">
        <w:t>Program</w:t>
      </w:r>
      <w:r w:rsidR="00B90963">
        <w:t>/</w:t>
      </w:r>
      <w:r w:rsidR="000F250A">
        <w:t>Precinct</w:t>
      </w:r>
      <w:r w:rsidR="00A1364A">
        <w:t xml:space="preserve"> </w:t>
      </w:r>
      <w:r>
        <w:t>whole</w:t>
      </w:r>
      <w:r w:rsidR="00246850">
        <w:t>-</w:t>
      </w:r>
      <w:r>
        <w:t>of</w:t>
      </w:r>
      <w:r w:rsidR="00246850">
        <w:t>-</w:t>
      </w:r>
      <w:r>
        <w:t>life contingency ($m, nominal)</w:t>
      </w:r>
    </w:p>
    <w:tbl>
      <w:tblPr>
        <w:tblStyle w:val="Style11"/>
        <w:tblW w:w="0" w:type="auto"/>
        <w:tblLook w:val="04A0" w:firstRow="1" w:lastRow="0" w:firstColumn="1" w:lastColumn="0" w:noHBand="0" w:noVBand="1"/>
      </w:tblPr>
      <w:tblGrid>
        <w:gridCol w:w="4719"/>
        <w:gridCol w:w="1525"/>
      </w:tblGrid>
      <w:tr w:rsidR="00246850" w:rsidRPr="006C2940" w14:paraId="6C90B6D6" w14:textId="77777777" w:rsidTr="00F40D40">
        <w:trPr>
          <w:cnfStyle w:val="100000000000" w:firstRow="1" w:lastRow="0" w:firstColumn="0" w:lastColumn="0" w:oddVBand="0" w:evenVBand="0" w:oddHBand="0" w:evenHBand="0" w:firstRowFirstColumn="0" w:firstRowLastColumn="0" w:lastRowFirstColumn="0" w:lastRowLastColumn="0"/>
          <w:trHeight w:val="254"/>
          <w:tblHeader/>
        </w:trPr>
        <w:tc>
          <w:tcPr>
            <w:tcW w:w="4719" w:type="dxa"/>
            <w:tcBorders>
              <w:bottom w:val="single" w:sz="2" w:space="0" w:color="AF9CDF" w:themeColor="text1" w:themeTint="66"/>
            </w:tcBorders>
            <w:vAlign w:val="center"/>
          </w:tcPr>
          <w:p w14:paraId="36D21650" w14:textId="2F45A597" w:rsidR="00246850" w:rsidRPr="006C2940" w:rsidRDefault="00246850" w:rsidP="00170647">
            <w:pPr>
              <w:spacing w:before="80" w:after="80" w:line="240" w:lineRule="auto"/>
              <w:rPr>
                <w:b w:val="0"/>
                <w:szCs w:val="18"/>
              </w:rPr>
            </w:pPr>
            <w:r>
              <w:t>Cost item</w:t>
            </w:r>
          </w:p>
        </w:tc>
        <w:tc>
          <w:tcPr>
            <w:tcW w:w="1525" w:type="dxa"/>
            <w:tcBorders>
              <w:bottom w:val="single" w:sz="2" w:space="0" w:color="AF9CDF" w:themeColor="text1" w:themeTint="66"/>
            </w:tcBorders>
            <w:vAlign w:val="center"/>
          </w:tcPr>
          <w:p w14:paraId="6E7A8016" w14:textId="77777777" w:rsidR="00246850" w:rsidRPr="006C2940" w:rsidRDefault="00246850" w:rsidP="00B92D1D">
            <w:pPr>
              <w:spacing w:before="80" w:after="80" w:line="240" w:lineRule="auto"/>
              <w:jc w:val="center"/>
            </w:pPr>
            <w:r>
              <w:t>P90</w:t>
            </w:r>
          </w:p>
        </w:tc>
      </w:tr>
      <w:tr w:rsidR="00246850" w:rsidRPr="006C2940" w14:paraId="280F39E7" w14:textId="77777777" w:rsidTr="00F40D40">
        <w:trPr>
          <w:cnfStyle w:val="000000100000" w:firstRow="0" w:lastRow="0" w:firstColumn="0" w:lastColumn="0" w:oddVBand="0" w:evenVBand="0" w:oddHBand="1" w:evenHBand="0" w:firstRowFirstColumn="0" w:firstRowLastColumn="0" w:lastRowFirstColumn="0" w:lastRowLastColumn="0"/>
          <w:trHeight w:val="309"/>
        </w:trPr>
        <w:tc>
          <w:tcPr>
            <w:tcW w:w="471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06C330D9" w14:textId="200181D8" w:rsidR="00246850" w:rsidRPr="006113DF" w:rsidRDefault="00246850" w:rsidP="00170647">
            <w:pPr>
              <w:spacing w:before="80" w:after="80" w:line="240" w:lineRule="auto"/>
            </w:pPr>
            <w:r w:rsidRPr="006113DF">
              <w:t xml:space="preserve">Total raw </w:t>
            </w:r>
            <w:r>
              <w:t>whole-of-life</w:t>
            </w:r>
            <w:r w:rsidRPr="006113DF">
              <w:t xml:space="preserve"> </w:t>
            </w:r>
            <w:r>
              <w:t>cashflows</w:t>
            </w:r>
          </w:p>
        </w:tc>
        <w:tc>
          <w:tcPr>
            <w:tcW w:w="152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7C267A6" w14:textId="77777777" w:rsidR="00246850" w:rsidRPr="006113DF" w:rsidRDefault="00246850" w:rsidP="00B92D1D">
            <w:pPr>
              <w:spacing w:before="100" w:after="80" w:line="240" w:lineRule="auto"/>
              <w:contextualSpacing/>
              <w:jc w:val="center"/>
              <w:rPr>
                <w:rFonts w:eastAsia="Times New Roman" w:cs="Calibri"/>
                <w:spacing w:val="2"/>
              </w:rPr>
            </w:pPr>
          </w:p>
        </w:tc>
      </w:tr>
      <w:tr w:rsidR="00246850" w:rsidRPr="006C2940" w14:paraId="6A01BD1F" w14:textId="77777777" w:rsidTr="00F40D40">
        <w:trPr>
          <w:cnfStyle w:val="000000010000" w:firstRow="0" w:lastRow="0" w:firstColumn="0" w:lastColumn="0" w:oddVBand="0" w:evenVBand="0" w:oddHBand="0" w:evenHBand="1" w:firstRowFirstColumn="0" w:firstRowLastColumn="0" w:lastRowFirstColumn="0" w:lastRowLastColumn="0"/>
          <w:trHeight w:val="326"/>
        </w:trPr>
        <w:tc>
          <w:tcPr>
            <w:tcW w:w="471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6B2D0A4A" w14:textId="00292F0C" w:rsidR="00246850" w:rsidRPr="00F40D40" w:rsidRDefault="00246850" w:rsidP="00170647">
            <w:pPr>
              <w:spacing w:before="80" w:after="80" w:line="240" w:lineRule="auto"/>
            </w:pPr>
            <w:r w:rsidRPr="00F40D40">
              <w:t>Contingency</w:t>
            </w:r>
            <w:r>
              <w:t xml:space="preserve"> allowance</w:t>
            </w:r>
          </w:p>
        </w:tc>
        <w:tc>
          <w:tcPr>
            <w:tcW w:w="152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7D24DDC" w14:textId="77777777" w:rsidR="00246850" w:rsidRPr="009F7DDD" w:rsidRDefault="00246850" w:rsidP="00B92D1D">
            <w:pPr>
              <w:spacing w:before="100" w:after="80" w:line="240" w:lineRule="auto"/>
              <w:contextualSpacing/>
              <w:jc w:val="center"/>
              <w:rPr>
                <w:rFonts w:eastAsia="Times New Roman" w:cs="Calibri"/>
                <w:spacing w:val="2"/>
              </w:rPr>
            </w:pPr>
          </w:p>
        </w:tc>
      </w:tr>
      <w:tr w:rsidR="00246850" w:rsidRPr="006C2940" w14:paraId="2CC24E90" w14:textId="77777777" w:rsidTr="00F40D40">
        <w:trPr>
          <w:cnfStyle w:val="000000100000" w:firstRow="0" w:lastRow="0" w:firstColumn="0" w:lastColumn="0" w:oddVBand="0" w:evenVBand="0" w:oddHBand="1" w:evenHBand="0" w:firstRowFirstColumn="0" w:firstRowLastColumn="0" w:lastRowFirstColumn="0" w:lastRowLastColumn="0"/>
          <w:trHeight w:val="515"/>
        </w:trPr>
        <w:tc>
          <w:tcPr>
            <w:tcW w:w="471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5FC1440C" w14:textId="710CD4B7" w:rsidR="00246850" w:rsidRPr="009F7DDD" w:rsidRDefault="00246850" w:rsidP="00170647">
            <w:pPr>
              <w:spacing w:before="80" w:after="80" w:line="240" w:lineRule="auto"/>
            </w:pPr>
            <w:r>
              <w:t>Total Program/Precinct whole-of-life cashflows</w:t>
            </w:r>
          </w:p>
        </w:tc>
        <w:tc>
          <w:tcPr>
            <w:tcW w:w="152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FE62FBE" w14:textId="77777777" w:rsidR="00246850" w:rsidRPr="009F7DDD" w:rsidRDefault="00246850" w:rsidP="00B92D1D">
            <w:pPr>
              <w:spacing w:before="80" w:after="80" w:line="240" w:lineRule="auto"/>
              <w:contextualSpacing/>
              <w:jc w:val="center"/>
              <w:rPr>
                <w:rFonts w:eastAsia="Times New Roman" w:cs="Calibri"/>
                <w:spacing w:val="2"/>
              </w:rPr>
            </w:pPr>
          </w:p>
        </w:tc>
      </w:tr>
      <w:tr w:rsidR="00246850" w:rsidRPr="006C2940" w14:paraId="751D46B2" w14:textId="77777777" w:rsidTr="00F40D40">
        <w:trPr>
          <w:cnfStyle w:val="000000010000" w:firstRow="0" w:lastRow="0" w:firstColumn="0" w:lastColumn="0" w:oddVBand="0" w:evenVBand="0" w:oddHBand="0" w:evenHBand="1" w:firstRowFirstColumn="0" w:firstRowLastColumn="0" w:lastRowFirstColumn="0" w:lastRowLastColumn="0"/>
          <w:trHeight w:val="728"/>
        </w:trPr>
        <w:tc>
          <w:tcPr>
            <w:tcW w:w="471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354CA92E" w14:textId="22151906" w:rsidR="00246850" w:rsidRPr="006113DF" w:rsidRDefault="00246850" w:rsidP="00170647">
            <w:pPr>
              <w:spacing w:before="80" w:after="80" w:line="240" w:lineRule="auto"/>
              <w:rPr>
                <w:b/>
                <w:bCs/>
              </w:rPr>
            </w:pPr>
            <w:r>
              <w:rPr>
                <w:b/>
                <w:bCs/>
              </w:rPr>
              <w:t>Contingency allowance as a proportion of Program/Precinct whole-of-life cashflows (%)</w:t>
            </w:r>
          </w:p>
        </w:tc>
        <w:tc>
          <w:tcPr>
            <w:tcW w:w="152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36BFBF5E" w14:textId="77777777" w:rsidR="00246850" w:rsidRPr="009F7DDD" w:rsidRDefault="00246850" w:rsidP="00B92D1D">
            <w:pPr>
              <w:spacing w:before="80" w:after="80" w:line="240" w:lineRule="auto"/>
              <w:contextualSpacing/>
              <w:jc w:val="center"/>
              <w:rPr>
                <w:rFonts w:eastAsia="Times New Roman" w:cs="Calibri"/>
                <w:spacing w:val="2"/>
              </w:rPr>
            </w:pPr>
          </w:p>
        </w:tc>
      </w:tr>
    </w:tbl>
    <w:p w14:paraId="436C2DF1" w14:textId="77777777" w:rsidR="009F7DDD" w:rsidRDefault="009F7DDD" w:rsidP="00D1459F"/>
    <w:p w14:paraId="2C0C811C" w14:textId="1B9EED79" w:rsidR="00D1459F" w:rsidRDefault="00D1459F" w:rsidP="00A9705B">
      <w:pPr>
        <w:pStyle w:val="Heading20"/>
      </w:pPr>
      <w:bookmarkStart w:id="102" w:name="_Toc100231430"/>
      <w:r w:rsidRPr="00163B0D">
        <w:t>Summary assessment</w:t>
      </w:r>
      <w:bookmarkEnd w:id="102"/>
      <w:r w:rsidRPr="00163B0D">
        <w:t xml:space="preserve"> </w:t>
      </w:r>
    </w:p>
    <w:p w14:paraId="3B08EC1C" w14:textId="77777777" w:rsidR="00163B0D" w:rsidRPr="00163B0D" w:rsidRDefault="00163B0D" w:rsidP="006E1ED0"/>
    <w:p w14:paraId="4E6766C2" w14:textId="5173A531" w:rsidR="00D1459F" w:rsidRPr="00FE61AF" w:rsidRDefault="00D1459F" w:rsidP="00D1459F">
      <w:pPr>
        <w:pStyle w:val="Caption"/>
      </w:pPr>
      <w:r w:rsidRPr="00FE61AF">
        <w:t xml:space="preserve">Table </w:t>
      </w:r>
      <w:r w:rsidR="00F46DC1">
        <w:fldChar w:fldCharType="begin"/>
      </w:r>
      <w:r w:rsidR="00F46DC1">
        <w:instrText xml:space="preserve"> SEQ Table \* ARABIC </w:instrText>
      </w:r>
      <w:r w:rsidR="00F46DC1">
        <w:fldChar w:fldCharType="separate"/>
      </w:r>
      <w:r w:rsidR="0004140B">
        <w:rPr>
          <w:noProof/>
        </w:rPr>
        <w:t>5</w:t>
      </w:r>
      <w:r w:rsidR="00F46DC1">
        <w:rPr>
          <w:noProof/>
        </w:rPr>
        <w:fldChar w:fldCharType="end"/>
      </w:r>
      <w:r w:rsidRPr="00FE61AF">
        <w:t xml:space="preserve">: Net </w:t>
      </w:r>
      <w:r w:rsidR="00163B0D">
        <w:t>P</w:t>
      </w:r>
      <w:r w:rsidRPr="00FE61AF">
        <w:t xml:space="preserve">resent </w:t>
      </w:r>
      <w:r w:rsidR="00163B0D">
        <w:t>V</w:t>
      </w:r>
      <w:r w:rsidRPr="00FE61AF">
        <w:t>alue (P</w:t>
      </w:r>
      <w:r w:rsidR="00246850">
        <w:t>90</w:t>
      </w:r>
      <w:r w:rsidRPr="00FE61AF">
        <w:t xml:space="preserve">, $m, </w:t>
      </w:r>
      <w:r w:rsidR="00446466">
        <w:t>date</w:t>
      </w:r>
      <w:r w:rsidRPr="00FE61AF">
        <w:t>)</w:t>
      </w:r>
    </w:p>
    <w:tbl>
      <w:tblPr>
        <w:tblStyle w:val="Style11"/>
        <w:tblW w:w="9208" w:type="dxa"/>
        <w:tblLayout w:type="fixed"/>
        <w:tblLook w:val="04A0" w:firstRow="1" w:lastRow="0" w:firstColumn="1" w:lastColumn="0" w:noHBand="0" w:noVBand="1"/>
      </w:tblPr>
      <w:tblGrid>
        <w:gridCol w:w="3679"/>
        <w:gridCol w:w="1276"/>
        <w:gridCol w:w="1701"/>
        <w:gridCol w:w="1276"/>
        <w:gridCol w:w="1276"/>
      </w:tblGrid>
      <w:tr w:rsidR="00AD6594" w:rsidRPr="006C2940" w14:paraId="59BE0D55" w14:textId="77777777" w:rsidTr="00984DCC">
        <w:trPr>
          <w:cnfStyle w:val="100000000000" w:firstRow="1" w:lastRow="0" w:firstColumn="0" w:lastColumn="0" w:oddVBand="0" w:evenVBand="0" w:oddHBand="0" w:evenHBand="0" w:firstRowFirstColumn="0" w:firstRowLastColumn="0" w:lastRowFirstColumn="0" w:lastRowLastColumn="0"/>
          <w:trHeight w:val="340"/>
          <w:tblHeader/>
        </w:trPr>
        <w:tc>
          <w:tcPr>
            <w:tcW w:w="3679" w:type="dxa"/>
            <w:tcBorders>
              <w:bottom w:val="single" w:sz="2" w:space="0" w:color="AF9CDF" w:themeColor="text1" w:themeTint="66"/>
            </w:tcBorders>
            <w:vAlign w:val="center"/>
          </w:tcPr>
          <w:p w14:paraId="6FDDF930" w14:textId="77777777" w:rsidR="00AD6594" w:rsidRPr="006C2940" w:rsidRDefault="00AD6594" w:rsidP="002C3DBB">
            <w:pPr>
              <w:spacing w:before="80" w:after="80" w:line="240" w:lineRule="auto"/>
              <w:rPr>
                <w:b w:val="0"/>
                <w:szCs w:val="18"/>
              </w:rPr>
            </w:pPr>
            <w:r w:rsidRPr="006C2940">
              <w:t>Cost item</w:t>
            </w:r>
          </w:p>
        </w:tc>
        <w:tc>
          <w:tcPr>
            <w:tcW w:w="1276" w:type="dxa"/>
            <w:tcBorders>
              <w:bottom w:val="single" w:sz="2" w:space="0" w:color="AF9CDF" w:themeColor="text1" w:themeTint="66"/>
            </w:tcBorders>
            <w:shd w:val="clear" w:color="auto" w:fill="4D4C43" w:themeFill="text2" w:themeFillShade="80"/>
            <w:vAlign w:val="center"/>
          </w:tcPr>
          <w:p w14:paraId="34DCC097" w14:textId="71F49AE1" w:rsidR="00AD6594" w:rsidDel="00AD6594" w:rsidRDefault="00AD6594" w:rsidP="00F212EA">
            <w:pPr>
              <w:spacing w:before="80" w:after="80" w:line="240" w:lineRule="auto"/>
              <w:jc w:val="center"/>
            </w:pPr>
            <w:r>
              <w:t>Base Case</w:t>
            </w:r>
          </w:p>
        </w:tc>
        <w:tc>
          <w:tcPr>
            <w:tcW w:w="1701" w:type="dxa"/>
            <w:tcBorders>
              <w:bottom w:val="single" w:sz="2" w:space="0" w:color="AF9CDF" w:themeColor="text1" w:themeTint="66"/>
            </w:tcBorders>
            <w:vAlign w:val="center"/>
          </w:tcPr>
          <w:p w14:paraId="31ADA90A" w14:textId="50266AED" w:rsidR="00AD6594" w:rsidRPr="006C2940" w:rsidRDefault="00AD6594" w:rsidP="00B92D1D">
            <w:pPr>
              <w:spacing w:before="80" w:after="80" w:line="240" w:lineRule="auto"/>
              <w:jc w:val="center"/>
            </w:pPr>
            <w:r>
              <w:t>Option 1 (recommended option)</w:t>
            </w:r>
          </w:p>
        </w:tc>
        <w:tc>
          <w:tcPr>
            <w:tcW w:w="1276" w:type="dxa"/>
            <w:tcBorders>
              <w:bottom w:val="single" w:sz="2" w:space="0" w:color="AF9CDF" w:themeColor="text1" w:themeTint="66"/>
            </w:tcBorders>
            <w:vAlign w:val="center"/>
          </w:tcPr>
          <w:p w14:paraId="6E3AAF2F" w14:textId="4E15408F" w:rsidR="00AD6594" w:rsidRPr="006C2940" w:rsidRDefault="00AD6594" w:rsidP="00B92D1D">
            <w:pPr>
              <w:spacing w:before="80" w:after="80" w:line="240" w:lineRule="auto"/>
              <w:jc w:val="center"/>
            </w:pPr>
            <w:r>
              <w:t>Option 2</w:t>
            </w:r>
          </w:p>
        </w:tc>
        <w:tc>
          <w:tcPr>
            <w:tcW w:w="1276" w:type="dxa"/>
            <w:tcBorders>
              <w:bottom w:val="single" w:sz="2" w:space="0" w:color="AF9CDF" w:themeColor="text1" w:themeTint="66"/>
            </w:tcBorders>
            <w:vAlign w:val="center"/>
          </w:tcPr>
          <w:p w14:paraId="5C5F9403" w14:textId="0849711C" w:rsidR="00AD6594" w:rsidRPr="006C2940" w:rsidRDefault="00AD6594" w:rsidP="00B92D1D">
            <w:pPr>
              <w:spacing w:before="80" w:after="80" w:line="240" w:lineRule="auto"/>
              <w:jc w:val="center"/>
            </w:pPr>
            <w:r>
              <w:t>O</w:t>
            </w:r>
            <w:r w:rsidRPr="006C2940">
              <w:t>ption 3</w:t>
            </w:r>
          </w:p>
        </w:tc>
      </w:tr>
      <w:tr w:rsidR="00AD6594" w:rsidRPr="006C2940" w14:paraId="519E47B9" w14:textId="77777777" w:rsidTr="009D5911">
        <w:trPr>
          <w:cnfStyle w:val="000000100000" w:firstRow="0" w:lastRow="0" w:firstColumn="0" w:lastColumn="0" w:oddVBand="0" w:evenVBand="0" w:oddHBand="1" w:evenHBand="0" w:firstRowFirstColumn="0" w:firstRowLastColumn="0" w:lastRowFirstColumn="0" w:lastRowLastColumn="0"/>
        </w:trPr>
        <w:tc>
          <w:tcPr>
            <w:tcW w:w="367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6B125257" w14:textId="23D12839" w:rsidR="00AD6594" w:rsidRPr="006C2940" w:rsidRDefault="00AD6594" w:rsidP="002C3DBB">
            <w:pPr>
              <w:spacing w:before="80" w:after="80" w:line="240" w:lineRule="auto"/>
              <w:rPr>
                <w:color w:val="1A2A5E" w:themeColor="accent1" w:themeShade="BF"/>
              </w:rPr>
            </w:pPr>
            <w:r>
              <w:rPr>
                <w:color w:val="1A2A5E" w:themeColor="accent1" w:themeShade="BF"/>
              </w:rPr>
              <w:t>Total estimated Program</w:t>
            </w:r>
            <w:r>
              <w:t>/Precinct</w:t>
            </w:r>
            <w:r>
              <w:rPr>
                <w:color w:val="1A2A5E" w:themeColor="accent1" w:themeShade="BF"/>
              </w:rPr>
              <w:t xml:space="preserve"> capital cost</w:t>
            </w: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5FB476E2" w14:textId="77777777" w:rsidR="00AD6594" w:rsidRPr="006C2940" w:rsidRDefault="00AD6594" w:rsidP="009D5911">
            <w:pPr>
              <w:spacing w:before="80" w:after="80" w:line="240" w:lineRule="auto"/>
              <w:jc w:val="center"/>
              <w:rPr>
                <w:rFonts w:eastAsia="Times New Roman" w:cs="Calibri"/>
                <w:spacing w:val="2"/>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8EDB2FD" w14:textId="215BF436" w:rsidR="00AD6594" w:rsidRPr="006C2940" w:rsidRDefault="00AD6594" w:rsidP="009D5911">
            <w:pPr>
              <w:spacing w:before="80" w:after="80" w:line="240" w:lineRule="auto"/>
              <w:jc w:val="center"/>
              <w:rPr>
                <w:rFonts w:eastAsia="Times New Roman" w:cs="Calibri"/>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1F87698" w14:textId="77777777" w:rsidR="00AD6594" w:rsidRPr="006C2940" w:rsidRDefault="00AD6594" w:rsidP="009D5911">
            <w:pPr>
              <w:spacing w:before="80" w:after="80" w:line="240" w:lineRule="auto"/>
              <w:jc w:val="center"/>
              <w:rPr>
                <w:rFonts w:eastAsia="Times New Roman" w:cs="Calibri"/>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3EA612A" w14:textId="77777777" w:rsidR="00AD6594" w:rsidRPr="006C2940" w:rsidRDefault="00AD6594" w:rsidP="009D5911">
            <w:pPr>
              <w:spacing w:before="80" w:after="80" w:line="240" w:lineRule="auto"/>
              <w:jc w:val="center"/>
              <w:rPr>
                <w:rFonts w:eastAsia="Times New Roman" w:cs="Calibri"/>
                <w:spacing w:val="2"/>
              </w:rPr>
            </w:pPr>
          </w:p>
        </w:tc>
      </w:tr>
      <w:tr w:rsidR="00AD6594" w:rsidRPr="006C2940" w14:paraId="36692315" w14:textId="77777777" w:rsidTr="009D5911">
        <w:trPr>
          <w:cnfStyle w:val="000000010000" w:firstRow="0" w:lastRow="0" w:firstColumn="0" w:lastColumn="0" w:oddVBand="0" w:evenVBand="0" w:oddHBand="0" w:evenHBand="1" w:firstRowFirstColumn="0" w:firstRowLastColumn="0" w:lastRowFirstColumn="0" w:lastRowLastColumn="0"/>
        </w:trPr>
        <w:tc>
          <w:tcPr>
            <w:tcW w:w="367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40325847" w14:textId="070D121F" w:rsidR="00AD6594" w:rsidRPr="006C2940" w:rsidRDefault="00AD6594" w:rsidP="002C3DBB">
            <w:pPr>
              <w:spacing w:before="80" w:after="80" w:line="240" w:lineRule="auto"/>
              <w:rPr>
                <w:color w:val="1A2A5E" w:themeColor="accent1" w:themeShade="BF"/>
              </w:rPr>
            </w:pPr>
            <w:r>
              <w:rPr>
                <w:color w:val="1A2A5E" w:themeColor="accent1" w:themeShade="BF"/>
              </w:rPr>
              <w:t>Whole-of-life</w:t>
            </w:r>
            <w:r w:rsidRPr="006C2940">
              <w:rPr>
                <w:color w:val="1A2A5E" w:themeColor="accent1" w:themeShade="BF"/>
              </w:rPr>
              <w:t xml:space="preserve"> </w:t>
            </w:r>
            <w:r>
              <w:rPr>
                <w:color w:val="1A2A5E" w:themeColor="accent1" w:themeShade="BF"/>
              </w:rPr>
              <w:t>cashflows</w:t>
            </w:r>
            <w:r w:rsidR="00F212EA">
              <w:rPr>
                <w:color w:val="1A2A5E" w:themeColor="accent1" w:themeShade="BF"/>
              </w:rPr>
              <w:t xml:space="preserve"> (excluding capital costs)</w:t>
            </w: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3BAD27AB" w14:textId="77777777" w:rsidR="00AD6594" w:rsidRPr="006C2940" w:rsidRDefault="00AD6594" w:rsidP="009D5911">
            <w:pPr>
              <w:spacing w:before="80" w:after="80" w:line="240" w:lineRule="auto"/>
              <w:jc w:val="center"/>
              <w:rPr>
                <w:rFonts w:eastAsia="Times New Roman" w:cs="Calibri"/>
                <w:spacing w:val="2"/>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6716DFD" w14:textId="3346BC28" w:rsidR="00AD6594" w:rsidRPr="006C2940" w:rsidRDefault="00AD6594" w:rsidP="009D5911">
            <w:pPr>
              <w:spacing w:before="80" w:after="80" w:line="240" w:lineRule="auto"/>
              <w:jc w:val="center"/>
              <w:rPr>
                <w:rFonts w:eastAsia="Times New Roman" w:cs="Calibri"/>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89566B7" w14:textId="77777777" w:rsidR="00AD6594" w:rsidRPr="006C2940" w:rsidRDefault="00AD6594" w:rsidP="009D5911">
            <w:pPr>
              <w:spacing w:before="80" w:after="80" w:line="240" w:lineRule="auto"/>
              <w:jc w:val="center"/>
              <w:rPr>
                <w:rFonts w:eastAsia="Times New Roman" w:cs="Calibri"/>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692523A" w14:textId="77777777" w:rsidR="00AD6594" w:rsidRPr="006C2940" w:rsidRDefault="00AD6594" w:rsidP="009D5911">
            <w:pPr>
              <w:spacing w:before="80" w:after="80" w:line="240" w:lineRule="auto"/>
              <w:jc w:val="center"/>
              <w:rPr>
                <w:rFonts w:eastAsia="Times New Roman" w:cs="Calibri"/>
                <w:spacing w:val="2"/>
              </w:rPr>
            </w:pPr>
          </w:p>
        </w:tc>
      </w:tr>
      <w:tr w:rsidR="00AD6594" w:rsidRPr="006C2940" w14:paraId="64F4DFED" w14:textId="77777777" w:rsidTr="009D5911">
        <w:trPr>
          <w:cnfStyle w:val="000000100000" w:firstRow="0" w:lastRow="0" w:firstColumn="0" w:lastColumn="0" w:oddVBand="0" w:evenVBand="0" w:oddHBand="1" w:evenHBand="0" w:firstRowFirstColumn="0" w:firstRowLastColumn="0" w:lastRowFirstColumn="0" w:lastRowLastColumn="0"/>
        </w:trPr>
        <w:tc>
          <w:tcPr>
            <w:tcW w:w="367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tcPr>
          <w:p w14:paraId="7A73B651" w14:textId="7A9AD1D3" w:rsidR="00AD6594" w:rsidRPr="00216F57" w:rsidRDefault="00AD6594" w:rsidP="002C3DBB">
            <w:pPr>
              <w:spacing w:before="80" w:after="80" w:line="240" w:lineRule="auto"/>
              <w:rPr>
                <w:b/>
                <w:bCs/>
                <w:color w:val="1A2A5E" w:themeColor="accent1" w:themeShade="BF"/>
              </w:rPr>
            </w:pPr>
            <w:r w:rsidRPr="00216F57">
              <w:rPr>
                <w:b/>
                <w:bCs/>
                <w:color w:val="1A2A5E" w:themeColor="accent1" w:themeShade="BF"/>
              </w:rPr>
              <w:t>Total cashflow</w:t>
            </w: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AEAE7" w:themeFill="text2" w:themeFillTint="33"/>
            <w:vAlign w:val="center"/>
          </w:tcPr>
          <w:p w14:paraId="49591D70" w14:textId="77777777" w:rsidR="00AD6594" w:rsidRPr="006C2940" w:rsidRDefault="00AD6594" w:rsidP="009D5911">
            <w:pPr>
              <w:spacing w:before="80" w:after="80" w:line="240" w:lineRule="auto"/>
              <w:jc w:val="center"/>
              <w:rPr>
                <w:rFonts w:eastAsia="Times New Roman" w:cs="Calibri"/>
                <w:spacing w:val="2"/>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44262B86" w14:textId="4463F274" w:rsidR="00AD6594" w:rsidRPr="006C2940" w:rsidRDefault="00AD6594" w:rsidP="009D5911">
            <w:pPr>
              <w:spacing w:before="80" w:after="80" w:line="240" w:lineRule="auto"/>
              <w:jc w:val="center"/>
              <w:rPr>
                <w:rFonts w:eastAsia="Times New Roman" w:cs="Calibri"/>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07609551" w14:textId="77777777" w:rsidR="00AD6594" w:rsidRPr="006C2940" w:rsidRDefault="00AD6594" w:rsidP="009D5911">
            <w:pPr>
              <w:spacing w:before="80" w:after="80" w:line="240" w:lineRule="auto"/>
              <w:jc w:val="center"/>
              <w:rPr>
                <w:rFonts w:eastAsia="Times New Roman" w:cs="Calibri"/>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0B0D7" w:themeFill="accent2" w:themeFillTint="66"/>
            <w:vAlign w:val="center"/>
          </w:tcPr>
          <w:p w14:paraId="1F4CEB8A" w14:textId="77777777" w:rsidR="00AD6594" w:rsidRPr="006C2940" w:rsidRDefault="00AD6594" w:rsidP="009D5911">
            <w:pPr>
              <w:spacing w:before="80" w:after="80" w:line="240" w:lineRule="auto"/>
              <w:jc w:val="center"/>
              <w:rPr>
                <w:rFonts w:eastAsia="Times New Roman" w:cs="Calibri"/>
                <w:spacing w:val="2"/>
              </w:rPr>
            </w:pPr>
          </w:p>
        </w:tc>
      </w:tr>
      <w:tr w:rsidR="00AD6594" w:rsidRPr="006C2940" w14:paraId="789DD366" w14:textId="77777777" w:rsidTr="00984DCC">
        <w:trPr>
          <w:cnfStyle w:val="000000010000" w:firstRow="0" w:lastRow="0" w:firstColumn="0" w:lastColumn="0" w:oddVBand="0" w:evenVBand="0" w:oddHBand="0" w:evenHBand="1" w:firstRowFirstColumn="0" w:firstRowLastColumn="0" w:lastRowFirstColumn="0" w:lastRowLastColumn="0"/>
        </w:trPr>
        <w:tc>
          <w:tcPr>
            <w:tcW w:w="367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213F7C4A" w14:textId="0742C067" w:rsidR="00AD6594" w:rsidRPr="00216F57" w:rsidRDefault="00AD6594" w:rsidP="002C3DBB">
            <w:pPr>
              <w:spacing w:before="80" w:after="80" w:line="240" w:lineRule="auto"/>
              <w:rPr>
                <w:b/>
                <w:bCs/>
                <w:color w:val="1A2A5E" w:themeColor="accent1" w:themeShade="BF"/>
              </w:rPr>
            </w:pPr>
            <w:r w:rsidRPr="00216F57">
              <w:rPr>
                <w:b/>
                <w:bCs/>
                <w:color w:val="FFFFFF"/>
              </w:rPr>
              <w:t>NPV</w:t>
            </w:r>
            <w:r>
              <w:rPr>
                <w:b/>
                <w:bCs/>
                <w:color w:val="FFFFFF"/>
              </w:rPr>
              <w:t xml:space="preserve"> (Present value of the total cashflow for each option)</w:t>
            </w: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4D4C43" w:themeFill="text2" w:themeFillShade="80"/>
            <w:vAlign w:val="center"/>
          </w:tcPr>
          <w:p w14:paraId="31A7456C" w14:textId="77777777" w:rsidR="00AD6594" w:rsidRPr="00216F57" w:rsidRDefault="00AD6594" w:rsidP="009D5911">
            <w:pPr>
              <w:spacing w:before="80" w:after="80" w:line="240" w:lineRule="auto"/>
              <w:jc w:val="center"/>
              <w:rPr>
                <w:rFonts w:eastAsia="Times New Roman" w:cs="Calibri"/>
                <w:b/>
                <w:bCs/>
                <w:color w:val="FFFFFF"/>
                <w:spacing w:val="2"/>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6E0F46F2" w14:textId="6DD4DB02" w:rsidR="00AD6594" w:rsidRPr="00216F57" w:rsidRDefault="00AD6594" w:rsidP="009D5911">
            <w:pPr>
              <w:spacing w:before="80" w:after="80" w:line="240" w:lineRule="auto"/>
              <w:jc w:val="center"/>
              <w:rPr>
                <w:rFonts w:eastAsia="Times New Roman" w:cs="Calibri"/>
                <w:b/>
                <w:bCs/>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5B2198F0" w14:textId="77777777" w:rsidR="00AD6594" w:rsidRPr="00216F57" w:rsidRDefault="00AD6594" w:rsidP="009D5911">
            <w:pPr>
              <w:spacing w:before="80" w:after="80" w:line="240" w:lineRule="auto"/>
              <w:jc w:val="center"/>
              <w:rPr>
                <w:rFonts w:eastAsia="Times New Roman" w:cs="Calibri"/>
                <w:b/>
                <w:bCs/>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1B8FD9A8" w14:textId="54EEF3E4" w:rsidR="00AD6594" w:rsidRPr="00216F57" w:rsidRDefault="00AD6594" w:rsidP="009D5911">
            <w:pPr>
              <w:spacing w:before="80" w:after="80" w:line="240" w:lineRule="auto"/>
              <w:jc w:val="center"/>
              <w:rPr>
                <w:rFonts w:eastAsia="Times New Roman" w:cs="Calibri"/>
                <w:b/>
                <w:bCs/>
                <w:spacing w:val="2"/>
              </w:rPr>
            </w:pPr>
          </w:p>
        </w:tc>
      </w:tr>
      <w:tr w:rsidR="00AD6594" w:rsidRPr="006C2940" w14:paraId="2A44EB50" w14:textId="77777777" w:rsidTr="00984DCC">
        <w:trPr>
          <w:cnfStyle w:val="000000100000" w:firstRow="0" w:lastRow="0" w:firstColumn="0" w:lastColumn="0" w:oddVBand="0" w:evenVBand="0" w:oddHBand="1" w:evenHBand="0" w:firstRowFirstColumn="0" w:firstRowLastColumn="0" w:lastRowFirstColumn="0" w:lastRowLastColumn="0"/>
        </w:trPr>
        <w:tc>
          <w:tcPr>
            <w:tcW w:w="3679"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3BB76E9A" w14:textId="4720F049" w:rsidR="00AD6594" w:rsidRPr="00216F57" w:rsidRDefault="00AD6594" w:rsidP="002C3DBB">
            <w:pPr>
              <w:spacing w:before="80" w:after="80" w:line="240" w:lineRule="auto"/>
              <w:rPr>
                <w:b/>
                <w:bCs/>
                <w:color w:val="FFFFFF"/>
              </w:rPr>
            </w:pPr>
            <w:r>
              <w:rPr>
                <w:b/>
                <w:bCs/>
                <w:color w:val="FFFFFF"/>
              </w:rPr>
              <w:t>Incremental NPV (NPV of project option minus Base Case)</w:t>
            </w: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4D4C43" w:themeFill="text2" w:themeFillShade="80"/>
            <w:vAlign w:val="center"/>
          </w:tcPr>
          <w:p w14:paraId="071AD866" w14:textId="77777777" w:rsidR="00AD6594" w:rsidRPr="00216F57" w:rsidRDefault="00AD6594" w:rsidP="009D5911">
            <w:pPr>
              <w:spacing w:before="80" w:after="80" w:line="240" w:lineRule="auto"/>
              <w:jc w:val="center"/>
              <w:rPr>
                <w:rFonts w:eastAsia="Times New Roman" w:cs="Calibri"/>
                <w:b/>
                <w:bCs/>
                <w:color w:val="FFFFFF"/>
                <w:spacing w:val="2"/>
              </w:rPr>
            </w:pPr>
          </w:p>
        </w:tc>
        <w:tc>
          <w:tcPr>
            <w:tcW w:w="170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00995866" w14:textId="77777777" w:rsidR="00AD6594" w:rsidRPr="00216F57" w:rsidDel="00AD6594" w:rsidRDefault="00AD6594" w:rsidP="009D5911">
            <w:pPr>
              <w:spacing w:before="80" w:after="80" w:line="240" w:lineRule="auto"/>
              <w:jc w:val="center"/>
              <w:rPr>
                <w:rFonts w:eastAsia="Times New Roman" w:cs="Calibri"/>
                <w:b/>
                <w:bCs/>
                <w:color w:val="FFFFFF"/>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15E0E9AB" w14:textId="77777777" w:rsidR="00AD6594" w:rsidRPr="00216F57" w:rsidDel="00AD6594" w:rsidRDefault="00AD6594" w:rsidP="009D5911">
            <w:pPr>
              <w:spacing w:before="80" w:after="80" w:line="240" w:lineRule="auto"/>
              <w:jc w:val="center"/>
              <w:rPr>
                <w:rFonts w:eastAsia="Times New Roman" w:cs="Calibri"/>
                <w:b/>
                <w:bCs/>
                <w:color w:val="FFFFFF"/>
                <w:spacing w:val="2"/>
              </w:rPr>
            </w:pPr>
          </w:p>
        </w:tc>
        <w:tc>
          <w:tcPr>
            <w:tcW w:w="1276"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2BEC7B5A" w14:textId="4B9DD24B" w:rsidR="00AD6594" w:rsidRPr="00216F57" w:rsidDel="00AD6594" w:rsidRDefault="00AD6594" w:rsidP="009D5911">
            <w:pPr>
              <w:spacing w:before="80" w:after="80" w:line="240" w:lineRule="auto"/>
              <w:jc w:val="center"/>
              <w:rPr>
                <w:rFonts w:eastAsia="Times New Roman" w:cs="Calibri"/>
                <w:b/>
                <w:bCs/>
                <w:color w:val="FFFFFF"/>
                <w:spacing w:val="2"/>
              </w:rPr>
            </w:pPr>
          </w:p>
        </w:tc>
      </w:tr>
    </w:tbl>
    <w:p w14:paraId="22B213DA" w14:textId="24B04945" w:rsidR="00163B0D" w:rsidRDefault="00163B0D" w:rsidP="00163B0D"/>
    <w:p w14:paraId="19F7A2F4" w14:textId="4734F01E" w:rsidR="00163B0D" w:rsidRPr="00163B0D" w:rsidRDefault="005171DC" w:rsidP="00A9705B">
      <w:pPr>
        <w:pStyle w:val="Heading20"/>
      </w:pPr>
      <w:bookmarkStart w:id="103" w:name="_Toc100231431"/>
      <w:r>
        <w:t>B</w:t>
      </w:r>
      <w:r w:rsidR="00163B0D">
        <w:t>udget implications</w:t>
      </w:r>
      <w:bookmarkEnd w:id="103"/>
    </w:p>
    <w:p w14:paraId="6D6849E0" w14:textId="37A3EBBA" w:rsidR="003F1C1D" w:rsidRDefault="009E1242" w:rsidP="006E1ED0">
      <w:pPr>
        <w:rPr>
          <w:i/>
          <w:iCs/>
        </w:rPr>
      </w:pPr>
      <w:r>
        <w:rPr>
          <w:i/>
          <w:iCs/>
        </w:rPr>
        <w:t xml:space="preserve">This section is only to be included when the Project Team is seeking funding for </w:t>
      </w:r>
      <w:r w:rsidR="00D074A6">
        <w:rPr>
          <w:i/>
          <w:iCs/>
        </w:rPr>
        <w:t>one or more</w:t>
      </w:r>
      <w:r>
        <w:rPr>
          <w:i/>
          <w:iCs/>
        </w:rPr>
        <w:t xml:space="preserve"> </w:t>
      </w:r>
      <w:r w:rsidR="002116B2">
        <w:rPr>
          <w:i/>
          <w:iCs/>
        </w:rPr>
        <w:t>project</w:t>
      </w:r>
      <w:r w:rsidR="00D074A6">
        <w:rPr>
          <w:i/>
          <w:iCs/>
        </w:rPr>
        <w:t>s</w:t>
      </w:r>
      <w:r w:rsidR="002116B2">
        <w:rPr>
          <w:i/>
          <w:iCs/>
        </w:rPr>
        <w:t xml:space="preserve"> </w:t>
      </w:r>
      <w:r>
        <w:rPr>
          <w:i/>
          <w:iCs/>
        </w:rPr>
        <w:t xml:space="preserve">of the </w:t>
      </w:r>
      <w:r w:rsidR="000F250A">
        <w:rPr>
          <w:i/>
          <w:iCs/>
        </w:rPr>
        <w:t>Program</w:t>
      </w:r>
      <w:r w:rsidR="00B90963">
        <w:rPr>
          <w:i/>
          <w:iCs/>
        </w:rPr>
        <w:t>/</w:t>
      </w:r>
      <w:r w:rsidR="000F250A">
        <w:rPr>
          <w:i/>
          <w:iCs/>
        </w:rPr>
        <w:t>Precinct</w:t>
      </w:r>
      <w:r w:rsidR="00B90963">
        <w:rPr>
          <w:i/>
          <w:iCs/>
        </w:rPr>
        <w:t xml:space="preserve"> </w:t>
      </w:r>
      <w:r w:rsidR="002116B2">
        <w:rPr>
          <w:i/>
          <w:iCs/>
        </w:rPr>
        <w:t>within this Business Case</w:t>
      </w:r>
    </w:p>
    <w:p w14:paraId="26971411" w14:textId="77777777" w:rsidR="005019E2" w:rsidRPr="005019E2" w:rsidRDefault="005019E2" w:rsidP="006E1ED0"/>
    <w:p w14:paraId="0651CED4" w14:textId="7A011575" w:rsidR="00DC2354" w:rsidRPr="006C2940" w:rsidRDefault="00DC2354" w:rsidP="00DC2354">
      <w:pPr>
        <w:pStyle w:val="Caption"/>
      </w:pPr>
      <w:bookmarkStart w:id="104" w:name="_Ref50817375"/>
      <w:r w:rsidRPr="006C2940">
        <w:t xml:space="preserve">Table </w:t>
      </w:r>
      <w:r w:rsidRPr="006C2940">
        <w:rPr>
          <w:noProof/>
        </w:rPr>
        <w:fldChar w:fldCharType="begin"/>
      </w:r>
      <w:r w:rsidRPr="006C2940">
        <w:rPr>
          <w:noProof/>
        </w:rPr>
        <w:instrText xml:space="preserve"> SEQ Table \* ARABIC </w:instrText>
      </w:r>
      <w:r w:rsidRPr="006C2940">
        <w:rPr>
          <w:noProof/>
        </w:rPr>
        <w:fldChar w:fldCharType="separate"/>
      </w:r>
      <w:r w:rsidR="0004140B">
        <w:rPr>
          <w:noProof/>
        </w:rPr>
        <w:t>6</w:t>
      </w:r>
      <w:r w:rsidRPr="006C2940">
        <w:rPr>
          <w:noProof/>
        </w:rPr>
        <w:fldChar w:fldCharType="end"/>
      </w:r>
      <w:bookmarkEnd w:id="104"/>
      <w:r>
        <w:rPr>
          <w:noProof/>
        </w:rPr>
        <w:t>:</w:t>
      </w:r>
      <w:r w:rsidRPr="006C2940">
        <w:t xml:space="preserve"> </w:t>
      </w:r>
      <w:r>
        <w:t>F</w:t>
      </w:r>
      <w:r w:rsidRPr="006C2940">
        <w:t>inancial impacts summary (P</w:t>
      </w:r>
      <w:r>
        <w:t>90</w:t>
      </w:r>
      <w:r w:rsidRPr="006C2940">
        <w:t>, $m, nominal)</w:t>
      </w:r>
      <w:r w:rsidR="000F2C7F" w:rsidRPr="000F2C7F">
        <w:rPr>
          <w:rStyle w:val="FootnoteReference"/>
        </w:rPr>
        <w:t xml:space="preserve"> </w:t>
      </w:r>
      <w:r w:rsidR="000F2C7F" w:rsidRPr="000F2C7F">
        <w:rPr>
          <w:rStyle w:val="FootnoteReference"/>
        </w:rPr>
        <w:footnoteReference w:id="2"/>
      </w:r>
      <w:r w:rsidRPr="005517BC">
        <w:rPr>
          <w:color w:val="FF0000"/>
        </w:rPr>
        <w:t xml:space="preserve"> </w:t>
      </w:r>
    </w:p>
    <w:tbl>
      <w:tblPr>
        <w:tblStyle w:val="GridTable1Light-Accent11"/>
        <w:tblW w:w="0" w:type="auto"/>
        <w:tblBorders>
          <w:top w:val="single" w:sz="4" w:space="0" w:color="AF9CDF" w:themeColor="text1" w:themeTint="66"/>
          <w:left w:val="single" w:sz="4" w:space="0" w:color="AF9CDF" w:themeColor="text1" w:themeTint="66"/>
          <w:bottom w:val="single" w:sz="4" w:space="0" w:color="AF9CDF" w:themeColor="text1" w:themeTint="66"/>
          <w:right w:val="single" w:sz="4" w:space="0" w:color="AF9CDF" w:themeColor="text1" w:themeTint="66"/>
          <w:insideH w:val="single" w:sz="4" w:space="0" w:color="AF9CDF" w:themeColor="text1" w:themeTint="66"/>
          <w:insideV w:val="single" w:sz="4" w:space="0" w:color="AF9CDF" w:themeColor="text1" w:themeTint="66"/>
        </w:tblBorders>
        <w:tblLook w:val="04A0" w:firstRow="1" w:lastRow="0" w:firstColumn="1" w:lastColumn="0" w:noHBand="0" w:noVBand="1"/>
      </w:tblPr>
      <w:tblGrid>
        <w:gridCol w:w="2534"/>
        <w:gridCol w:w="1080"/>
        <w:gridCol w:w="1080"/>
        <w:gridCol w:w="1080"/>
        <w:gridCol w:w="1080"/>
        <w:gridCol w:w="1080"/>
        <w:gridCol w:w="1082"/>
      </w:tblGrid>
      <w:tr w:rsidR="000638C3" w:rsidRPr="00F80DAA" w14:paraId="6AB6F785" w14:textId="77777777" w:rsidTr="0040735A">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2534" w:type="dxa"/>
            <w:shd w:val="clear" w:color="auto" w:fill="482D8C" w:themeFill="text1"/>
          </w:tcPr>
          <w:p w14:paraId="038D3CB4" w14:textId="77777777" w:rsidR="000638C3" w:rsidRPr="00F80DAA" w:rsidRDefault="000638C3" w:rsidP="0040735A">
            <w:pPr>
              <w:spacing w:before="80" w:after="80" w:line="240" w:lineRule="auto"/>
              <w:rPr>
                <w:rFonts w:cstheme="minorBidi"/>
                <w:color w:val="FFFFFF"/>
                <w:sz w:val="20"/>
                <w:szCs w:val="20"/>
              </w:rPr>
            </w:pPr>
          </w:p>
        </w:tc>
        <w:tc>
          <w:tcPr>
            <w:tcW w:w="1080" w:type="dxa"/>
            <w:shd w:val="clear" w:color="auto" w:fill="482D8C" w:themeFill="text1"/>
            <w:vAlign w:val="center"/>
          </w:tcPr>
          <w:p w14:paraId="5C5E6A2E" w14:textId="65EA023C" w:rsidR="000638C3" w:rsidRPr="00F80DAA" w:rsidRDefault="004B7249" w:rsidP="0040735A">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FFFFFF"/>
              </w:rPr>
            </w:pPr>
            <w:r>
              <w:rPr>
                <w:rFonts w:cstheme="minorBidi"/>
                <w:color w:val="FFFFFF"/>
              </w:rPr>
              <w:t>2024-25</w:t>
            </w:r>
          </w:p>
        </w:tc>
        <w:tc>
          <w:tcPr>
            <w:tcW w:w="1080" w:type="dxa"/>
            <w:shd w:val="clear" w:color="auto" w:fill="482D8C" w:themeFill="text1"/>
            <w:vAlign w:val="center"/>
          </w:tcPr>
          <w:p w14:paraId="2D1C47AB" w14:textId="269D0FC9" w:rsidR="000638C3" w:rsidRPr="00F80DAA" w:rsidRDefault="004B7249" w:rsidP="0040735A">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FFFFFF"/>
              </w:rPr>
            </w:pPr>
            <w:r>
              <w:rPr>
                <w:rFonts w:cstheme="minorBidi"/>
                <w:color w:val="FFFFFF"/>
              </w:rPr>
              <w:t>2025-26</w:t>
            </w:r>
          </w:p>
        </w:tc>
        <w:tc>
          <w:tcPr>
            <w:tcW w:w="1080" w:type="dxa"/>
            <w:shd w:val="clear" w:color="auto" w:fill="482D8C" w:themeFill="text1"/>
            <w:vAlign w:val="center"/>
          </w:tcPr>
          <w:p w14:paraId="30F6469C" w14:textId="2125AB7A" w:rsidR="000638C3" w:rsidRPr="00F80DAA" w:rsidRDefault="004B7249" w:rsidP="0040735A">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FFFFFF"/>
              </w:rPr>
            </w:pPr>
            <w:r>
              <w:rPr>
                <w:rFonts w:cstheme="minorBidi"/>
                <w:color w:val="FFFFFF"/>
              </w:rPr>
              <w:t>2026-27</w:t>
            </w:r>
          </w:p>
        </w:tc>
        <w:tc>
          <w:tcPr>
            <w:tcW w:w="1080" w:type="dxa"/>
            <w:shd w:val="clear" w:color="auto" w:fill="482D8C" w:themeFill="text1"/>
            <w:vAlign w:val="center"/>
          </w:tcPr>
          <w:p w14:paraId="72FFA031" w14:textId="0AE3BFD9" w:rsidR="000638C3" w:rsidRPr="00F80DAA" w:rsidRDefault="004B7249" w:rsidP="0040735A">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FFFFFF"/>
              </w:rPr>
            </w:pPr>
            <w:r>
              <w:rPr>
                <w:rFonts w:cstheme="minorBidi"/>
                <w:color w:val="FFFFFF"/>
              </w:rPr>
              <w:t>2027-28</w:t>
            </w:r>
          </w:p>
        </w:tc>
        <w:tc>
          <w:tcPr>
            <w:tcW w:w="1080" w:type="dxa"/>
            <w:shd w:val="clear" w:color="auto" w:fill="482D8C" w:themeFill="text1"/>
          </w:tcPr>
          <w:p w14:paraId="53B1699E" w14:textId="031D4528" w:rsidR="000638C3" w:rsidRPr="00F80DAA" w:rsidRDefault="004B7249" w:rsidP="0040735A">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FFFFFF"/>
              </w:rPr>
            </w:pPr>
            <w:r>
              <w:rPr>
                <w:rFonts w:cstheme="minorBidi"/>
                <w:color w:val="FFFFFF"/>
              </w:rPr>
              <w:t>2028-29</w:t>
            </w:r>
          </w:p>
        </w:tc>
        <w:tc>
          <w:tcPr>
            <w:tcW w:w="1082" w:type="dxa"/>
            <w:shd w:val="clear" w:color="auto" w:fill="482D8C" w:themeFill="text1"/>
            <w:vAlign w:val="center"/>
          </w:tcPr>
          <w:p w14:paraId="582DA8F1" w14:textId="77777777" w:rsidR="000638C3" w:rsidRPr="00F80DAA" w:rsidRDefault="000638C3" w:rsidP="0040735A">
            <w:pPr>
              <w:spacing w:before="80" w:after="80" w:line="240" w:lineRule="auto"/>
              <w:jc w:val="center"/>
              <w:cnfStyle w:val="100000000000" w:firstRow="1" w:lastRow="0" w:firstColumn="0" w:lastColumn="0" w:oddVBand="0" w:evenVBand="0" w:oddHBand="0" w:evenHBand="0" w:firstRowFirstColumn="0" w:firstRowLastColumn="0" w:lastRowFirstColumn="0" w:lastRowLastColumn="0"/>
              <w:rPr>
                <w:rFonts w:cstheme="minorBidi"/>
                <w:color w:val="FFFFFF"/>
              </w:rPr>
            </w:pPr>
            <w:r w:rsidRPr="00F80DAA">
              <w:rPr>
                <w:rFonts w:cstheme="minorBidi"/>
                <w:color w:val="FFFFFF"/>
              </w:rPr>
              <w:t>Total</w:t>
            </w:r>
          </w:p>
        </w:tc>
      </w:tr>
      <w:tr w:rsidR="000638C3" w:rsidRPr="00F80DAA" w14:paraId="7ECA77DE" w14:textId="77777777" w:rsidTr="0040735A">
        <w:trPr>
          <w:trHeight w:val="299"/>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AB4399" w:themeFill="accent2"/>
          </w:tcPr>
          <w:p w14:paraId="08429E95" w14:textId="77777777" w:rsidR="000638C3" w:rsidRPr="00F80DAA" w:rsidRDefault="000638C3" w:rsidP="0040735A">
            <w:pPr>
              <w:spacing w:before="80" w:after="80" w:line="240" w:lineRule="auto"/>
              <w:rPr>
                <w:rFonts w:ascii="Calibri" w:hAnsi="Calibri" w:cstheme="minorBidi"/>
                <w:color w:val="FFFFFF"/>
                <w:sz w:val="20"/>
                <w:szCs w:val="20"/>
              </w:rPr>
            </w:pPr>
            <w:r w:rsidRPr="00F80DAA">
              <w:rPr>
                <w:rFonts w:ascii="Calibri" w:hAnsi="Calibri" w:cstheme="minorBidi"/>
                <w:color w:val="FFFFFF"/>
              </w:rPr>
              <w:t>Capital impacts</w:t>
            </w:r>
          </w:p>
        </w:tc>
      </w:tr>
      <w:tr w:rsidR="000638C3" w:rsidRPr="00F80DAA" w14:paraId="5C83355C"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38657343"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Capital injection</w:t>
            </w:r>
          </w:p>
        </w:tc>
        <w:tc>
          <w:tcPr>
            <w:tcW w:w="1080" w:type="dxa"/>
            <w:shd w:val="clear" w:color="auto" w:fill="auto"/>
          </w:tcPr>
          <w:p w14:paraId="2703B5AC"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545D4347"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18EAD2B0"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03A15FE4"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60E858E9"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auto"/>
          </w:tcPr>
          <w:p w14:paraId="4CA7CD7E"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543A66E3"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EFEFF7"/>
          </w:tcPr>
          <w:p w14:paraId="30A2FB6A"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 xml:space="preserve">Capital inflows </w:t>
            </w:r>
          </w:p>
        </w:tc>
        <w:tc>
          <w:tcPr>
            <w:tcW w:w="1080" w:type="dxa"/>
            <w:shd w:val="clear" w:color="auto" w:fill="EFEFF7"/>
          </w:tcPr>
          <w:p w14:paraId="7793E80C"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003A0CB3"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4E05D7B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51315329"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6C501F4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EFEFF7"/>
          </w:tcPr>
          <w:p w14:paraId="58CD3A17"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5A412633"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FFFFFF"/>
          </w:tcPr>
          <w:p w14:paraId="5F89E6D5"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Capital offset – existing provision</w:t>
            </w:r>
          </w:p>
        </w:tc>
        <w:tc>
          <w:tcPr>
            <w:tcW w:w="1080" w:type="dxa"/>
            <w:shd w:val="clear" w:color="auto" w:fill="FFFFFF"/>
          </w:tcPr>
          <w:p w14:paraId="48696773"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0EB27A1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7002EA5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3AE43271"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5F6FED3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FFFFFF"/>
          </w:tcPr>
          <w:p w14:paraId="63EB7054"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5B3099" w:rsidRPr="00F80DAA" w14:paraId="1594AB46" w14:textId="77777777" w:rsidTr="008C70EF">
        <w:trPr>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3B85EB4" w14:textId="18B06247" w:rsidR="005B3099" w:rsidRPr="00F80DAA" w:rsidRDefault="005B3099" w:rsidP="0040735A">
            <w:pPr>
              <w:spacing w:before="80" w:after="80" w:line="240" w:lineRule="auto"/>
              <w:rPr>
                <w:rFonts w:eastAsia="Times New Roman" w:cs="Calibri"/>
                <w:spacing w:val="2"/>
              </w:rPr>
            </w:pPr>
            <w:r>
              <w:rPr>
                <w:rFonts w:eastAsia="Times New Roman" w:cs="Calibri"/>
                <w:spacing w:val="2"/>
              </w:rPr>
              <w:t>New capital provision</w:t>
            </w:r>
          </w:p>
        </w:tc>
        <w:tc>
          <w:tcPr>
            <w:tcW w:w="0" w:type="dxa"/>
            <w:shd w:val="clear" w:color="auto" w:fill="auto"/>
          </w:tcPr>
          <w:p w14:paraId="031607B2"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7F31E524"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3830A019"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3C7ABFF7"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4C233B40"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7EA4DBE4"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5B3099" w:rsidRPr="00F80DAA" w14:paraId="11E60DE1" w14:textId="77777777" w:rsidTr="008C70EF">
        <w:trPr>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9516EA3" w14:textId="4178E4B1" w:rsidR="005B3099" w:rsidRPr="00F80DAA" w:rsidRDefault="005B3099" w:rsidP="0040735A">
            <w:pPr>
              <w:spacing w:before="80" w:after="80" w:line="240" w:lineRule="auto"/>
              <w:rPr>
                <w:rFonts w:eastAsia="Times New Roman" w:cs="Calibri"/>
                <w:spacing w:val="2"/>
              </w:rPr>
            </w:pPr>
            <w:r w:rsidRPr="00E61D68">
              <w:rPr>
                <w:bCs w:val="0"/>
                <w:szCs w:val="20"/>
              </w:rPr>
              <w:t>MPC fee – resources received free of charge (if applicable)</w:t>
            </w:r>
            <w:r>
              <w:rPr>
                <w:rStyle w:val="FootnoteReference"/>
                <w:bCs w:val="0"/>
                <w:szCs w:val="20"/>
              </w:rPr>
              <w:footnoteReference w:id="3"/>
            </w:r>
          </w:p>
        </w:tc>
        <w:tc>
          <w:tcPr>
            <w:tcW w:w="0" w:type="dxa"/>
            <w:shd w:val="clear" w:color="auto" w:fill="auto"/>
          </w:tcPr>
          <w:p w14:paraId="740E53FB"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64B8AC2F"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1BB26569"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25E93AEC"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7F863809"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5B20BC56"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4C3366CB"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AB4399" w:themeFill="accent2"/>
          </w:tcPr>
          <w:p w14:paraId="10634AA5" w14:textId="77777777" w:rsidR="000638C3" w:rsidRPr="00F80DAA" w:rsidRDefault="000638C3" w:rsidP="0040735A">
            <w:pPr>
              <w:spacing w:before="80" w:after="80" w:line="240" w:lineRule="auto"/>
              <w:rPr>
                <w:rFonts w:ascii="Calibri" w:hAnsi="Calibri" w:cstheme="minorBidi"/>
                <w:color w:val="FFFFFF"/>
                <w:sz w:val="20"/>
                <w:szCs w:val="20"/>
              </w:rPr>
            </w:pPr>
            <w:r w:rsidRPr="00F80DAA">
              <w:rPr>
                <w:rFonts w:ascii="Calibri" w:hAnsi="Calibri" w:cstheme="minorBidi"/>
                <w:color w:val="FFFFFF"/>
              </w:rPr>
              <w:t>Expense impacts</w:t>
            </w:r>
          </w:p>
        </w:tc>
      </w:tr>
      <w:tr w:rsidR="000638C3" w:rsidRPr="00F80DAA" w14:paraId="3023528C"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EFEFF7"/>
          </w:tcPr>
          <w:p w14:paraId="6AFB6531"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 xml:space="preserve">Expenses </w:t>
            </w:r>
          </w:p>
        </w:tc>
        <w:tc>
          <w:tcPr>
            <w:tcW w:w="1080" w:type="dxa"/>
            <w:shd w:val="clear" w:color="auto" w:fill="EFEFF7"/>
          </w:tcPr>
          <w:p w14:paraId="4965F4C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676C2007"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3A158D0D"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67D103C3"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588A3A1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EFEFF7"/>
          </w:tcPr>
          <w:p w14:paraId="49E34D8F"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7D1BB18C"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FFFFFF"/>
          </w:tcPr>
          <w:p w14:paraId="56229867"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Expenses – offsets</w:t>
            </w:r>
          </w:p>
        </w:tc>
        <w:tc>
          <w:tcPr>
            <w:tcW w:w="1080" w:type="dxa"/>
            <w:shd w:val="clear" w:color="auto" w:fill="FFFFFF"/>
          </w:tcPr>
          <w:p w14:paraId="083D9591"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3D9F8F9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2D54DC11"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2B8B38D7"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17106095"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FFFFFF"/>
          </w:tcPr>
          <w:p w14:paraId="6A55EAC0"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23A1BF7C"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EFEFF7"/>
          </w:tcPr>
          <w:p w14:paraId="2A7733FC"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Expenses – offsets – existing provision</w:t>
            </w:r>
          </w:p>
        </w:tc>
        <w:tc>
          <w:tcPr>
            <w:tcW w:w="1080" w:type="dxa"/>
            <w:shd w:val="clear" w:color="auto" w:fill="EFEFF7"/>
          </w:tcPr>
          <w:p w14:paraId="3A120238"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5FEBF69C"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7A609775"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669F6D1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0D283843"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EFEFF7"/>
          </w:tcPr>
          <w:p w14:paraId="5B032B5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5B3099" w:rsidRPr="00F80DAA" w14:paraId="1D70FB29" w14:textId="77777777" w:rsidTr="008C70EF">
        <w:trPr>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64E4F9FB" w14:textId="4F4C9F09" w:rsidR="005B3099" w:rsidRPr="00F80DAA" w:rsidRDefault="005B3099" w:rsidP="0040735A">
            <w:pPr>
              <w:spacing w:before="80" w:after="80" w:line="240" w:lineRule="auto"/>
              <w:rPr>
                <w:rFonts w:eastAsia="Times New Roman" w:cs="Calibri"/>
                <w:spacing w:val="2"/>
              </w:rPr>
            </w:pPr>
            <w:r>
              <w:t>New expense provision</w:t>
            </w:r>
          </w:p>
        </w:tc>
        <w:tc>
          <w:tcPr>
            <w:tcW w:w="0" w:type="dxa"/>
            <w:shd w:val="clear" w:color="auto" w:fill="auto"/>
          </w:tcPr>
          <w:p w14:paraId="3F56EF05"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051C6EAF"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2ECED736"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50230FD4"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6C23105B"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0" w:type="dxa"/>
            <w:shd w:val="clear" w:color="auto" w:fill="auto"/>
          </w:tcPr>
          <w:p w14:paraId="183752D2" w14:textId="77777777" w:rsidR="005B3099" w:rsidRPr="00F80DAA" w:rsidRDefault="005B3099"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318A08BA"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0F3BB198"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 xml:space="preserve">Depreciation </w:t>
            </w:r>
          </w:p>
        </w:tc>
        <w:tc>
          <w:tcPr>
            <w:tcW w:w="1080" w:type="dxa"/>
            <w:shd w:val="clear" w:color="auto" w:fill="auto"/>
          </w:tcPr>
          <w:p w14:paraId="0018DAE1"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5491A83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72EFA5A4"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6EB2739F"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auto"/>
          </w:tcPr>
          <w:p w14:paraId="4F0A7C18"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auto"/>
          </w:tcPr>
          <w:p w14:paraId="60477CC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4727E787"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AB4399" w:themeFill="accent2"/>
          </w:tcPr>
          <w:p w14:paraId="177D90C7" w14:textId="77777777" w:rsidR="000638C3" w:rsidRPr="00F80DAA" w:rsidRDefault="000638C3" w:rsidP="0040735A">
            <w:pPr>
              <w:spacing w:before="80" w:after="80" w:line="240" w:lineRule="auto"/>
              <w:rPr>
                <w:rFonts w:ascii="Calibri" w:hAnsi="Calibri" w:cstheme="minorBidi"/>
                <w:color w:val="FFFFFF"/>
                <w:sz w:val="20"/>
                <w:szCs w:val="20"/>
              </w:rPr>
            </w:pPr>
            <w:r w:rsidRPr="00F80DAA">
              <w:rPr>
                <w:rFonts w:ascii="Calibri" w:hAnsi="Calibri" w:cstheme="minorBidi"/>
                <w:color w:val="FFFFFF"/>
              </w:rPr>
              <w:t>Revenue/Commonwealth contribution/savings impacts</w:t>
            </w:r>
          </w:p>
        </w:tc>
      </w:tr>
      <w:tr w:rsidR="000638C3" w:rsidRPr="00F80DAA" w14:paraId="733A9571"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EFEFF7"/>
          </w:tcPr>
          <w:p w14:paraId="60E9F996"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Revenue</w:t>
            </w:r>
          </w:p>
        </w:tc>
        <w:tc>
          <w:tcPr>
            <w:tcW w:w="1080" w:type="dxa"/>
            <w:shd w:val="clear" w:color="auto" w:fill="EFEFF7"/>
          </w:tcPr>
          <w:p w14:paraId="0B18DDA4"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53FB9081"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74E379FB"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55CB793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79F5DD29"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EFEFF7"/>
          </w:tcPr>
          <w:p w14:paraId="6832783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6EBEEED6"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FFFFFF"/>
          </w:tcPr>
          <w:p w14:paraId="29840A7C"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Commonwealth contribution</w:t>
            </w:r>
          </w:p>
        </w:tc>
        <w:tc>
          <w:tcPr>
            <w:tcW w:w="1080" w:type="dxa"/>
            <w:shd w:val="clear" w:color="auto" w:fill="FFFFFF"/>
          </w:tcPr>
          <w:p w14:paraId="49930965"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28DC331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22A0090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708793C1"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1C3C4C20"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FFFFFF"/>
          </w:tcPr>
          <w:p w14:paraId="5041289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7F3E8619"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EFEFF7"/>
          </w:tcPr>
          <w:p w14:paraId="2DDD7A9C"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Savings</w:t>
            </w:r>
          </w:p>
        </w:tc>
        <w:tc>
          <w:tcPr>
            <w:tcW w:w="1080" w:type="dxa"/>
            <w:shd w:val="clear" w:color="auto" w:fill="EFEFF7"/>
          </w:tcPr>
          <w:p w14:paraId="24B577AF"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60BD333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55629920"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429939C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EFEFF7"/>
          </w:tcPr>
          <w:p w14:paraId="0B4ADA12"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EFEFF7"/>
          </w:tcPr>
          <w:p w14:paraId="519C964A"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r w:rsidR="000638C3" w:rsidRPr="00F80DAA" w14:paraId="74701F29"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9016" w:type="dxa"/>
            <w:gridSpan w:val="7"/>
            <w:shd w:val="clear" w:color="auto" w:fill="AB4399" w:themeFill="accent2"/>
          </w:tcPr>
          <w:p w14:paraId="1CAB5888" w14:textId="77777777" w:rsidR="000638C3" w:rsidRPr="00F80DAA" w:rsidRDefault="000638C3" w:rsidP="0040735A">
            <w:pPr>
              <w:spacing w:before="80" w:after="80" w:line="240" w:lineRule="auto"/>
              <w:rPr>
                <w:rFonts w:ascii="Calibri" w:hAnsi="Calibri" w:cstheme="minorBidi"/>
                <w:color w:val="FFFFFF"/>
              </w:rPr>
            </w:pPr>
            <w:r w:rsidRPr="00F80DAA">
              <w:rPr>
                <w:rFonts w:ascii="Calibri" w:hAnsi="Calibri" w:cstheme="minorBidi"/>
                <w:color w:val="FFFFFF"/>
              </w:rPr>
              <w:t>Staffing impact</w:t>
            </w:r>
          </w:p>
        </w:tc>
      </w:tr>
      <w:tr w:rsidR="000638C3" w:rsidRPr="00F80DAA" w14:paraId="59E093B7" w14:textId="77777777" w:rsidTr="0040735A">
        <w:trPr>
          <w:trHeight w:val="20"/>
        </w:trPr>
        <w:tc>
          <w:tcPr>
            <w:cnfStyle w:val="001000000000" w:firstRow="0" w:lastRow="0" w:firstColumn="1" w:lastColumn="0" w:oddVBand="0" w:evenVBand="0" w:oddHBand="0" w:evenHBand="0" w:firstRowFirstColumn="0" w:firstRowLastColumn="0" w:lastRowFirstColumn="0" w:lastRowLastColumn="0"/>
            <w:tcW w:w="2534" w:type="dxa"/>
            <w:shd w:val="clear" w:color="auto" w:fill="FFFFFF"/>
          </w:tcPr>
          <w:p w14:paraId="0C686C39" w14:textId="77777777" w:rsidR="000638C3" w:rsidRPr="00F80DAA" w:rsidRDefault="000638C3" w:rsidP="0040735A">
            <w:pPr>
              <w:spacing w:before="80" w:after="80" w:line="240" w:lineRule="auto"/>
              <w:rPr>
                <w:rFonts w:eastAsia="Times New Roman" w:cs="Calibri"/>
                <w:spacing w:val="2"/>
              </w:rPr>
            </w:pPr>
            <w:r w:rsidRPr="00F80DAA">
              <w:rPr>
                <w:rFonts w:eastAsia="Times New Roman" w:cs="Calibri"/>
                <w:spacing w:val="2"/>
              </w:rPr>
              <w:t>Total additional FTEs (no.)</w:t>
            </w:r>
          </w:p>
        </w:tc>
        <w:tc>
          <w:tcPr>
            <w:tcW w:w="1080" w:type="dxa"/>
            <w:shd w:val="clear" w:color="auto" w:fill="FFFFFF"/>
          </w:tcPr>
          <w:p w14:paraId="1D0C71CB"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01763D3C"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3017DB06"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1E3A3FD0"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0" w:type="dxa"/>
            <w:shd w:val="clear" w:color="auto" w:fill="FFFFFF"/>
          </w:tcPr>
          <w:p w14:paraId="3BAECA3E"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c>
          <w:tcPr>
            <w:tcW w:w="1082" w:type="dxa"/>
            <w:shd w:val="clear" w:color="auto" w:fill="FFFFFF"/>
          </w:tcPr>
          <w:p w14:paraId="3B918D25" w14:textId="77777777" w:rsidR="000638C3" w:rsidRPr="00F80DAA" w:rsidRDefault="000638C3" w:rsidP="0040735A">
            <w:pPr>
              <w:spacing w:before="80" w:after="80" w:line="240" w:lineRule="auto"/>
              <w:cnfStyle w:val="000000000000" w:firstRow="0" w:lastRow="0" w:firstColumn="0" w:lastColumn="0" w:oddVBand="0" w:evenVBand="0" w:oddHBand="0" w:evenHBand="0" w:firstRowFirstColumn="0" w:firstRowLastColumn="0" w:lastRowFirstColumn="0" w:lastRowLastColumn="0"/>
              <w:rPr>
                <w:rFonts w:ascii="Calibri" w:hAnsi="Calibri" w:cstheme="minorBidi"/>
                <w:sz w:val="20"/>
                <w:szCs w:val="20"/>
              </w:rPr>
            </w:pPr>
          </w:p>
        </w:tc>
      </w:tr>
    </w:tbl>
    <w:p w14:paraId="1A5B2136" w14:textId="77777777" w:rsidR="00D1459F" w:rsidRDefault="00D1459F" w:rsidP="00DC2354">
      <w:pPr>
        <w:pStyle w:val="Caption"/>
      </w:pPr>
    </w:p>
    <w:p w14:paraId="6573B23C" w14:textId="35179760" w:rsidR="00187847" w:rsidRDefault="00187847" w:rsidP="00A9705B">
      <w:pPr>
        <w:pStyle w:val="Heading20"/>
      </w:pPr>
      <w:bookmarkStart w:id="105" w:name="_Toc100231432"/>
      <w:r>
        <w:t xml:space="preserve">Funding </w:t>
      </w:r>
      <w:r w:rsidR="006C6C75">
        <w:t xml:space="preserve">and financing </w:t>
      </w:r>
      <w:r>
        <w:t>strategy</w:t>
      </w:r>
      <w:bookmarkEnd w:id="105"/>
    </w:p>
    <w:p w14:paraId="4562DF98" w14:textId="555A9BB6" w:rsidR="006C6C75" w:rsidRDefault="00187847" w:rsidP="00187847">
      <w:r>
        <w:rPr>
          <w:i/>
          <w:iCs/>
        </w:rPr>
        <w:t xml:space="preserve">This section is only to be included when the Project Team is seeking funding for </w:t>
      </w:r>
      <w:r w:rsidR="0056407B">
        <w:rPr>
          <w:i/>
          <w:iCs/>
        </w:rPr>
        <w:t>one or more projects</w:t>
      </w:r>
      <w:r>
        <w:rPr>
          <w:i/>
          <w:iCs/>
        </w:rPr>
        <w:t xml:space="preserve"> of the </w:t>
      </w:r>
      <w:r w:rsidR="000F250A">
        <w:rPr>
          <w:i/>
          <w:iCs/>
        </w:rPr>
        <w:t>Program</w:t>
      </w:r>
      <w:r>
        <w:rPr>
          <w:i/>
          <w:iCs/>
        </w:rPr>
        <w:t>/</w:t>
      </w:r>
      <w:r w:rsidR="000F250A">
        <w:rPr>
          <w:i/>
          <w:iCs/>
        </w:rPr>
        <w:t>Precinct</w:t>
      </w:r>
      <w:r>
        <w:rPr>
          <w:i/>
          <w:iCs/>
        </w:rPr>
        <w:t xml:space="preserve"> </w:t>
      </w:r>
      <w:r w:rsidR="0056407B">
        <w:rPr>
          <w:i/>
          <w:iCs/>
        </w:rPr>
        <w:t>within this Business Case</w:t>
      </w:r>
      <w:r w:rsidR="00FC062F">
        <w:rPr>
          <w:i/>
          <w:iCs/>
        </w:rPr>
        <w:t>.</w:t>
      </w:r>
      <w:r w:rsidR="00147E8F">
        <w:rPr>
          <w:i/>
          <w:iCs/>
        </w:rPr>
        <w:t xml:space="preserve"> (</w:t>
      </w:r>
      <w:r w:rsidR="00147E8F" w:rsidRPr="00147E8F">
        <w:rPr>
          <w:i/>
          <w:iCs/>
        </w:rPr>
        <w:t>Consideration should include the use of capital appropriation and/or alternative funding and financing mechanisms.</w:t>
      </w:r>
      <w:r w:rsidR="00147E8F">
        <w:rPr>
          <w:i/>
          <w:iCs/>
        </w:rPr>
        <w:t>)</w:t>
      </w:r>
    </w:p>
    <w:p w14:paraId="7B334BF9" w14:textId="77777777" w:rsidR="00187847" w:rsidRPr="00187847" w:rsidRDefault="00187847" w:rsidP="00187847"/>
    <w:p w14:paraId="2AF7168C" w14:textId="77777777" w:rsidR="00767686" w:rsidRPr="00F40D40" w:rsidRDefault="00D1459F" w:rsidP="00A9705B">
      <w:pPr>
        <w:pStyle w:val="Heading20"/>
      </w:pPr>
      <w:bookmarkStart w:id="106" w:name="_Toc100231433"/>
      <w:r w:rsidRPr="007A23D4">
        <w:t>Assumptions</w:t>
      </w:r>
      <w:bookmarkEnd w:id="106"/>
      <w:r w:rsidRPr="007A23D4">
        <w:t xml:space="preserve"> </w:t>
      </w:r>
    </w:p>
    <w:p w14:paraId="3BC76088" w14:textId="77777777" w:rsidR="00767686" w:rsidRDefault="00767686" w:rsidP="00767686">
      <w:pPr>
        <w:pStyle w:val="Caption"/>
      </w:pPr>
    </w:p>
    <w:p w14:paraId="6428CF66" w14:textId="5D93D667" w:rsidR="00767686" w:rsidRDefault="00767686" w:rsidP="00767686">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7</w:t>
      </w:r>
      <w:r w:rsidR="00F46DC1">
        <w:rPr>
          <w:noProof/>
        </w:rPr>
        <w:fldChar w:fldCharType="end"/>
      </w:r>
      <w:r>
        <w:t>: Key assumptions</w:t>
      </w:r>
    </w:p>
    <w:tbl>
      <w:tblPr>
        <w:tblStyle w:val="Style11"/>
        <w:tblW w:w="0" w:type="auto"/>
        <w:tblLook w:val="04A0" w:firstRow="1" w:lastRow="0" w:firstColumn="1" w:lastColumn="0" w:noHBand="0" w:noVBand="1"/>
      </w:tblPr>
      <w:tblGrid>
        <w:gridCol w:w="2972"/>
        <w:gridCol w:w="5833"/>
      </w:tblGrid>
      <w:tr w:rsidR="00767686" w:rsidRPr="006C2940" w14:paraId="2C00682D" w14:textId="77777777" w:rsidTr="0080208A">
        <w:trPr>
          <w:cnfStyle w:val="100000000000" w:firstRow="1" w:lastRow="0" w:firstColumn="0" w:lastColumn="0" w:oddVBand="0" w:evenVBand="0" w:oddHBand="0" w:evenHBand="0" w:firstRowFirstColumn="0" w:firstRowLastColumn="0" w:lastRowFirstColumn="0" w:lastRowLastColumn="0"/>
          <w:trHeight w:val="319"/>
          <w:tblHeader/>
        </w:trPr>
        <w:tc>
          <w:tcPr>
            <w:tcW w:w="2972" w:type="dxa"/>
            <w:tcBorders>
              <w:bottom w:val="single" w:sz="2" w:space="0" w:color="AF9CDF" w:themeColor="text1" w:themeTint="66"/>
            </w:tcBorders>
            <w:vAlign w:val="center"/>
          </w:tcPr>
          <w:p w14:paraId="0CA97465" w14:textId="77777777" w:rsidR="00767686" w:rsidRPr="00216F57" w:rsidRDefault="00767686" w:rsidP="0080208A">
            <w:pPr>
              <w:spacing w:before="80" w:after="80" w:line="240" w:lineRule="auto"/>
              <w:rPr>
                <w:szCs w:val="18"/>
              </w:rPr>
            </w:pPr>
            <w:r>
              <w:t>Assumption</w:t>
            </w:r>
          </w:p>
        </w:tc>
        <w:tc>
          <w:tcPr>
            <w:tcW w:w="5833" w:type="dxa"/>
            <w:tcBorders>
              <w:bottom w:val="single" w:sz="2" w:space="0" w:color="AF9CDF" w:themeColor="text1" w:themeTint="66"/>
            </w:tcBorders>
          </w:tcPr>
          <w:p w14:paraId="5BE2EF3A" w14:textId="77777777" w:rsidR="00767686" w:rsidRPr="00216F57" w:rsidRDefault="00767686" w:rsidP="0080208A">
            <w:pPr>
              <w:spacing w:before="80" w:after="80" w:line="240" w:lineRule="auto"/>
              <w:rPr>
                <w:szCs w:val="18"/>
              </w:rPr>
            </w:pPr>
            <w:r>
              <w:t>Detail</w:t>
            </w:r>
          </w:p>
        </w:tc>
      </w:tr>
      <w:tr w:rsidR="00767686" w:rsidRPr="006C2940" w14:paraId="126F04EF" w14:textId="77777777" w:rsidTr="0080208A">
        <w:trPr>
          <w:cnfStyle w:val="000000100000" w:firstRow="0" w:lastRow="0" w:firstColumn="0" w:lastColumn="0" w:oddVBand="0" w:evenVBand="0" w:oddHBand="1" w:evenHBand="0" w:firstRowFirstColumn="0" w:firstRowLastColumn="0" w:lastRowFirstColumn="0" w:lastRowLastColumn="0"/>
          <w:trHeight w:val="389"/>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EFF7"/>
            <w:vAlign w:val="center"/>
          </w:tcPr>
          <w:p w14:paraId="26A9539A" w14:textId="77777777" w:rsidR="00767686" w:rsidRPr="00216F57" w:rsidRDefault="00767686" w:rsidP="0080208A">
            <w:pPr>
              <w:spacing w:before="80" w:after="80" w:line="240" w:lineRule="auto"/>
              <w:rPr>
                <w:b/>
                <w:bCs/>
                <w:color w:val="FFFFFF"/>
              </w:rPr>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8F8F8D6" w14:textId="77777777" w:rsidR="00767686" w:rsidRPr="006C2940" w:rsidRDefault="00767686" w:rsidP="0080208A">
            <w:pPr>
              <w:spacing w:before="80" w:after="80" w:line="240" w:lineRule="auto"/>
              <w:contextualSpacing/>
              <w:rPr>
                <w:rFonts w:eastAsia="Times New Roman" w:cs="Calibri"/>
                <w:color w:val="FFFFFF"/>
                <w:spacing w:val="2"/>
              </w:rPr>
            </w:pPr>
          </w:p>
        </w:tc>
      </w:tr>
      <w:tr w:rsidR="00767686" w:rsidRPr="006C2940" w14:paraId="1851592A" w14:textId="77777777" w:rsidTr="0080208A">
        <w:trPr>
          <w:cnfStyle w:val="000000010000" w:firstRow="0" w:lastRow="0" w:firstColumn="0" w:lastColumn="0" w:oddVBand="0" w:evenVBand="0" w:oddHBand="0" w:evenHBand="1" w:firstRowFirstColumn="0" w:firstRowLastColumn="0" w:lastRowFirstColumn="0" w:lastRowLastColumn="0"/>
          <w:trHeight w:val="491"/>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vAlign w:val="center"/>
          </w:tcPr>
          <w:p w14:paraId="481CFA79" w14:textId="77777777" w:rsidR="00767686" w:rsidRPr="006C2940" w:rsidRDefault="00767686" w:rsidP="0080208A">
            <w:pPr>
              <w:spacing w:before="80" w:after="80" w:line="240" w:lineRule="auto"/>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AC1CFE6" w14:textId="77777777" w:rsidR="00767686" w:rsidRPr="006C2940" w:rsidRDefault="00767686" w:rsidP="0080208A">
            <w:pPr>
              <w:spacing w:before="80" w:after="80" w:line="240" w:lineRule="auto"/>
              <w:contextualSpacing/>
              <w:rPr>
                <w:rFonts w:eastAsia="Times New Roman" w:cs="Calibri"/>
                <w:spacing w:val="2"/>
              </w:rPr>
            </w:pPr>
          </w:p>
        </w:tc>
      </w:tr>
      <w:tr w:rsidR="00767686" w:rsidRPr="006C2940" w14:paraId="6B71F493" w14:textId="77777777" w:rsidTr="0080208A">
        <w:trPr>
          <w:cnfStyle w:val="000000100000" w:firstRow="0" w:lastRow="0" w:firstColumn="0" w:lastColumn="0" w:oddVBand="0" w:evenVBand="0" w:oddHBand="1" w:evenHBand="0" w:firstRowFirstColumn="0" w:firstRowLastColumn="0" w:lastRowFirstColumn="0" w:lastRowLastColumn="0"/>
          <w:trHeight w:val="408"/>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EFF7"/>
            <w:vAlign w:val="center"/>
          </w:tcPr>
          <w:p w14:paraId="03D652FD" w14:textId="77777777" w:rsidR="00767686" w:rsidRPr="006C2940" w:rsidRDefault="00767686" w:rsidP="0080208A">
            <w:pPr>
              <w:spacing w:before="80" w:after="80" w:line="240" w:lineRule="auto"/>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03A6643" w14:textId="77777777" w:rsidR="00767686" w:rsidRPr="006C2940" w:rsidRDefault="00767686" w:rsidP="0080208A">
            <w:pPr>
              <w:spacing w:before="80" w:after="80" w:line="240" w:lineRule="auto"/>
            </w:pPr>
          </w:p>
        </w:tc>
      </w:tr>
      <w:tr w:rsidR="00767686" w:rsidRPr="006C2940" w14:paraId="2214ACBB" w14:textId="77777777" w:rsidTr="0080208A">
        <w:trPr>
          <w:cnfStyle w:val="000000010000" w:firstRow="0" w:lastRow="0" w:firstColumn="0" w:lastColumn="0" w:oddVBand="0" w:evenVBand="0" w:oddHBand="0" w:evenHBand="1" w:firstRowFirstColumn="0" w:firstRowLastColumn="0" w:lastRowFirstColumn="0" w:lastRowLastColumn="0"/>
          <w:trHeight w:val="408"/>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vAlign w:val="center"/>
          </w:tcPr>
          <w:p w14:paraId="0DC09C3F" w14:textId="77777777" w:rsidR="00767686" w:rsidRPr="006C2940" w:rsidRDefault="00767686" w:rsidP="0080208A">
            <w:pPr>
              <w:spacing w:before="80" w:after="80" w:line="240" w:lineRule="auto"/>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136E5A5" w14:textId="77777777" w:rsidR="00767686" w:rsidRPr="006C2940" w:rsidRDefault="00767686" w:rsidP="0080208A">
            <w:pPr>
              <w:spacing w:before="80" w:after="80" w:line="240" w:lineRule="auto"/>
            </w:pPr>
          </w:p>
        </w:tc>
      </w:tr>
    </w:tbl>
    <w:p w14:paraId="0E3347D8" w14:textId="77777777" w:rsidR="00767686" w:rsidRPr="006C2940" w:rsidRDefault="00767686" w:rsidP="00767686"/>
    <w:p w14:paraId="409C4734" w14:textId="77777777" w:rsidR="0056407B" w:rsidRDefault="0056407B">
      <w:r>
        <w:rPr>
          <w:b/>
          <w:bCs/>
        </w:rPr>
        <w:br w:type="page"/>
      </w:r>
    </w:p>
    <w:p w14:paraId="2DBCA3C5" w14:textId="453B3FD3" w:rsidR="00517ADD" w:rsidRDefault="00517ADD" w:rsidP="008A3379">
      <w:pPr>
        <w:pStyle w:val="Heading10"/>
      </w:pPr>
      <w:bookmarkStart w:id="107" w:name="_Toc99368906"/>
      <w:bookmarkStart w:id="108" w:name="_Toc99368907"/>
      <w:bookmarkStart w:id="109" w:name="_Toc99368908"/>
      <w:bookmarkStart w:id="110" w:name="_Toc99368909"/>
      <w:bookmarkStart w:id="111" w:name="_Toc99368910"/>
      <w:bookmarkStart w:id="112" w:name="_Toc99368911"/>
      <w:bookmarkStart w:id="113" w:name="_Toc100231434"/>
      <w:bookmarkEnd w:id="107"/>
      <w:bookmarkEnd w:id="108"/>
      <w:bookmarkEnd w:id="109"/>
      <w:bookmarkEnd w:id="110"/>
      <w:bookmarkEnd w:id="111"/>
      <w:bookmarkEnd w:id="112"/>
      <w:r>
        <w:lastRenderedPageBreak/>
        <w:t xml:space="preserve">Economic </w:t>
      </w:r>
      <w:r w:rsidR="0056407B">
        <w:t>A</w:t>
      </w:r>
      <w:r w:rsidR="000A3BEB">
        <w:t>ppraisal</w:t>
      </w:r>
      <w:bookmarkEnd w:id="113"/>
    </w:p>
    <w:p w14:paraId="38E37836" w14:textId="282CEA2C" w:rsidR="00010FF2" w:rsidRDefault="00010FF2" w:rsidP="00010FF2"/>
    <w:p w14:paraId="6D958037" w14:textId="4907B2A6" w:rsidR="005278FC" w:rsidRPr="002B3F6A" w:rsidRDefault="00B86E2B" w:rsidP="006E1ED0">
      <w:pPr>
        <w:jc w:val="center"/>
        <w:rPr>
          <w:i/>
          <w:iCs/>
        </w:rPr>
      </w:pPr>
      <w:r>
        <w:rPr>
          <w:noProof/>
        </w:rPr>
        <w:drawing>
          <wp:inline distT="0" distB="0" distL="0" distR="0" wp14:anchorId="6AC4E725" wp14:editId="22B4CD38">
            <wp:extent cx="4285615" cy="694690"/>
            <wp:effectExtent l="0" t="0" r="635" b="0"/>
            <wp:docPr id="18" name="Picture 18" descr="Applicable Tiers: Tier 1, Tier 2 and Tier 3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pplicable Tiers: Tier 1, Tier 2 and Tier 3 and applicable to Programs and Precinct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C06D6E" w14:paraId="2D4FBA98" w14:textId="77777777" w:rsidTr="00C06D6E">
        <w:trPr>
          <w:trHeight w:val="226"/>
        </w:trPr>
        <w:tc>
          <w:tcPr>
            <w:tcW w:w="9016" w:type="dxa"/>
            <w:shd w:val="clear" w:color="auto" w:fill="D7CDEF" w:themeFill="text1" w:themeFillTint="33"/>
          </w:tcPr>
          <w:p w14:paraId="09877993" w14:textId="117C16BB" w:rsidR="00C06D6E" w:rsidRPr="00AE51B5" w:rsidRDefault="00C06D6E" w:rsidP="00C06D6E">
            <w:pPr>
              <w:spacing w:after="0"/>
              <w:rPr>
                <w:rFonts w:ascii="Arial" w:hAnsi="Arial" w:cs="Arial"/>
                <w:b/>
                <w:bCs/>
                <w:sz w:val="24"/>
                <w:szCs w:val="24"/>
              </w:rPr>
            </w:pPr>
            <w:r w:rsidRPr="002F3385">
              <w:rPr>
                <w:rFonts w:ascii="Arial" w:hAnsi="Arial" w:cs="Arial"/>
                <w:b/>
                <w:bCs/>
                <w:sz w:val="24"/>
                <w:szCs w:val="24"/>
              </w:rPr>
              <w:t xml:space="preserve">Key </w:t>
            </w:r>
            <w:r w:rsidR="003F1C1D">
              <w:rPr>
                <w:rFonts w:ascii="Arial" w:hAnsi="Arial" w:cs="Arial"/>
                <w:b/>
                <w:bCs/>
                <w:sz w:val="24"/>
                <w:szCs w:val="24"/>
              </w:rPr>
              <w:t>q</w:t>
            </w:r>
            <w:r w:rsidRPr="002F3385">
              <w:rPr>
                <w:rFonts w:ascii="Arial" w:hAnsi="Arial" w:cs="Arial"/>
                <w:b/>
                <w:bCs/>
                <w:sz w:val="24"/>
                <w:szCs w:val="24"/>
              </w:rPr>
              <w:t xml:space="preserve">uestions </w:t>
            </w:r>
            <w:r w:rsidR="005278FC">
              <w:rPr>
                <w:rFonts w:ascii="Arial" w:hAnsi="Arial" w:cs="Arial"/>
                <w:b/>
                <w:bCs/>
                <w:sz w:val="24"/>
                <w:szCs w:val="24"/>
              </w:rPr>
              <w:t xml:space="preserve">that </w:t>
            </w:r>
            <w:r w:rsidR="003F1C1D">
              <w:rPr>
                <w:rFonts w:ascii="Arial" w:hAnsi="Arial" w:cs="Arial"/>
                <w:b/>
                <w:bCs/>
                <w:sz w:val="24"/>
                <w:szCs w:val="24"/>
              </w:rPr>
              <w:t xml:space="preserve">the Project Team must answer </w:t>
            </w:r>
            <w:r w:rsidRPr="002F3385">
              <w:rPr>
                <w:rFonts w:ascii="Arial" w:hAnsi="Arial" w:cs="Arial"/>
                <w:b/>
                <w:bCs/>
                <w:sz w:val="24"/>
                <w:szCs w:val="24"/>
              </w:rPr>
              <w:t xml:space="preserve">in this </w:t>
            </w:r>
            <w:r w:rsidR="004450F0">
              <w:rPr>
                <w:rFonts w:ascii="Arial" w:hAnsi="Arial" w:cs="Arial"/>
                <w:b/>
                <w:bCs/>
                <w:sz w:val="24"/>
                <w:szCs w:val="24"/>
              </w:rPr>
              <w:t>section</w:t>
            </w:r>
            <w:r w:rsidRPr="002F3385">
              <w:rPr>
                <w:rFonts w:ascii="Arial" w:hAnsi="Arial" w:cs="Arial"/>
                <w:b/>
                <w:bCs/>
                <w:sz w:val="24"/>
                <w:szCs w:val="24"/>
              </w:rPr>
              <w:t xml:space="preserve">: </w:t>
            </w:r>
          </w:p>
        </w:tc>
      </w:tr>
      <w:tr w:rsidR="00C06D6E" w14:paraId="134DF226" w14:textId="77777777" w:rsidTr="00C06D6E">
        <w:tc>
          <w:tcPr>
            <w:tcW w:w="9016" w:type="dxa"/>
            <w:shd w:val="clear" w:color="auto" w:fill="D7CDEF" w:themeFill="text1" w:themeFillTint="33"/>
          </w:tcPr>
          <w:p w14:paraId="04782A9E" w14:textId="2C7310BD" w:rsidR="009E1242" w:rsidRDefault="009E1242" w:rsidP="00462737">
            <w:pPr>
              <w:pStyle w:val="KeyMessagesBullet1"/>
            </w:pPr>
            <w:r>
              <w:t xml:space="preserve">What is the Base Case and </w:t>
            </w:r>
            <w:r w:rsidR="00956143">
              <w:t>P</w:t>
            </w:r>
            <w:r>
              <w:t>rogram</w:t>
            </w:r>
            <w:r w:rsidR="00B73595">
              <w:t>/</w:t>
            </w:r>
            <w:r w:rsidR="00956143">
              <w:t>P</w:t>
            </w:r>
            <w:r w:rsidR="00B73595">
              <w:t>recinct</w:t>
            </w:r>
            <w:r>
              <w:t xml:space="preserve"> </w:t>
            </w:r>
            <w:r w:rsidR="00956143">
              <w:t>Case</w:t>
            </w:r>
            <w:r>
              <w:t xml:space="preserve">(s) that will be assessed under the </w:t>
            </w:r>
            <w:r w:rsidR="00875481">
              <w:t>E</w:t>
            </w:r>
            <w:r>
              <w:t xml:space="preserve">conomic </w:t>
            </w:r>
            <w:r w:rsidR="00875481">
              <w:t>A</w:t>
            </w:r>
            <w:r>
              <w:t>ppraisal?</w:t>
            </w:r>
          </w:p>
          <w:p w14:paraId="1107AC78" w14:textId="4EE0762B" w:rsidR="009E1242" w:rsidRDefault="009E1242" w:rsidP="00462737">
            <w:pPr>
              <w:pStyle w:val="KeyMessagesBullet1"/>
            </w:pPr>
            <w:r>
              <w:t xml:space="preserve">What are the </w:t>
            </w:r>
            <w:r w:rsidR="00875481">
              <w:t xml:space="preserve">benefits, economic </w:t>
            </w:r>
            <w:proofErr w:type="gramStart"/>
            <w:r w:rsidR="00875481">
              <w:t>costs</w:t>
            </w:r>
            <w:proofErr w:type="gramEnd"/>
            <w:r w:rsidR="00875481">
              <w:t xml:space="preserve"> </w:t>
            </w:r>
            <w:r w:rsidR="00036E69">
              <w:t xml:space="preserve">and </w:t>
            </w:r>
            <w:r w:rsidR="000F250A">
              <w:t>Program</w:t>
            </w:r>
            <w:r w:rsidR="00870847">
              <w:t>/</w:t>
            </w:r>
            <w:r w:rsidR="000F250A">
              <w:t>Precinct</w:t>
            </w:r>
            <w:r w:rsidR="00870847">
              <w:t xml:space="preserve"> costs</w:t>
            </w:r>
            <w:r w:rsidR="00036E69">
              <w:t xml:space="preserve"> </w:t>
            </w:r>
            <w:r>
              <w:t xml:space="preserve">of each </w:t>
            </w:r>
            <w:r w:rsidR="000F250A">
              <w:t>Program</w:t>
            </w:r>
            <w:r w:rsidR="00B73595">
              <w:t>/</w:t>
            </w:r>
            <w:r w:rsidR="000F250A">
              <w:t>Precinct</w:t>
            </w:r>
            <w:r>
              <w:t xml:space="preserve"> option?</w:t>
            </w:r>
          </w:p>
          <w:p w14:paraId="5C0BF572" w14:textId="7CE0D025" w:rsidR="00462737" w:rsidRDefault="00462737" w:rsidP="00462737">
            <w:pPr>
              <w:pStyle w:val="KeyMessagesBullet1"/>
            </w:pPr>
            <w:r>
              <w:t xml:space="preserve">What is the Benefit to Cost Ratio (BCR) and NPV of the Program/Precinct? </w:t>
            </w:r>
          </w:p>
          <w:p w14:paraId="51D3F3A0" w14:textId="77777777" w:rsidR="00462737" w:rsidRDefault="00462737" w:rsidP="00462737">
            <w:pPr>
              <w:pStyle w:val="KeyMessagesBullet1"/>
            </w:pPr>
            <w:r>
              <w:t xml:space="preserve">What are the findings of the MCA and the distributional analysis?  </w:t>
            </w:r>
          </w:p>
          <w:p w14:paraId="4B361977" w14:textId="3CAB8FB2" w:rsidR="00462737" w:rsidRDefault="00462737" w:rsidP="00462737">
            <w:pPr>
              <w:pStyle w:val="KeyMessagesBullet1"/>
            </w:pPr>
            <w:r>
              <w:t>Which Program/Precinct option is expected to deliver the highest net benefit to the ACT community, commensurate with costs?</w:t>
            </w:r>
          </w:p>
          <w:p w14:paraId="3686F6AD" w14:textId="77777777" w:rsidR="009E1242" w:rsidRPr="00BB7C0C" w:rsidRDefault="009E1242" w:rsidP="009E1242">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72B21C4B" w14:textId="20264DD1" w:rsidR="009E1242" w:rsidRDefault="009E1242" w:rsidP="00462737">
            <w:pPr>
              <w:pStyle w:val="KeyMessagesBullet1"/>
            </w:pPr>
            <w:r w:rsidRPr="0012212A">
              <w:t>For</w:t>
            </w:r>
            <w:r>
              <w:t xml:space="preserve"> Tier 1 </w:t>
            </w:r>
            <w:r w:rsidR="000F250A">
              <w:t>Program</w:t>
            </w:r>
            <w:r>
              <w:t>s</w:t>
            </w:r>
            <w:r w:rsidR="00B73595">
              <w:t>/</w:t>
            </w:r>
            <w:r w:rsidR="000F250A">
              <w:t>Precinct</w:t>
            </w:r>
            <w:r w:rsidR="00B73595">
              <w:t>s</w:t>
            </w:r>
            <w:r>
              <w:t xml:space="preserve">, the Project Team </w:t>
            </w:r>
            <w:r w:rsidR="00462737">
              <w:t xml:space="preserve">is required to </w:t>
            </w:r>
            <w:r>
              <w:t xml:space="preserve">attach a technical economics appendix which details the economic methodology </w:t>
            </w:r>
            <w:r w:rsidR="00A82F5E">
              <w:t xml:space="preserve">applied </w:t>
            </w:r>
            <w:r w:rsidR="00A50421">
              <w:t>and the</w:t>
            </w:r>
            <w:r w:rsidR="00A82F5E">
              <w:t xml:space="preserve"> detailed</w:t>
            </w:r>
            <w:r w:rsidR="00A50421">
              <w:t xml:space="preserve"> results of the analysis </w:t>
            </w:r>
            <w:r>
              <w:t>(</w:t>
            </w:r>
            <w:r>
              <w:fldChar w:fldCharType="begin"/>
            </w:r>
            <w:r>
              <w:instrText xml:space="preserve"> REF _Ref63078067 \r \h </w:instrText>
            </w:r>
            <w:r>
              <w:fldChar w:fldCharType="separate"/>
            </w:r>
            <w:r w:rsidR="0004140B">
              <w:t>Appendix I -</w:t>
            </w:r>
            <w:r>
              <w:fldChar w:fldCharType="end"/>
            </w:r>
            <w:r>
              <w:t xml:space="preserve"> </w:t>
            </w:r>
            <w:r>
              <w:fldChar w:fldCharType="begin"/>
            </w:r>
            <w:r>
              <w:instrText xml:space="preserve"> REF _Ref63078067 \h </w:instrText>
            </w:r>
            <w:r>
              <w:fldChar w:fldCharType="separate"/>
            </w:r>
            <w:r w:rsidR="0004140B" w:rsidRPr="00D869EB">
              <w:t>Economic methodology (Tier 1)</w:t>
            </w:r>
            <w:r>
              <w:fldChar w:fldCharType="end"/>
            </w:r>
            <w:r>
              <w:t>).</w:t>
            </w:r>
          </w:p>
          <w:p w14:paraId="35F45418" w14:textId="77777777" w:rsidR="009E1242" w:rsidRPr="00BB7C0C" w:rsidRDefault="009E1242" w:rsidP="009E1242">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across Tiers: </w:t>
            </w:r>
          </w:p>
          <w:p w14:paraId="7DCB8B65" w14:textId="21CD2DAD" w:rsidR="00F650AC" w:rsidRDefault="00F650AC" w:rsidP="00462737">
            <w:pPr>
              <w:pStyle w:val="KeyMessagesBullet1"/>
            </w:pPr>
            <w:r>
              <w:t xml:space="preserve">For Tier 1 and Tier 2 </w:t>
            </w:r>
            <w:r w:rsidR="00473585">
              <w:t>Programs/Precincts</w:t>
            </w:r>
            <w:r>
              <w:t xml:space="preserve">, the Project Team needs to conduct a full Economic Appraisal through CBA and MCA for each of the shortlisted </w:t>
            </w:r>
            <w:r w:rsidR="00303BDE">
              <w:t>Program/Precinct</w:t>
            </w:r>
            <w:r>
              <w:t xml:space="preserve"> options to further inform the Options Analysis</w:t>
            </w:r>
          </w:p>
          <w:p w14:paraId="04AFAEDC" w14:textId="538FF163" w:rsidR="00F650AC" w:rsidRDefault="00F650AC" w:rsidP="00462737">
            <w:pPr>
              <w:pStyle w:val="KeyMessagesBullet1"/>
            </w:pPr>
            <w:r>
              <w:t xml:space="preserve">For Tier 3 </w:t>
            </w:r>
            <w:r w:rsidR="00303BDE">
              <w:t>Programs/Precincts</w:t>
            </w:r>
            <w:r>
              <w:t xml:space="preserve">, the Project Team is not required to undertake a full CBA for each </w:t>
            </w:r>
            <w:r w:rsidR="00303BDE">
              <w:t>Program/Precinct</w:t>
            </w:r>
            <w:r>
              <w:t xml:space="preserve"> Case. The Project Team should include the following in the Economic Appraisal chapter:</w:t>
            </w:r>
          </w:p>
          <w:p w14:paraId="62D3E97D" w14:textId="141FA391" w:rsidR="00F650AC" w:rsidRDefault="00F650AC" w:rsidP="009D5911">
            <w:pPr>
              <w:pStyle w:val="Bullet2"/>
            </w:pPr>
            <w:r>
              <w:t xml:space="preserve">A definition of the Base Case and Project Case (the recommended </w:t>
            </w:r>
            <w:r w:rsidR="00303BDE">
              <w:t>Program/Precinct</w:t>
            </w:r>
            <w:r>
              <w:t xml:space="preserve"> option identified in the Options Analysis section)</w:t>
            </w:r>
          </w:p>
          <w:p w14:paraId="76B149C2" w14:textId="1612373B" w:rsidR="00F650AC" w:rsidRDefault="00F650AC" w:rsidP="009D5911">
            <w:pPr>
              <w:pStyle w:val="Bullet2"/>
            </w:pPr>
            <w:r>
              <w:t xml:space="preserve">A description of the set of benefits and economic costs that the </w:t>
            </w:r>
            <w:r w:rsidR="00303BDE">
              <w:t>Program/Precinct</w:t>
            </w:r>
            <w:r>
              <w:t xml:space="preserve"> would be expected to </w:t>
            </w:r>
            <w:proofErr w:type="gramStart"/>
            <w:r>
              <w:t>generate</w:t>
            </w:r>
            <w:proofErr w:type="gramEnd"/>
          </w:p>
          <w:p w14:paraId="4B18F6FB" w14:textId="0900F974" w:rsidR="00F650AC" w:rsidRDefault="00F650AC" w:rsidP="009D5911">
            <w:pPr>
              <w:pStyle w:val="Bullet2"/>
            </w:pPr>
            <w:r>
              <w:t xml:space="preserve">A description of the costs of the </w:t>
            </w:r>
            <w:r w:rsidR="00303BDE">
              <w:t>Program/Precinct</w:t>
            </w:r>
            <w:r>
              <w:t>.</w:t>
            </w:r>
          </w:p>
          <w:p w14:paraId="7D320EA6" w14:textId="42946000" w:rsidR="009E1242" w:rsidRDefault="009E1242" w:rsidP="009D5911">
            <w:pPr>
              <w:pStyle w:val="KeyMessagesBullet1"/>
              <w:numPr>
                <w:ilvl w:val="0"/>
                <w:numId w:val="0"/>
              </w:numPr>
            </w:pPr>
            <w:r>
              <w:t>The Project Team must refer to</w:t>
            </w:r>
            <w:r w:rsidRPr="00A20478">
              <w:t xml:space="preserve"> the </w:t>
            </w:r>
            <w:hyperlink r:id="rId50" w:history="1">
              <w:r w:rsidRPr="00327A5A">
                <w:rPr>
                  <w:rStyle w:val="Hyperlink"/>
                </w:rPr>
                <w:t>Guidelines</w:t>
              </w:r>
            </w:hyperlink>
            <w:r w:rsidRPr="00A20478">
              <w:t xml:space="preserve"> for developing this </w:t>
            </w:r>
            <w:r>
              <w:t>section</w:t>
            </w:r>
            <w:r w:rsidRPr="00A20478">
              <w:t xml:space="preserve"> of the Business Case </w:t>
            </w:r>
            <w:r w:rsidRPr="00BB7C0C">
              <w:t xml:space="preserve">and the detailed </w:t>
            </w:r>
            <w:hyperlink r:id="rId51" w:history="1">
              <w:r w:rsidR="00303BDE" w:rsidRPr="00327A5A">
                <w:rPr>
                  <w:rStyle w:val="Hyperlink"/>
                </w:rPr>
                <w:t>E</w:t>
              </w:r>
              <w:r w:rsidRPr="00327A5A">
                <w:rPr>
                  <w:rStyle w:val="Hyperlink"/>
                </w:rPr>
                <w:t xml:space="preserve">conomic </w:t>
              </w:r>
              <w:r w:rsidR="00303BDE" w:rsidRPr="00327A5A">
                <w:rPr>
                  <w:rStyle w:val="Hyperlink"/>
                </w:rPr>
                <w:t>A</w:t>
              </w:r>
              <w:r w:rsidRPr="00327A5A">
                <w:rPr>
                  <w:rStyle w:val="Hyperlink"/>
                </w:rPr>
                <w:t>ppraisal Guidelines</w:t>
              </w:r>
            </w:hyperlink>
            <w:r w:rsidRPr="00A20478">
              <w:t>.</w:t>
            </w:r>
          </w:p>
          <w:p w14:paraId="3244C533" w14:textId="3B36D15A" w:rsidR="00C06D6E" w:rsidRPr="0090155F" w:rsidRDefault="009E1242" w:rsidP="00C06D6E">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304F4D42" w14:textId="77777777" w:rsidR="00C06D6E" w:rsidRDefault="00C06D6E"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3EECC95C" w14:textId="77777777" w:rsidTr="00C06D6E">
        <w:trPr>
          <w:trHeight w:val="226"/>
        </w:trPr>
        <w:tc>
          <w:tcPr>
            <w:tcW w:w="9016" w:type="dxa"/>
            <w:shd w:val="clear" w:color="auto" w:fill="EAEAE7" w:themeFill="text2" w:themeFillTint="33"/>
          </w:tcPr>
          <w:p w14:paraId="6D53B251"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39B4FFF8" w14:textId="77777777" w:rsidTr="00C06D6E">
        <w:tc>
          <w:tcPr>
            <w:tcW w:w="9016" w:type="dxa"/>
            <w:shd w:val="clear" w:color="auto" w:fill="EAEAE7" w:themeFill="text2" w:themeFillTint="33"/>
          </w:tcPr>
          <w:p w14:paraId="14090943" w14:textId="5432D918" w:rsidR="00010FF2" w:rsidRPr="00DB6CFB" w:rsidRDefault="00010FF2" w:rsidP="00DB6CFB">
            <w:pPr>
              <w:pStyle w:val="KeyMessagesBullet1"/>
            </w:pPr>
            <w:r>
              <w:t>Th</w:t>
            </w:r>
            <w:r w:rsidR="00DB6CFB">
              <w:t>e Project Team</w:t>
            </w:r>
            <w:r>
              <w:t xml:space="preserve"> should include an overview of the key messages </w:t>
            </w:r>
          </w:p>
        </w:tc>
      </w:tr>
    </w:tbl>
    <w:p w14:paraId="6FCCA282" w14:textId="77777777" w:rsidR="00730400" w:rsidRPr="00730400" w:rsidRDefault="00730400" w:rsidP="008A3379">
      <w:pPr>
        <w:spacing w:after="0" w:line="240" w:lineRule="auto"/>
      </w:pPr>
    </w:p>
    <w:p w14:paraId="46539BAA" w14:textId="77777777" w:rsidR="00470596" w:rsidRDefault="00470596" w:rsidP="009D5911">
      <w:pPr>
        <w:pStyle w:val="Heading20"/>
      </w:pPr>
      <w:bookmarkStart w:id="114" w:name="_Toc51326681"/>
      <w:bookmarkStart w:id="115" w:name="_Ref53657878"/>
      <w:bookmarkStart w:id="116" w:name="_Ref53657885"/>
      <w:bookmarkStart w:id="117" w:name="_Toc100231435"/>
      <w:r>
        <w:lastRenderedPageBreak/>
        <w:t>Base Case</w:t>
      </w:r>
      <w:bookmarkEnd w:id="114"/>
      <w:bookmarkEnd w:id="115"/>
      <w:bookmarkEnd w:id="116"/>
      <w:bookmarkEnd w:id="117"/>
      <w:r>
        <w:t xml:space="preserve"> </w:t>
      </w:r>
    </w:p>
    <w:p w14:paraId="1087B51B" w14:textId="77777777" w:rsidR="00470596" w:rsidRDefault="00470596" w:rsidP="00470596"/>
    <w:p w14:paraId="413B9950" w14:textId="6D8B2C10" w:rsidR="00470596" w:rsidRDefault="00F01142" w:rsidP="009D5911">
      <w:pPr>
        <w:pStyle w:val="Heading20"/>
      </w:pPr>
      <w:bookmarkStart w:id="118" w:name="_Ref53657893"/>
      <w:bookmarkStart w:id="119" w:name="_Toc100231436"/>
      <w:bookmarkStart w:id="120" w:name="_Toc51326682"/>
      <w:r>
        <w:t>Program</w:t>
      </w:r>
      <w:r w:rsidR="00A67077">
        <w:t>/Precinct</w:t>
      </w:r>
      <w:r w:rsidR="002B3F6A">
        <w:t xml:space="preserve"> </w:t>
      </w:r>
      <w:r w:rsidR="00470596" w:rsidRPr="00322BB0">
        <w:t>Case</w:t>
      </w:r>
      <w:bookmarkEnd w:id="118"/>
      <w:bookmarkEnd w:id="119"/>
      <w:r w:rsidR="00470596">
        <w:t xml:space="preserve"> </w:t>
      </w:r>
      <w:bookmarkEnd w:id="120"/>
    </w:p>
    <w:p w14:paraId="26755700" w14:textId="77777777" w:rsidR="00470596" w:rsidRDefault="00470596" w:rsidP="00470596"/>
    <w:p w14:paraId="7E9752AB" w14:textId="697D2A40" w:rsidR="00470596" w:rsidRDefault="00DB6CFB" w:rsidP="00A9705B">
      <w:pPr>
        <w:pStyle w:val="Heading20"/>
      </w:pPr>
      <w:bookmarkStart w:id="121" w:name="_Toc51326683"/>
      <w:bookmarkStart w:id="122" w:name="_Toc100231437"/>
      <w:r>
        <w:t>A</w:t>
      </w:r>
      <w:r w:rsidR="00470596">
        <w:t>ssumptions</w:t>
      </w:r>
      <w:bookmarkEnd w:id="121"/>
      <w:r>
        <w:t xml:space="preserve"> and methodology</w:t>
      </w:r>
      <w:bookmarkEnd w:id="122"/>
    </w:p>
    <w:p w14:paraId="1F4BCD88" w14:textId="77777777" w:rsidR="00DB6CFB" w:rsidRPr="00DB6CFB" w:rsidRDefault="00DB6CFB" w:rsidP="002C3DBB"/>
    <w:p w14:paraId="4664DCBF" w14:textId="4FBA9364" w:rsidR="00DB6CFB" w:rsidRDefault="00DB6CFB" w:rsidP="002C3DBB">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8</w:t>
      </w:r>
      <w:r w:rsidR="00F46DC1">
        <w:rPr>
          <w:noProof/>
        </w:rPr>
        <w:fldChar w:fldCharType="end"/>
      </w:r>
      <w:r>
        <w:t>: Key assumptions</w:t>
      </w:r>
    </w:p>
    <w:tbl>
      <w:tblPr>
        <w:tblStyle w:val="Style11"/>
        <w:tblW w:w="0" w:type="auto"/>
        <w:tblLook w:val="04A0" w:firstRow="1" w:lastRow="0" w:firstColumn="1" w:lastColumn="0" w:noHBand="0" w:noVBand="1"/>
      </w:tblPr>
      <w:tblGrid>
        <w:gridCol w:w="2972"/>
        <w:gridCol w:w="5833"/>
      </w:tblGrid>
      <w:tr w:rsidR="00DB6CFB" w:rsidRPr="006C2940" w14:paraId="4098F413" w14:textId="77777777" w:rsidTr="00AB57BC">
        <w:trPr>
          <w:cnfStyle w:val="100000000000" w:firstRow="1" w:lastRow="0" w:firstColumn="0" w:lastColumn="0" w:oddVBand="0" w:evenVBand="0" w:oddHBand="0" w:evenHBand="0" w:firstRowFirstColumn="0" w:firstRowLastColumn="0" w:lastRowFirstColumn="0" w:lastRowLastColumn="0"/>
          <w:trHeight w:val="319"/>
          <w:tblHeader/>
        </w:trPr>
        <w:tc>
          <w:tcPr>
            <w:tcW w:w="2972" w:type="dxa"/>
            <w:tcBorders>
              <w:bottom w:val="single" w:sz="2" w:space="0" w:color="AF9CDF" w:themeColor="text1" w:themeTint="66"/>
            </w:tcBorders>
            <w:vAlign w:val="center"/>
          </w:tcPr>
          <w:p w14:paraId="25D095B5" w14:textId="77777777" w:rsidR="00DB6CFB" w:rsidRPr="00216F57" w:rsidRDefault="00DB6CFB" w:rsidP="00AB57BC">
            <w:pPr>
              <w:spacing w:before="80" w:after="80" w:line="240" w:lineRule="auto"/>
              <w:rPr>
                <w:szCs w:val="18"/>
              </w:rPr>
            </w:pPr>
            <w:r>
              <w:t>Assumption</w:t>
            </w:r>
          </w:p>
        </w:tc>
        <w:tc>
          <w:tcPr>
            <w:tcW w:w="5833" w:type="dxa"/>
            <w:tcBorders>
              <w:bottom w:val="single" w:sz="2" w:space="0" w:color="AF9CDF" w:themeColor="text1" w:themeTint="66"/>
            </w:tcBorders>
          </w:tcPr>
          <w:p w14:paraId="4E0C1546" w14:textId="77777777" w:rsidR="00DB6CFB" w:rsidRPr="00216F57" w:rsidRDefault="00DB6CFB" w:rsidP="00AB57BC">
            <w:pPr>
              <w:spacing w:before="80" w:after="80" w:line="240" w:lineRule="auto"/>
              <w:rPr>
                <w:szCs w:val="18"/>
              </w:rPr>
            </w:pPr>
            <w:r>
              <w:t>Detail</w:t>
            </w:r>
          </w:p>
        </w:tc>
      </w:tr>
      <w:tr w:rsidR="00DB6CFB" w:rsidRPr="006C2940" w14:paraId="3F4D7198" w14:textId="77777777" w:rsidTr="00B92D1D">
        <w:trPr>
          <w:cnfStyle w:val="000000100000" w:firstRow="0" w:lastRow="0" w:firstColumn="0" w:lastColumn="0" w:oddVBand="0" w:evenVBand="0" w:oddHBand="1" w:evenHBand="0" w:firstRowFirstColumn="0" w:firstRowLastColumn="0" w:lastRowFirstColumn="0" w:lastRowLastColumn="0"/>
          <w:trHeight w:val="389"/>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EFF7"/>
            <w:vAlign w:val="center"/>
          </w:tcPr>
          <w:p w14:paraId="46D847FB" w14:textId="77777777" w:rsidR="00DB6CFB" w:rsidRPr="00216F57" w:rsidRDefault="00DB6CFB" w:rsidP="00B92D1D">
            <w:pPr>
              <w:spacing w:before="80" w:after="80" w:line="240" w:lineRule="auto"/>
              <w:rPr>
                <w:b/>
                <w:bCs/>
                <w:color w:val="FFFFFF"/>
              </w:rPr>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24E422B" w14:textId="77777777" w:rsidR="00DB6CFB" w:rsidRPr="006C2940" w:rsidRDefault="00DB6CFB" w:rsidP="00B92D1D">
            <w:pPr>
              <w:spacing w:before="80" w:after="80" w:line="240" w:lineRule="auto"/>
              <w:contextualSpacing/>
              <w:rPr>
                <w:rFonts w:eastAsia="Times New Roman" w:cs="Calibri"/>
                <w:color w:val="FFFFFF"/>
                <w:spacing w:val="2"/>
              </w:rPr>
            </w:pPr>
          </w:p>
        </w:tc>
      </w:tr>
      <w:tr w:rsidR="00DB6CFB" w:rsidRPr="006C2940" w14:paraId="4FCA4E55" w14:textId="77777777" w:rsidTr="00B92D1D">
        <w:trPr>
          <w:cnfStyle w:val="000000010000" w:firstRow="0" w:lastRow="0" w:firstColumn="0" w:lastColumn="0" w:oddVBand="0" w:evenVBand="0" w:oddHBand="0" w:evenHBand="1" w:firstRowFirstColumn="0" w:firstRowLastColumn="0" w:lastRowFirstColumn="0" w:lastRowLastColumn="0"/>
          <w:trHeight w:val="491"/>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vAlign w:val="center"/>
          </w:tcPr>
          <w:p w14:paraId="190BA55E" w14:textId="77777777" w:rsidR="00DB6CFB" w:rsidRPr="006C2940" w:rsidRDefault="00DB6CFB" w:rsidP="00B92D1D">
            <w:pPr>
              <w:spacing w:before="80" w:after="80" w:line="240" w:lineRule="auto"/>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ED3D61F" w14:textId="77777777" w:rsidR="00DB6CFB" w:rsidRPr="006C2940" w:rsidRDefault="00DB6CFB" w:rsidP="00B92D1D">
            <w:pPr>
              <w:spacing w:before="80" w:after="80" w:line="240" w:lineRule="auto"/>
              <w:contextualSpacing/>
              <w:rPr>
                <w:rFonts w:eastAsia="Times New Roman" w:cs="Calibri"/>
                <w:spacing w:val="2"/>
              </w:rPr>
            </w:pPr>
          </w:p>
        </w:tc>
      </w:tr>
      <w:tr w:rsidR="00DB6CFB" w:rsidRPr="006C2940" w14:paraId="5E2135A2" w14:textId="77777777" w:rsidTr="00B92D1D">
        <w:trPr>
          <w:cnfStyle w:val="000000100000" w:firstRow="0" w:lastRow="0" w:firstColumn="0" w:lastColumn="0" w:oddVBand="0" w:evenVBand="0" w:oddHBand="1" w:evenHBand="0" w:firstRowFirstColumn="0" w:firstRowLastColumn="0" w:lastRowFirstColumn="0" w:lastRowLastColumn="0"/>
          <w:trHeight w:val="408"/>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EFF7"/>
            <w:vAlign w:val="center"/>
          </w:tcPr>
          <w:p w14:paraId="1F2C0273" w14:textId="77777777" w:rsidR="00DB6CFB" w:rsidRPr="006C2940" w:rsidRDefault="00DB6CFB" w:rsidP="00B92D1D">
            <w:pPr>
              <w:spacing w:before="80" w:after="80" w:line="240" w:lineRule="auto"/>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666BB02" w14:textId="77777777" w:rsidR="00DB6CFB" w:rsidRPr="006C2940" w:rsidRDefault="00DB6CFB" w:rsidP="00B92D1D">
            <w:pPr>
              <w:spacing w:before="80" w:after="80" w:line="240" w:lineRule="auto"/>
            </w:pPr>
          </w:p>
        </w:tc>
      </w:tr>
      <w:tr w:rsidR="00DB6CFB" w:rsidRPr="006C2940" w14:paraId="0A0B701C" w14:textId="77777777" w:rsidTr="00B92D1D">
        <w:trPr>
          <w:cnfStyle w:val="000000010000" w:firstRow="0" w:lastRow="0" w:firstColumn="0" w:lastColumn="0" w:oddVBand="0" w:evenVBand="0" w:oddHBand="0" w:evenHBand="1" w:firstRowFirstColumn="0" w:firstRowLastColumn="0" w:lastRowFirstColumn="0" w:lastRowLastColumn="0"/>
          <w:trHeight w:val="408"/>
        </w:trPr>
        <w:tc>
          <w:tcPr>
            <w:tcW w:w="2972"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vAlign w:val="center"/>
          </w:tcPr>
          <w:p w14:paraId="3B137612" w14:textId="77777777" w:rsidR="00DB6CFB" w:rsidRPr="006C2940" w:rsidRDefault="00DB6CFB" w:rsidP="00B92D1D">
            <w:pPr>
              <w:spacing w:before="80" w:after="80" w:line="240" w:lineRule="auto"/>
            </w:pPr>
          </w:p>
        </w:tc>
        <w:tc>
          <w:tcPr>
            <w:tcW w:w="583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4A571CB" w14:textId="77777777" w:rsidR="00DB6CFB" w:rsidRPr="006C2940" w:rsidRDefault="00DB6CFB" w:rsidP="00B92D1D">
            <w:pPr>
              <w:spacing w:before="80" w:after="80" w:line="240" w:lineRule="auto"/>
            </w:pPr>
          </w:p>
        </w:tc>
      </w:tr>
    </w:tbl>
    <w:p w14:paraId="0E4B68C1" w14:textId="77777777" w:rsidR="00470596" w:rsidRPr="006C2940" w:rsidRDefault="00470596" w:rsidP="00470596"/>
    <w:p w14:paraId="7DFE66B0" w14:textId="59587E21" w:rsidR="00470596" w:rsidRPr="00E136D5" w:rsidRDefault="00AD7EDA" w:rsidP="00A9705B">
      <w:pPr>
        <w:pStyle w:val="Heading20"/>
      </w:pPr>
      <w:bookmarkStart w:id="123" w:name="_Toc51326684"/>
      <w:bookmarkStart w:id="124" w:name="_Ref53657900"/>
      <w:bookmarkStart w:id="125" w:name="_Toc100231438"/>
      <w:r>
        <w:t>Program</w:t>
      </w:r>
      <w:r w:rsidR="00A67077">
        <w:t>/</w:t>
      </w:r>
      <w:r w:rsidR="000F250A">
        <w:t>Precinct</w:t>
      </w:r>
      <w:r w:rsidR="002B3F6A">
        <w:t xml:space="preserve"> </w:t>
      </w:r>
      <w:r w:rsidR="00470596">
        <w:t>costs</w:t>
      </w:r>
      <w:bookmarkEnd w:id="123"/>
      <w:bookmarkEnd w:id="124"/>
      <w:bookmarkEnd w:id="125"/>
    </w:p>
    <w:p w14:paraId="23B65F15" w14:textId="354F1E92" w:rsidR="00470596" w:rsidRDefault="00470596" w:rsidP="00470596">
      <w:bookmarkStart w:id="126" w:name="_Toc346876491"/>
      <w:bookmarkStart w:id="127" w:name="_Toc346876561"/>
      <w:bookmarkStart w:id="128" w:name="_Toc346876631"/>
      <w:bookmarkStart w:id="129" w:name="_Toc346877021"/>
      <w:bookmarkStart w:id="130" w:name="_Toc346890633"/>
      <w:bookmarkStart w:id="131" w:name="_Toc346890705"/>
      <w:bookmarkStart w:id="132" w:name="_Toc348347212"/>
      <w:bookmarkStart w:id="133" w:name="_Toc348437152"/>
      <w:bookmarkEnd w:id="126"/>
      <w:bookmarkEnd w:id="127"/>
      <w:bookmarkEnd w:id="128"/>
      <w:bookmarkEnd w:id="129"/>
      <w:bookmarkEnd w:id="130"/>
      <w:bookmarkEnd w:id="131"/>
      <w:bookmarkEnd w:id="132"/>
      <w:bookmarkEnd w:id="133"/>
    </w:p>
    <w:p w14:paraId="39941771" w14:textId="55BA574D" w:rsidR="00DB6CFB" w:rsidRDefault="00DB6CFB" w:rsidP="002C3DBB">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9</w:t>
      </w:r>
      <w:r w:rsidR="00F46DC1">
        <w:rPr>
          <w:noProof/>
        </w:rPr>
        <w:fldChar w:fldCharType="end"/>
      </w:r>
      <w:r>
        <w:t xml:space="preserve">: Example </w:t>
      </w:r>
      <w:r w:rsidR="000F250A">
        <w:t>Program</w:t>
      </w:r>
      <w:r w:rsidR="00A67077">
        <w:t>/</w:t>
      </w:r>
      <w:r w:rsidR="000F250A">
        <w:t>Precinct</w:t>
      </w:r>
      <w:r w:rsidR="00AD7EDA">
        <w:t xml:space="preserve"> </w:t>
      </w:r>
      <w:r>
        <w:t>cost summary table (P</w:t>
      </w:r>
      <w:r w:rsidR="003F1C1D">
        <w:t>50</w:t>
      </w:r>
      <w:r>
        <w:t>, $m, real</w:t>
      </w:r>
      <w:r w:rsidR="003F1C1D">
        <w:t>, discounted</w:t>
      </w:r>
      <w:r>
        <w:t>)</w:t>
      </w:r>
    </w:p>
    <w:tbl>
      <w:tblPr>
        <w:tblStyle w:val="Style11"/>
        <w:tblW w:w="8796" w:type="dxa"/>
        <w:tblLook w:val="04A0" w:firstRow="1" w:lastRow="0" w:firstColumn="1" w:lastColumn="0" w:noHBand="0" w:noVBand="1"/>
      </w:tblPr>
      <w:tblGrid>
        <w:gridCol w:w="2405"/>
        <w:gridCol w:w="2130"/>
        <w:gridCol w:w="2130"/>
        <w:gridCol w:w="2131"/>
      </w:tblGrid>
      <w:tr w:rsidR="003F1C1D" w:rsidRPr="006C2940" w14:paraId="2399BB4A" w14:textId="4A2C4512" w:rsidTr="00B92D1D">
        <w:trPr>
          <w:cnfStyle w:val="100000000000" w:firstRow="1" w:lastRow="0" w:firstColumn="0" w:lastColumn="0" w:oddVBand="0" w:evenVBand="0" w:oddHBand="0" w:evenHBand="0" w:firstRowFirstColumn="0" w:firstRowLastColumn="0" w:lastRowFirstColumn="0" w:lastRowLastColumn="0"/>
          <w:trHeight w:val="328"/>
          <w:tblHeader/>
        </w:trPr>
        <w:tc>
          <w:tcPr>
            <w:tcW w:w="2405" w:type="dxa"/>
            <w:tcBorders>
              <w:bottom w:val="single" w:sz="2" w:space="0" w:color="AF9CDF" w:themeColor="text1" w:themeTint="66"/>
            </w:tcBorders>
            <w:vAlign w:val="center"/>
          </w:tcPr>
          <w:p w14:paraId="6D6F739A" w14:textId="77777777" w:rsidR="003F1C1D" w:rsidRPr="00216F57" w:rsidRDefault="003F1C1D" w:rsidP="00AB57BC">
            <w:pPr>
              <w:spacing w:before="80" w:after="80" w:line="240" w:lineRule="auto"/>
              <w:rPr>
                <w:szCs w:val="18"/>
              </w:rPr>
            </w:pPr>
            <w:r>
              <w:t>Cost item</w:t>
            </w:r>
          </w:p>
        </w:tc>
        <w:tc>
          <w:tcPr>
            <w:tcW w:w="2130" w:type="dxa"/>
            <w:tcBorders>
              <w:bottom w:val="single" w:sz="2" w:space="0" w:color="AF9CDF" w:themeColor="text1" w:themeTint="66"/>
            </w:tcBorders>
            <w:vAlign w:val="center"/>
          </w:tcPr>
          <w:p w14:paraId="67B2D8E6" w14:textId="50F35771" w:rsidR="003F1C1D" w:rsidRPr="00216F57" w:rsidRDefault="003A43E3" w:rsidP="00B92D1D">
            <w:pPr>
              <w:spacing w:before="80" w:after="80" w:line="240" w:lineRule="auto"/>
              <w:jc w:val="center"/>
              <w:rPr>
                <w:szCs w:val="18"/>
              </w:rPr>
            </w:pPr>
            <w:r>
              <w:t>O</w:t>
            </w:r>
            <w:r w:rsidR="003F1C1D">
              <w:t>ption 1</w:t>
            </w:r>
            <w:r w:rsidR="009E1242">
              <w:t xml:space="preserve"> (</w:t>
            </w:r>
            <w:r w:rsidR="00A75470">
              <w:t xml:space="preserve">recommended </w:t>
            </w:r>
            <w:r w:rsidR="009E1242">
              <w:t>option)</w:t>
            </w:r>
          </w:p>
        </w:tc>
        <w:tc>
          <w:tcPr>
            <w:tcW w:w="2130" w:type="dxa"/>
            <w:tcBorders>
              <w:bottom w:val="single" w:sz="2" w:space="0" w:color="AF9CDF" w:themeColor="text1" w:themeTint="66"/>
            </w:tcBorders>
            <w:vAlign w:val="center"/>
          </w:tcPr>
          <w:p w14:paraId="5337ED5C" w14:textId="02198734" w:rsidR="003F1C1D" w:rsidRDefault="003A43E3" w:rsidP="00B92D1D">
            <w:pPr>
              <w:spacing w:before="80" w:after="80" w:line="240" w:lineRule="auto"/>
              <w:jc w:val="center"/>
            </w:pPr>
            <w:r>
              <w:t>O</w:t>
            </w:r>
            <w:r w:rsidR="003F1C1D">
              <w:t>ption 2</w:t>
            </w:r>
          </w:p>
        </w:tc>
        <w:tc>
          <w:tcPr>
            <w:tcW w:w="2131" w:type="dxa"/>
            <w:tcBorders>
              <w:bottom w:val="single" w:sz="2" w:space="0" w:color="AF9CDF" w:themeColor="text1" w:themeTint="66"/>
            </w:tcBorders>
            <w:vAlign w:val="center"/>
          </w:tcPr>
          <w:p w14:paraId="1F62B090" w14:textId="046CC7FF" w:rsidR="003F1C1D" w:rsidRDefault="003A43E3" w:rsidP="00B92D1D">
            <w:pPr>
              <w:spacing w:before="80" w:after="80" w:line="240" w:lineRule="auto"/>
              <w:jc w:val="center"/>
            </w:pPr>
            <w:r>
              <w:t>O</w:t>
            </w:r>
            <w:r w:rsidR="003F1C1D">
              <w:t>ption 3</w:t>
            </w:r>
          </w:p>
        </w:tc>
      </w:tr>
      <w:tr w:rsidR="003F1C1D" w:rsidRPr="006C2940" w14:paraId="274B06AD" w14:textId="281C42CE" w:rsidTr="00B92D1D">
        <w:trPr>
          <w:cnfStyle w:val="000000100000" w:firstRow="0" w:lastRow="0" w:firstColumn="0" w:lastColumn="0" w:oddVBand="0" w:evenVBand="0" w:oddHBand="1" w:evenHBand="0" w:firstRowFirstColumn="0" w:firstRowLastColumn="0" w:lastRowFirstColumn="0" w:lastRowLastColumn="0"/>
          <w:trHeight w:val="400"/>
        </w:trPr>
        <w:tc>
          <w:tcPr>
            <w:tcW w:w="240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BB2C9B1" w14:textId="53264B37" w:rsidR="003F1C1D" w:rsidRPr="00646494" w:rsidRDefault="003F1C1D" w:rsidP="00B92D1D">
            <w:pPr>
              <w:spacing w:before="80" w:after="80" w:line="240" w:lineRule="auto"/>
            </w:pPr>
            <w:r w:rsidRPr="00646494">
              <w:t>Capital cost</w:t>
            </w:r>
            <w:r w:rsidR="003A43E3">
              <w:t>s</w:t>
            </w:r>
          </w:p>
        </w:tc>
        <w:tc>
          <w:tcPr>
            <w:tcW w:w="2130"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4F073E6" w14:textId="77777777" w:rsidR="003F1C1D" w:rsidRPr="006C2940" w:rsidRDefault="003F1C1D" w:rsidP="00B92D1D">
            <w:pPr>
              <w:spacing w:before="80" w:after="80" w:line="240" w:lineRule="auto"/>
              <w:contextualSpacing/>
              <w:jc w:val="center"/>
              <w:rPr>
                <w:rFonts w:eastAsia="Times New Roman" w:cs="Calibri"/>
                <w:color w:val="FFFFFF"/>
                <w:spacing w:val="2"/>
              </w:rPr>
            </w:pPr>
          </w:p>
        </w:tc>
        <w:tc>
          <w:tcPr>
            <w:tcW w:w="2130"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79B2E46" w14:textId="77777777" w:rsidR="003F1C1D" w:rsidRPr="006C2940" w:rsidRDefault="003F1C1D" w:rsidP="00B92D1D">
            <w:pPr>
              <w:spacing w:before="80" w:after="80" w:line="240" w:lineRule="auto"/>
              <w:contextualSpacing/>
              <w:jc w:val="center"/>
              <w:rPr>
                <w:rFonts w:eastAsia="Times New Roman" w:cs="Calibri"/>
                <w:color w:val="FFFFFF"/>
                <w:spacing w:val="2"/>
              </w:rPr>
            </w:pPr>
          </w:p>
        </w:tc>
        <w:tc>
          <w:tcPr>
            <w:tcW w:w="213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5F3B9F0B" w14:textId="77777777" w:rsidR="003F1C1D" w:rsidRPr="006C2940" w:rsidRDefault="003F1C1D" w:rsidP="00B92D1D">
            <w:pPr>
              <w:spacing w:before="80" w:after="80" w:line="240" w:lineRule="auto"/>
              <w:contextualSpacing/>
              <w:jc w:val="center"/>
              <w:rPr>
                <w:rFonts w:eastAsia="Times New Roman" w:cs="Calibri"/>
                <w:color w:val="FFFFFF"/>
                <w:spacing w:val="2"/>
              </w:rPr>
            </w:pPr>
          </w:p>
        </w:tc>
      </w:tr>
      <w:tr w:rsidR="003F1C1D" w:rsidRPr="006C2940" w14:paraId="62C6DE8E" w14:textId="0D514A68" w:rsidTr="00B92D1D">
        <w:trPr>
          <w:cnfStyle w:val="000000010000" w:firstRow="0" w:lastRow="0" w:firstColumn="0" w:lastColumn="0" w:oddVBand="0" w:evenVBand="0" w:oddHBand="0" w:evenHBand="1" w:firstRowFirstColumn="0" w:firstRowLastColumn="0" w:lastRowFirstColumn="0" w:lastRowLastColumn="0"/>
          <w:trHeight w:val="505"/>
        </w:trPr>
        <w:tc>
          <w:tcPr>
            <w:tcW w:w="240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44BED1F" w14:textId="77777777" w:rsidR="003F1C1D" w:rsidRPr="0002784C" w:rsidRDefault="003F1C1D" w:rsidP="00B92D1D">
            <w:pPr>
              <w:spacing w:before="80" w:after="80" w:line="240" w:lineRule="auto"/>
            </w:pPr>
            <w:r>
              <w:t>Operation and maintenance costs</w:t>
            </w:r>
          </w:p>
        </w:tc>
        <w:tc>
          <w:tcPr>
            <w:tcW w:w="2130"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FD482AB" w14:textId="77777777" w:rsidR="003F1C1D" w:rsidRPr="006C2940" w:rsidRDefault="003F1C1D" w:rsidP="00B92D1D">
            <w:pPr>
              <w:spacing w:before="80" w:after="80" w:line="240" w:lineRule="auto"/>
              <w:contextualSpacing/>
              <w:jc w:val="center"/>
              <w:rPr>
                <w:rFonts w:eastAsia="Times New Roman" w:cs="Calibri"/>
                <w:spacing w:val="2"/>
              </w:rPr>
            </w:pPr>
          </w:p>
        </w:tc>
        <w:tc>
          <w:tcPr>
            <w:tcW w:w="2130"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6A5D41B" w14:textId="77777777" w:rsidR="003F1C1D" w:rsidRPr="006C2940" w:rsidRDefault="003F1C1D" w:rsidP="00B92D1D">
            <w:pPr>
              <w:spacing w:before="80" w:after="80" w:line="240" w:lineRule="auto"/>
              <w:contextualSpacing/>
              <w:jc w:val="center"/>
              <w:rPr>
                <w:rFonts w:eastAsia="Times New Roman" w:cs="Calibri"/>
                <w:spacing w:val="2"/>
              </w:rPr>
            </w:pPr>
          </w:p>
        </w:tc>
        <w:tc>
          <w:tcPr>
            <w:tcW w:w="213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02A0305B" w14:textId="77777777" w:rsidR="003F1C1D" w:rsidRPr="006C2940" w:rsidRDefault="003F1C1D" w:rsidP="00B92D1D">
            <w:pPr>
              <w:spacing w:before="80" w:after="80" w:line="240" w:lineRule="auto"/>
              <w:contextualSpacing/>
              <w:jc w:val="center"/>
              <w:rPr>
                <w:rFonts w:eastAsia="Times New Roman" w:cs="Calibri"/>
                <w:spacing w:val="2"/>
              </w:rPr>
            </w:pPr>
          </w:p>
        </w:tc>
      </w:tr>
      <w:tr w:rsidR="003F1C1D" w:rsidRPr="006C2940" w14:paraId="0F7E6D9E" w14:textId="566BCBDA" w:rsidTr="009D5911">
        <w:trPr>
          <w:cnfStyle w:val="000000100000" w:firstRow="0" w:lastRow="0" w:firstColumn="0" w:lastColumn="0" w:oddVBand="0" w:evenVBand="0" w:oddHBand="1" w:evenHBand="0" w:firstRowFirstColumn="0" w:firstRowLastColumn="0" w:lastRowFirstColumn="0" w:lastRowLastColumn="0"/>
          <w:trHeight w:val="420"/>
        </w:trPr>
        <w:tc>
          <w:tcPr>
            <w:tcW w:w="240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0254EA1F" w14:textId="4ECA323F" w:rsidR="003F1C1D" w:rsidRPr="00646494" w:rsidRDefault="003F1C1D" w:rsidP="00B92D1D">
            <w:pPr>
              <w:spacing w:before="80" w:after="80" w:line="240" w:lineRule="auto"/>
              <w:rPr>
                <w:b/>
                <w:bCs/>
              </w:rPr>
            </w:pPr>
            <w:r w:rsidRPr="00646494">
              <w:rPr>
                <w:b/>
                <w:bCs/>
              </w:rPr>
              <w:t xml:space="preserve">Total </w:t>
            </w:r>
            <w:r>
              <w:rPr>
                <w:b/>
                <w:bCs/>
              </w:rPr>
              <w:t xml:space="preserve">P50 </w:t>
            </w:r>
            <w:r w:rsidR="000F250A">
              <w:rPr>
                <w:b/>
                <w:bCs/>
              </w:rPr>
              <w:t>Program</w:t>
            </w:r>
            <w:r w:rsidR="00A67077">
              <w:rPr>
                <w:b/>
                <w:bCs/>
              </w:rPr>
              <w:t>/</w:t>
            </w:r>
            <w:r w:rsidR="000F250A">
              <w:rPr>
                <w:b/>
                <w:bCs/>
              </w:rPr>
              <w:t>Precinct</w:t>
            </w:r>
            <w:r w:rsidRPr="00646494">
              <w:rPr>
                <w:b/>
                <w:bCs/>
              </w:rPr>
              <w:t xml:space="preserve"> cost</w:t>
            </w:r>
          </w:p>
        </w:tc>
        <w:tc>
          <w:tcPr>
            <w:tcW w:w="2130"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0EA65665" w14:textId="77777777" w:rsidR="003F1C1D" w:rsidRPr="00646494" w:rsidRDefault="003F1C1D" w:rsidP="00B92D1D">
            <w:pPr>
              <w:spacing w:before="80" w:after="80" w:line="240" w:lineRule="auto"/>
              <w:jc w:val="center"/>
              <w:rPr>
                <w:b/>
                <w:bCs/>
              </w:rPr>
            </w:pPr>
          </w:p>
        </w:tc>
        <w:tc>
          <w:tcPr>
            <w:tcW w:w="2130"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1E4D1DD6" w14:textId="77777777" w:rsidR="003F1C1D" w:rsidRPr="00646494" w:rsidRDefault="003F1C1D" w:rsidP="00B92D1D">
            <w:pPr>
              <w:spacing w:before="80" w:after="80" w:line="240" w:lineRule="auto"/>
              <w:jc w:val="center"/>
              <w:rPr>
                <w:b/>
                <w:bCs/>
              </w:rPr>
            </w:pPr>
          </w:p>
        </w:tc>
        <w:tc>
          <w:tcPr>
            <w:tcW w:w="2131"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00785E44" w14:textId="77777777" w:rsidR="003F1C1D" w:rsidRPr="00646494" w:rsidRDefault="003F1C1D" w:rsidP="00B92D1D">
            <w:pPr>
              <w:spacing w:before="80" w:after="80" w:line="240" w:lineRule="auto"/>
              <w:jc w:val="center"/>
              <w:rPr>
                <w:b/>
                <w:bCs/>
              </w:rPr>
            </w:pPr>
          </w:p>
        </w:tc>
      </w:tr>
    </w:tbl>
    <w:p w14:paraId="3754A9CC" w14:textId="77777777" w:rsidR="00DB6CFB" w:rsidRDefault="00DB6CFB" w:rsidP="00470596"/>
    <w:p w14:paraId="266A66E5" w14:textId="372F20F0" w:rsidR="00470596" w:rsidRDefault="00DB6CFB" w:rsidP="00A9705B">
      <w:pPr>
        <w:pStyle w:val="Heading20"/>
      </w:pPr>
      <w:bookmarkStart w:id="134" w:name="_Ref53657905"/>
      <w:bookmarkStart w:id="135" w:name="_Toc100231439"/>
      <w:r>
        <w:t>Benefits</w:t>
      </w:r>
      <w:bookmarkEnd w:id="134"/>
      <w:r w:rsidR="00A75470">
        <w:t xml:space="preserve"> and economic costs</w:t>
      </w:r>
      <w:bookmarkEnd w:id="135"/>
    </w:p>
    <w:p w14:paraId="524F5709" w14:textId="48CACF3B" w:rsidR="00DB6CFB" w:rsidRDefault="00DB6CFB" w:rsidP="00DB6CFB"/>
    <w:p w14:paraId="2CA59CE2" w14:textId="45684517" w:rsidR="00DB6CFB" w:rsidRDefault="00DB6CFB" w:rsidP="002C3DBB">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10</w:t>
      </w:r>
      <w:r w:rsidR="00F46DC1">
        <w:rPr>
          <w:noProof/>
        </w:rPr>
        <w:fldChar w:fldCharType="end"/>
      </w:r>
      <w:r>
        <w:t xml:space="preserve">: Example benefit </w:t>
      </w:r>
      <w:r w:rsidR="003A43E3">
        <w:t xml:space="preserve">and economic cost </w:t>
      </w:r>
      <w:r>
        <w:t>summary table ($m, real</w:t>
      </w:r>
      <w:r w:rsidR="003F1C1D">
        <w:t>, discounted</w:t>
      </w:r>
      <w:r>
        <w:t>)</w:t>
      </w:r>
    </w:p>
    <w:tbl>
      <w:tblPr>
        <w:tblStyle w:val="Style11"/>
        <w:tblW w:w="0" w:type="auto"/>
        <w:tblLook w:val="04A0" w:firstRow="1" w:lastRow="0" w:firstColumn="1" w:lastColumn="0" w:noHBand="0" w:noVBand="1"/>
      </w:tblPr>
      <w:tblGrid>
        <w:gridCol w:w="2405"/>
        <w:gridCol w:w="2203"/>
        <w:gridCol w:w="2204"/>
        <w:gridCol w:w="2204"/>
      </w:tblGrid>
      <w:tr w:rsidR="009E1242" w:rsidRPr="006C2940" w14:paraId="73B9D4D9" w14:textId="39F16FC3" w:rsidTr="00B92D1D">
        <w:trPr>
          <w:cnfStyle w:val="100000000000" w:firstRow="1" w:lastRow="0" w:firstColumn="0" w:lastColumn="0" w:oddVBand="0" w:evenVBand="0" w:oddHBand="0" w:evenHBand="0" w:firstRowFirstColumn="0" w:firstRowLastColumn="0" w:lastRowFirstColumn="0" w:lastRowLastColumn="0"/>
          <w:trHeight w:val="319"/>
          <w:tblHeader/>
        </w:trPr>
        <w:tc>
          <w:tcPr>
            <w:tcW w:w="2405" w:type="dxa"/>
            <w:tcBorders>
              <w:bottom w:val="single" w:sz="2" w:space="0" w:color="AF9CDF" w:themeColor="text1" w:themeTint="66"/>
            </w:tcBorders>
            <w:vAlign w:val="center"/>
          </w:tcPr>
          <w:p w14:paraId="366DE24E" w14:textId="07CBD0DB" w:rsidR="009E1242" w:rsidRPr="00216F57" w:rsidRDefault="009E1242" w:rsidP="009E1242">
            <w:pPr>
              <w:spacing w:before="80" w:after="80" w:line="240" w:lineRule="auto"/>
              <w:rPr>
                <w:szCs w:val="18"/>
              </w:rPr>
            </w:pPr>
            <w:r>
              <w:t xml:space="preserve">Benefit </w:t>
            </w:r>
            <w:r w:rsidR="00056937">
              <w:t xml:space="preserve">and economic cost </w:t>
            </w:r>
            <w:r>
              <w:t>category</w:t>
            </w:r>
          </w:p>
        </w:tc>
        <w:tc>
          <w:tcPr>
            <w:tcW w:w="2203" w:type="dxa"/>
            <w:tcBorders>
              <w:bottom w:val="single" w:sz="2" w:space="0" w:color="AF9CDF" w:themeColor="text1" w:themeTint="66"/>
            </w:tcBorders>
            <w:vAlign w:val="center"/>
          </w:tcPr>
          <w:p w14:paraId="308F8BC0" w14:textId="280EA5E4" w:rsidR="009E1242" w:rsidRPr="00216F57" w:rsidRDefault="00056937" w:rsidP="009E1242">
            <w:pPr>
              <w:spacing w:before="80" w:after="80" w:line="240" w:lineRule="auto"/>
              <w:jc w:val="center"/>
              <w:rPr>
                <w:szCs w:val="18"/>
              </w:rPr>
            </w:pPr>
            <w:r>
              <w:t>O</w:t>
            </w:r>
            <w:r w:rsidR="009E1242">
              <w:t>ption 1 (</w:t>
            </w:r>
            <w:r w:rsidR="00A75470">
              <w:t xml:space="preserve">recommended </w:t>
            </w:r>
            <w:r w:rsidR="009E1242">
              <w:t>option)</w:t>
            </w:r>
          </w:p>
        </w:tc>
        <w:tc>
          <w:tcPr>
            <w:tcW w:w="2204" w:type="dxa"/>
            <w:tcBorders>
              <w:bottom w:val="single" w:sz="2" w:space="0" w:color="AF9CDF" w:themeColor="text1" w:themeTint="66"/>
            </w:tcBorders>
            <w:vAlign w:val="center"/>
          </w:tcPr>
          <w:p w14:paraId="0DF10E2F" w14:textId="6ABAB4EA" w:rsidR="009E1242" w:rsidRDefault="00056937" w:rsidP="009E1242">
            <w:pPr>
              <w:spacing w:before="80" w:after="80" w:line="240" w:lineRule="auto"/>
              <w:jc w:val="center"/>
            </w:pPr>
            <w:r>
              <w:t>O</w:t>
            </w:r>
            <w:r w:rsidR="009E1242">
              <w:t>ption 2</w:t>
            </w:r>
          </w:p>
        </w:tc>
        <w:tc>
          <w:tcPr>
            <w:tcW w:w="2204" w:type="dxa"/>
            <w:tcBorders>
              <w:bottom w:val="single" w:sz="2" w:space="0" w:color="AF9CDF" w:themeColor="text1" w:themeTint="66"/>
            </w:tcBorders>
            <w:vAlign w:val="center"/>
          </w:tcPr>
          <w:p w14:paraId="7E595AF7" w14:textId="3C822BE3" w:rsidR="009E1242" w:rsidRDefault="00056937" w:rsidP="009E1242">
            <w:pPr>
              <w:spacing w:before="80" w:after="80" w:line="240" w:lineRule="auto"/>
              <w:jc w:val="center"/>
            </w:pPr>
            <w:r>
              <w:t>O</w:t>
            </w:r>
            <w:r w:rsidR="009E1242">
              <w:t>ption 3</w:t>
            </w:r>
          </w:p>
        </w:tc>
      </w:tr>
      <w:tr w:rsidR="003F1C1D" w:rsidRPr="006C2940" w14:paraId="66BFC237" w14:textId="45039F61" w:rsidTr="00B92D1D">
        <w:trPr>
          <w:cnfStyle w:val="000000100000" w:firstRow="0" w:lastRow="0" w:firstColumn="0" w:lastColumn="0" w:oddVBand="0" w:evenVBand="0" w:oddHBand="1" w:evenHBand="0" w:firstRowFirstColumn="0" w:firstRowLastColumn="0" w:lastRowFirstColumn="0" w:lastRowLastColumn="0"/>
          <w:trHeight w:val="389"/>
        </w:trPr>
        <w:tc>
          <w:tcPr>
            <w:tcW w:w="240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B277661" w14:textId="77777777" w:rsidR="003F1C1D" w:rsidRPr="007B37A0" w:rsidRDefault="003F1C1D" w:rsidP="00B92D1D">
            <w:pPr>
              <w:spacing w:before="80" w:after="80" w:line="240" w:lineRule="auto"/>
            </w:pPr>
          </w:p>
        </w:tc>
        <w:tc>
          <w:tcPr>
            <w:tcW w:w="220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3F5304A" w14:textId="77777777" w:rsidR="003F1C1D" w:rsidRPr="006C2940" w:rsidRDefault="003F1C1D" w:rsidP="00B92D1D">
            <w:pPr>
              <w:spacing w:before="80" w:after="80" w:line="240" w:lineRule="auto"/>
              <w:contextualSpacing/>
              <w:jc w:val="center"/>
              <w:rPr>
                <w:rFonts w:eastAsia="Times New Roman" w:cs="Calibri"/>
                <w:color w:val="FFFFFF"/>
                <w:spacing w:val="2"/>
              </w:rPr>
            </w:pPr>
          </w:p>
        </w:tc>
        <w:tc>
          <w:tcPr>
            <w:tcW w:w="220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04A8AE9" w14:textId="77777777" w:rsidR="003F1C1D" w:rsidRPr="006C2940" w:rsidRDefault="003F1C1D" w:rsidP="00B92D1D">
            <w:pPr>
              <w:spacing w:before="80" w:after="80" w:line="240" w:lineRule="auto"/>
              <w:contextualSpacing/>
              <w:jc w:val="center"/>
              <w:rPr>
                <w:rFonts w:eastAsia="Times New Roman" w:cs="Calibri"/>
                <w:color w:val="FFFFFF"/>
                <w:spacing w:val="2"/>
              </w:rPr>
            </w:pPr>
          </w:p>
        </w:tc>
        <w:tc>
          <w:tcPr>
            <w:tcW w:w="220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7062A93" w14:textId="77777777" w:rsidR="003F1C1D" w:rsidRPr="006C2940" w:rsidRDefault="003F1C1D" w:rsidP="00B92D1D">
            <w:pPr>
              <w:spacing w:before="80" w:after="80" w:line="240" w:lineRule="auto"/>
              <w:contextualSpacing/>
              <w:jc w:val="center"/>
              <w:rPr>
                <w:rFonts w:eastAsia="Times New Roman" w:cs="Calibri"/>
                <w:color w:val="FFFFFF"/>
                <w:spacing w:val="2"/>
              </w:rPr>
            </w:pPr>
          </w:p>
        </w:tc>
      </w:tr>
      <w:tr w:rsidR="003F1C1D" w:rsidRPr="006C2940" w14:paraId="5E242F56" w14:textId="029C172F" w:rsidTr="00B92D1D">
        <w:trPr>
          <w:cnfStyle w:val="000000010000" w:firstRow="0" w:lastRow="0" w:firstColumn="0" w:lastColumn="0" w:oddVBand="0" w:evenVBand="0" w:oddHBand="0" w:evenHBand="1" w:firstRowFirstColumn="0" w:firstRowLastColumn="0" w:lastRowFirstColumn="0" w:lastRowLastColumn="0"/>
          <w:trHeight w:val="491"/>
        </w:trPr>
        <w:tc>
          <w:tcPr>
            <w:tcW w:w="240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58AB34F" w14:textId="77777777" w:rsidR="003F1C1D" w:rsidRPr="0002784C" w:rsidRDefault="003F1C1D" w:rsidP="00B92D1D">
            <w:pPr>
              <w:spacing w:before="80" w:after="80" w:line="240" w:lineRule="auto"/>
            </w:pPr>
          </w:p>
        </w:tc>
        <w:tc>
          <w:tcPr>
            <w:tcW w:w="220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150DDD28" w14:textId="77777777" w:rsidR="003F1C1D" w:rsidRPr="006C2940" w:rsidRDefault="003F1C1D" w:rsidP="00B92D1D">
            <w:pPr>
              <w:spacing w:before="80" w:after="80" w:line="240" w:lineRule="auto"/>
              <w:contextualSpacing/>
              <w:jc w:val="center"/>
              <w:rPr>
                <w:rFonts w:eastAsia="Times New Roman" w:cs="Calibri"/>
                <w:spacing w:val="2"/>
              </w:rPr>
            </w:pPr>
          </w:p>
        </w:tc>
        <w:tc>
          <w:tcPr>
            <w:tcW w:w="220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FE9F9E2" w14:textId="77777777" w:rsidR="003F1C1D" w:rsidRPr="006C2940" w:rsidRDefault="003F1C1D" w:rsidP="00B92D1D">
            <w:pPr>
              <w:spacing w:before="80" w:after="80" w:line="240" w:lineRule="auto"/>
              <w:contextualSpacing/>
              <w:jc w:val="center"/>
              <w:rPr>
                <w:rFonts w:eastAsia="Times New Roman" w:cs="Calibri"/>
                <w:spacing w:val="2"/>
              </w:rPr>
            </w:pPr>
          </w:p>
        </w:tc>
        <w:tc>
          <w:tcPr>
            <w:tcW w:w="220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9320804" w14:textId="77777777" w:rsidR="003F1C1D" w:rsidRPr="006C2940" w:rsidRDefault="003F1C1D" w:rsidP="00B92D1D">
            <w:pPr>
              <w:spacing w:before="80" w:after="80" w:line="240" w:lineRule="auto"/>
              <w:contextualSpacing/>
              <w:jc w:val="center"/>
              <w:rPr>
                <w:rFonts w:eastAsia="Times New Roman" w:cs="Calibri"/>
                <w:spacing w:val="2"/>
              </w:rPr>
            </w:pPr>
          </w:p>
        </w:tc>
      </w:tr>
      <w:tr w:rsidR="003F1C1D" w:rsidRPr="006C2940" w14:paraId="0CACE243" w14:textId="4F6A6629" w:rsidTr="009D5911">
        <w:trPr>
          <w:cnfStyle w:val="000000100000" w:firstRow="0" w:lastRow="0" w:firstColumn="0" w:lastColumn="0" w:oddVBand="0" w:evenVBand="0" w:oddHBand="1" w:evenHBand="0" w:firstRowFirstColumn="0" w:firstRowLastColumn="0" w:lastRowFirstColumn="0" w:lastRowLastColumn="0"/>
          <w:trHeight w:val="408"/>
        </w:trPr>
        <w:tc>
          <w:tcPr>
            <w:tcW w:w="2405"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2D38E716" w14:textId="1E654946" w:rsidR="003F1C1D" w:rsidRPr="007B37A0" w:rsidRDefault="003F1C1D" w:rsidP="00B92D1D">
            <w:pPr>
              <w:spacing w:before="80" w:after="80" w:line="240" w:lineRule="auto"/>
              <w:rPr>
                <w:b/>
                <w:bCs/>
              </w:rPr>
            </w:pPr>
            <w:r w:rsidRPr="007B37A0">
              <w:rPr>
                <w:b/>
                <w:bCs/>
              </w:rPr>
              <w:lastRenderedPageBreak/>
              <w:t xml:space="preserve">Total </w:t>
            </w:r>
            <w:r w:rsidR="000F250A">
              <w:rPr>
                <w:b/>
                <w:bCs/>
              </w:rPr>
              <w:t>Program</w:t>
            </w:r>
            <w:r w:rsidR="00A67077">
              <w:rPr>
                <w:b/>
                <w:bCs/>
              </w:rPr>
              <w:t>/</w:t>
            </w:r>
            <w:r w:rsidR="000F250A">
              <w:rPr>
                <w:b/>
                <w:bCs/>
              </w:rPr>
              <w:t>Precinct</w:t>
            </w:r>
            <w:r w:rsidR="00AD7EDA" w:rsidRPr="007B37A0">
              <w:rPr>
                <w:b/>
                <w:bCs/>
              </w:rPr>
              <w:t xml:space="preserve"> </w:t>
            </w:r>
            <w:r>
              <w:rPr>
                <w:b/>
                <w:bCs/>
              </w:rPr>
              <w:t>benefits</w:t>
            </w:r>
            <w:r w:rsidR="00A75470">
              <w:rPr>
                <w:b/>
                <w:bCs/>
              </w:rPr>
              <w:t xml:space="preserve"> and economic costs</w:t>
            </w:r>
          </w:p>
        </w:tc>
        <w:tc>
          <w:tcPr>
            <w:tcW w:w="2203"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7B05FF98" w14:textId="77777777" w:rsidR="003F1C1D" w:rsidRPr="007B37A0" w:rsidRDefault="003F1C1D" w:rsidP="00B92D1D">
            <w:pPr>
              <w:spacing w:before="80" w:after="80" w:line="240" w:lineRule="auto"/>
              <w:jc w:val="center"/>
              <w:rPr>
                <w:b/>
                <w:bCs/>
              </w:rPr>
            </w:pPr>
          </w:p>
        </w:tc>
        <w:tc>
          <w:tcPr>
            <w:tcW w:w="220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302B6ACC" w14:textId="77777777" w:rsidR="003F1C1D" w:rsidRPr="007B37A0" w:rsidRDefault="003F1C1D" w:rsidP="00B92D1D">
            <w:pPr>
              <w:spacing w:before="80" w:after="80" w:line="240" w:lineRule="auto"/>
              <w:jc w:val="center"/>
              <w:rPr>
                <w:b/>
                <w:bCs/>
              </w:rPr>
            </w:pPr>
          </w:p>
        </w:tc>
        <w:tc>
          <w:tcPr>
            <w:tcW w:w="220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3FDE022B" w14:textId="77777777" w:rsidR="003F1C1D" w:rsidRPr="007B37A0" w:rsidRDefault="003F1C1D" w:rsidP="00B92D1D">
            <w:pPr>
              <w:spacing w:before="80" w:after="80" w:line="240" w:lineRule="auto"/>
              <w:jc w:val="center"/>
              <w:rPr>
                <w:b/>
                <w:bCs/>
              </w:rPr>
            </w:pPr>
          </w:p>
        </w:tc>
      </w:tr>
    </w:tbl>
    <w:p w14:paraId="277CF7E8" w14:textId="570D1BAC" w:rsidR="00DB6CFB" w:rsidRDefault="00DB6CFB" w:rsidP="00DB6CFB"/>
    <w:p w14:paraId="382D552F" w14:textId="5EF8A15F" w:rsidR="00F650AC" w:rsidRPr="005456D6" w:rsidRDefault="00056937" w:rsidP="00A9705B">
      <w:pPr>
        <w:pStyle w:val="Heading20"/>
      </w:pPr>
      <w:bookmarkStart w:id="136" w:name="_Toc100231440"/>
      <w:r>
        <w:t>Non-monetised b</w:t>
      </w:r>
      <w:r w:rsidR="005456D6">
        <w:t>enefits and economic costs</w:t>
      </w:r>
      <w:bookmarkEnd w:id="136"/>
    </w:p>
    <w:p w14:paraId="6FB4368D" w14:textId="6F9DB143" w:rsidR="00DB6CFB" w:rsidRDefault="00DB6CFB" w:rsidP="00DB6CFB"/>
    <w:p w14:paraId="0FA642DD" w14:textId="61F21004" w:rsidR="00DB6CFB" w:rsidRDefault="00DB6CFB" w:rsidP="00A9705B">
      <w:pPr>
        <w:pStyle w:val="Heading20"/>
      </w:pPr>
      <w:bookmarkStart w:id="137" w:name="_Toc100231441"/>
      <w:r>
        <w:t>Distributional analysis</w:t>
      </w:r>
      <w:bookmarkEnd w:id="137"/>
    </w:p>
    <w:p w14:paraId="1E5D4851" w14:textId="7BABFD40" w:rsidR="00DB6CFB" w:rsidRDefault="00DB6CFB" w:rsidP="00DB6CFB"/>
    <w:p w14:paraId="101F7870" w14:textId="2562B5F8" w:rsidR="00DB6CFB" w:rsidRDefault="00DB6CFB" w:rsidP="00A9705B">
      <w:pPr>
        <w:pStyle w:val="Heading20"/>
      </w:pPr>
      <w:bookmarkStart w:id="138" w:name="_Toc100231442"/>
      <w:r>
        <w:t>Results</w:t>
      </w:r>
      <w:bookmarkEnd w:id="138"/>
    </w:p>
    <w:p w14:paraId="56EBBE30" w14:textId="2CEC2223" w:rsidR="00DB6CFB" w:rsidRDefault="00DB6CFB" w:rsidP="00DB6CFB"/>
    <w:p w14:paraId="6607050A" w14:textId="26D3F78D" w:rsidR="00DB6CFB" w:rsidRDefault="00DB6CFB" w:rsidP="002C3DBB">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11</w:t>
      </w:r>
      <w:r w:rsidR="00F46DC1">
        <w:rPr>
          <w:noProof/>
        </w:rPr>
        <w:fldChar w:fldCharType="end"/>
      </w:r>
      <w:r>
        <w:t>: Example results summary table (P</w:t>
      </w:r>
      <w:r w:rsidR="003F1C1D">
        <w:t>50</w:t>
      </w:r>
      <w:r>
        <w:t>, $m, real</w:t>
      </w:r>
      <w:r w:rsidR="003F1C1D">
        <w:t>, discounted</w:t>
      </w:r>
      <w:r>
        <w:t>)</w:t>
      </w:r>
    </w:p>
    <w:tbl>
      <w:tblPr>
        <w:tblStyle w:val="Style11"/>
        <w:tblW w:w="0" w:type="auto"/>
        <w:tblLook w:val="04A0" w:firstRow="1" w:lastRow="0" w:firstColumn="1" w:lastColumn="0" w:noHBand="0" w:noVBand="1"/>
      </w:tblPr>
      <w:tblGrid>
        <w:gridCol w:w="2254"/>
        <w:gridCol w:w="2254"/>
        <w:gridCol w:w="2254"/>
        <w:gridCol w:w="2254"/>
      </w:tblGrid>
      <w:tr w:rsidR="009E1242" w:rsidRPr="006C2940" w14:paraId="1447B978" w14:textId="79BA9A0C" w:rsidTr="00C55EBF">
        <w:trPr>
          <w:cnfStyle w:val="100000000000" w:firstRow="1" w:lastRow="0" w:firstColumn="0" w:lastColumn="0" w:oddVBand="0" w:evenVBand="0" w:oddHBand="0" w:evenHBand="0" w:firstRowFirstColumn="0" w:firstRowLastColumn="0" w:lastRowFirstColumn="0" w:lastRowLastColumn="0"/>
          <w:trHeight w:val="319"/>
          <w:tblHeader/>
        </w:trPr>
        <w:tc>
          <w:tcPr>
            <w:tcW w:w="2254" w:type="dxa"/>
            <w:tcBorders>
              <w:bottom w:val="single" w:sz="2" w:space="0" w:color="AF9CDF" w:themeColor="text1" w:themeTint="66"/>
            </w:tcBorders>
            <w:vAlign w:val="center"/>
          </w:tcPr>
          <w:p w14:paraId="16CB9A06" w14:textId="77777777" w:rsidR="009E1242" w:rsidRPr="00216F57" w:rsidRDefault="009E1242" w:rsidP="009E1242">
            <w:pPr>
              <w:spacing w:before="80" w:after="80" w:line="240" w:lineRule="auto"/>
              <w:rPr>
                <w:szCs w:val="18"/>
              </w:rPr>
            </w:pPr>
            <w:r>
              <w:t>Benefit category</w:t>
            </w:r>
          </w:p>
        </w:tc>
        <w:tc>
          <w:tcPr>
            <w:tcW w:w="2254" w:type="dxa"/>
            <w:tcBorders>
              <w:bottom w:val="single" w:sz="2" w:space="0" w:color="AF9CDF" w:themeColor="text1" w:themeTint="66"/>
            </w:tcBorders>
            <w:vAlign w:val="center"/>
          </w:tcPr>
          <w:p w14:paraId="1BE087C3" w14:textId="0408FF6D" w:rsidR="009E1242" w:rsidRPr="00216F57" w:rsidRDefault="00C55EBF" w:rsidP="009E1242">
            <w:pPr>
              <w:spacing w:before="80" w:after="80" w:line="240" w:lineRule="auto"/>
              <w:jc w:val="center"/>
              <w:rPr>
                <w:szCs w:val="18"/>
              </w:rPr>
            </w:pPr>
            <w:r>
              <w:t>O</w:t>
            </w:r>
            <w:r w:rsidR="009E1242">
              <w:t>ption 1 (</w:t>
            </w:r>
            <w:r w:rsidR="00A75470">
              <w:t xml:space="preserve">recommended </w:t>
            </w:r>
            <w:r w:rsidR="009E1242">
              <w:t>option)</w:t>
            </w:r>
          </w:p>
        </w:tc>
        <w:tc>
          <w:tcPr>
            <w:tcW w:w="2254" w:type="dxa"/>
            <w:tcBorders>
              <w:bottom w:val="single" w:sz="2" w:space="0" w:color="AF9CDF" w:themeColor="text1" w:themeTint="66"/>
            </w:tcBorders>
            <w:vAlign w:val="center"/>
          </w:tcPr>
          <w:p w14:paraId="0FC5046E" w14:textId="7ADD3CE4" w:rsidR="009E1242" w:rsidRDefault="00C55EBF" w:rsidP="009E1242">
            <w:pPr>
              <w:spacing w:before="80" w:after="80" w:line="240" w:lineRule="auto"/>
              <w:jc w:val="center"/>
            </w:pPr>
            <w:r>
              <w:t>O</w:t>
            </w:r>
            <w:r w:rsidR="009E1242">
              <w:t>ption 2</w:t>
            </w:r>
          </w:p>
        </w:tc>
        <w:tc>
          <w:tcPr>
            <w:tcW w:w="2254" w:type="dxa"/>
            <w:tcBorders>
              <w:bottom w:val="single" w:sz="2" w:space="0" w:color="AF9CDF" w:themeColor="text1" w:themeTint="66"/>
            </w:tcBorders>
            <w:vAlign w:val="center"/>
          </w:tcPr>
          <w:p w14:paraId="06B4CA1B" w14:textId="1D6A065D" w:rsidR="009E1242" w:rsidRDefault="00C55EBF" w:rsidP="009E1242">
            <w:pPr>
              <w:spacing w:before="80" w:after="80" w:line="240" w:lineRule="auto"/>
              <w:jc w:val="center"/>
            </w:pPr>
            <w:r>
              <w:t>O</w:t>
            </w:r>
            <w:r w:rsidR="009E1242">
              <w:t>ption 3</w:t>
            </w:r>
          </w:p>
        </w:tc>
      </w:tr>
      <w:tr w:rsidR="00C55EBF" w:rsidRPr="006C2940" w14:paraId="1A827AB4" w14:textId="77777777" w:rsidTr="009D5911">
        <w:trPr>
          <w:cnfStyle w:val="000000100000" w:firstRow="0" w:lastRow="0" w:firstColumn="0" w:lastColumn="0" w:oddVBand="0" w:evenVBand="0" w:oddHBand="1" w:evenHBand="0" w:firstRowFirstColumn="0" w:firstRowLastColumn="0" w:lastRowFirstColumn="0" w:lastRowLastColumn="0"/>
          <w:trHeight w:val="389"/>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44EF4532" w14:textId="45786DDD" w:rsidR="00C55EBF" w:rsidRPr="009D5911" w:rsidRDefault="00C55EBF" w:rsidP="00AB57BC">
            <w:pPr>
              <w:spacing w:before="80" w:after="80" w:line="240" w:lineRule="auto"/>
              <w:rPr>
                <w:b/>
                <w:bCs/>
                <w:color w:val="FFFFFF"/>
              </w:rPr>
            </w:pPr>
            <w:r w:rsidRPr="009D5911">
              <w:rPr>
                <w:b/>
                <w:bCs/>
                <w:color w:val="FFFFFF"/>
              </w:rPr>
              <w:t>Program/Precinct costs</w:t>
            </w: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2A3E5AFE" w14:textId="77777777" w:rsidR="00C55EBF" w:rsidRPr="00F212EA" w:rsidRDefault="00C55EBF" w:rsidP="00B92D1D">
            <w:pPr>
              <w:spacing w:before="80" w:after="80" w:line="240" w:lineRule="auto"/>
              <w:contextualSpacing/>
              <w:jc w:val="center"/>
              <w:rPr>
                <w:rFonts w:eastAsia="Times New Roman" w:cs="Calibri"/>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35359538" w14:textId="77777777" w:rsidR="00C55EBF" w:rsidRPr="00F212EA" w:rsidRDefault="00C55EBF" w:rsidP="00B92D1D">
            <w:pPr>
              <w:spacing w:before="80" w:after="80" w:line="240" w:lineRule="auto"/>
              <w:contextualSpacing/>
              <w:jc w:val="center"/>
              <w:rPr>
                <w:rFonts w:eastAsia="Times New Roman" w:cs="Calibri"/>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63AA621A" w14:textId="77777777" w:rsidR="00C55EBF" w:rsidRPr="00F212EA" w:rsidRDefault="00C55EBF" w:rsidP="00B92D1D">
            <w:pPr>
              <w:spacing w:before="80" w:after="80" w:line="240" w:lineRule="auto"/>
              <w:contextualSpacing/>
              <w:jc w:val="center"/>
              <w:rPr>
                <w:rFonts w:eastAsia="Times New Roman" w:cs="Calibri"/>
                <w:color w:val="FFFFFF"/>
                <w:spacing w:val="2"/>
              </w:rPr>
            </w:pPr>
          </w:p>
        </w:tc>
      </w:tr>
      <w:tr w:rsidR="00C55EBF" w:rsidRPr="006C2940" w14:paraId="6FD59671" w14:textId="77777777" w:rsidTr="009D5911">
        <w:trPr>
          <w:cnfStyle w:val="000000010000" w:firstRow="0" w:lastRow="0" w:firstColumn="0" w:lastColumn="0" w:oddVBand="0" w:evenVBand="0" w:oddHBand="0" w:evenHBand="1" w:firstRowFirstColumn="0" w:firstRowLastColumn="0" w:lastRowFirstColumn="0" w:lastRowLastColumn="0"/>
          <w:trHeight w:val="389"/>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4A0CF30D" w14:textId="77777777" w:rsidR="00C55EBF" w:rsidRDefault="00C55EBF" w:rsidP="00AB57BC">
            <w:pPr>
              <w:spacing w:before="80" w:after="80" w:line="240" w:lineRule="auto"/>
              <w:rPr>
                <w:b/>
                <w:bCs/>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DD522C5" w14:textId="77777777" w:rsidR="00C55EBF" w:rsidRPr="006C2940" w:rsidRDefault="00C55EBF" w:rsidP="00B92D1D">
            <w:pPr>
              <w:spacing w:before="80" w:after="80" w:line="240" w:lineRule="auto"/>
              <w:contextualSpacing/>
              <w:jc w:val="center"/>
              <w:rPr>
                <w:rFonts w:eastAsia="Times New Roman" w:cs="Calibri"/>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24A3D2BC" w14:textId="77777777" w:rsidR="00C55EBF" w:rsidRPr="006C2940" w:rsidRDefault="00C55EBF" w:rsidP="00B92D1D">
            <w:pPr>
              <w:spacing w:before="80" w:after="80" w:line="240" w:lineRule="auto"/>
              <w:contextualSpacing/>
              <w:jc w:val="center"/>
              <w:rPr>
                <w:rFonts w:eastAsia="Times New Roman" w:cs="Calibri"/>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BD830D1" w14:textId="77777777" w:rsidR="00C55EBF" w:rsidRPr="006C2940" w:rsidRDefault="00C55EBF" w:rsidP="00B92D1D">
            <w:pPr>
              <w:spacing w:before="80" w:after="80" w:line="240" w:lineRule="auto"/>
              <w:contextualSpacing/>
              <w:jc w:val="center"/>
              <w:rPr>
                <w:rFonts w:eastAsia="Times New Roman" w:cs="Calibri"/>
                <w:color w:val="FFFFFF"/>
                <w:spacing w:val="2"/>
              </w:rPr>
            </w:pPr>
          </w:p>
        </w:tc>
      </w:tr>
      <w:tr w:rsidR="001C5F34" w:rsidRPr="006C2940" w14:paraId="444A23C5" w14:textId="60BA1824" w:rsidTr="009D5911">
        <w:trPr>
          <w:cnfStyle w:val="000000100000" w:firstRow="0" w:lastRow="0" w:firstColumn="0" w:lastColumn="0" w:oddVBand="0" w:evenVBand="0" w:oddHBand="1" w:evenHBand="0" w:firstRowFirstColumn="0" w:firstRowLastColumn="0" w:lastRowFirstColumn="0" w:lastRowLastColumn="0"/>
          <w:trHeight w:val="389"/>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1EA2EB57" w14:textId="0782E0ED" w:rsidR="001C5F34" w:rsidRPr="009D5911" w:rsidRDefault="00AD7EDA" w:rsidP="00AB57BC">
            <w:pPr>
              <w:spacing w:before="80" w:after="80" w:line="240" w:lineRule="auto"/>
              <w:rPr>
                <w:b/>
                <w:bCs/>
                <w:color w:val="FFFFFF"/>
              </w:rPr>
            </w:pPr>
            <w:r w:rsidRPr="009D5911">
              <w:rPr>
                <w:b/>
                <w:bCs/>
                <w:color w:val="FFFFFF"/>
              </w:rPr>
              <w:t>Program</w:t>
            </w:r>
            <w:r w:rsidR="00A67077" w:rsidRPr="009D5911">
              <w:rPr>
                <w:b/>
                <w:bCs/>
                <w:color w:val="FFFFFF"/>
              </w:rPr>
              <w:t>/</w:t>
            </w:r>
            <w:r w:rsidR="000F250A" w:rsidRPr="009D5911">
              <w:rPr>
                <w:b/>
                <w:bCs/>
                <w:color w:val="FFFFFF"/>
              </w:rPr>
              <w:t>Precinct</w:t>
            </w:r>
            <w:r w:rsidRPr="009D5911">
              <w:rPr>
                <w:b/>
                <w:bCs/>
                <w:color w:val="FFFFFF"/>
              </w:rPr>
              <w:t xml:space="preserve"> </w:t>
            </w:r>
            <w:r w:rsidR="001C5F34" w:rsidRPr="009D5911">
              <w:rPr>
                <w:b/>
                <w:bCs/>
                <w:color w:val="FFFFFF"/>
              </w:rPr>
              <w:t>benefits</w:t>
            </w: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6B2B2BAA" w14:textId="77777777" w:rsidR="001C5F34" w:rsidRPr="00F212EA" w:rsidRDefault="001C5F34" w:rsidP="00B92D1D">
            <w:pPr>
              <w:spacing w:before="80" w:after="80" w:line="240" w:lineRule="auto"/>
              <w:contextualSpacing/>
              <w:jc w:val="center"/>
              <w:rPr>
                <w:rFonts w:eastAsia="Times New Roman" w:cs="Calibri"/>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72370866" w14:textId="77777777" w:rsidR="001C5F34" w:rsidRPr="00F212EA" w:rsidRDefault="001C5F34" w:rsidP="00B92D1D">
            <w:pPr>
              <w:spacing w:before="80" w:after="80" w:line="240" w:lineRule="auto"/>
              <w:contextualSpacing/>
              <w:jc w:val="center"/>
              <w:rPr>
                <w:rFonts w:eastAsia="Times New Roman" w:cs="Calibri"/>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5E3D0EF8" w14:textId="77777777" w:rsidR="001C5F34" w:rsidRPr="00F212EA" w:rsidRDefault="001C5F34" w:rsidP="00B92D1D">
            <w:pPr>
              <w:spacing w:before="80" w:after="80" w:line="240" w:lineRule="auto"/>
              <w:contextualSpacing/>
              <w:jc w:val="center"/>
              <w:rPr>
                <w:rFonts w:eastAsia="Times New Roman" w:cs="Calibri"/>
                <w:color w:val="FFFFFF"/>
                <w:spacing w:val="2"/>
              </w:rPr>
            </w:pPr>
          </w:p>
        </w:tc>
      </w:tr>
      <w:tr w:rsidR="001C5F34" w:rsidRPr="006C2940" w14:paraId="0E32B51C" w14:textId="67741D87" w:rsidTr="00C55EBF">
        <w:trPr>
          <w:cnfStyle w:val="000000010000" w:firstRow="0" w:lastRow="0" w:firstColumn="0" w:lastColumn="0" w:oddVBand="0" w:evenVBand="0" w:oddHBand="0" w:evenHBand="1" w:firstRowFirstColumn="0" w:firstRowLastColumn="0" w:lastRowFirstColumn="0" w:lastRowLastColumn="0"/>
          <w:trHeight w:val="491"/>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6B4B1A00" w14:textId="77777777" w:rsidR="001C5F34" w:rsidRPr="0002784C" w:rsidRDefault="001C5F34" w:rsidP="00AB57BC">
            <w:pPr>
              <w:spacing w:before="80" w:after="80" w:line="240" w:lineRule="auto"/>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B315F3F" w14:textId="77777777" w:rsidR="001C5F34" w:rsidRPr="006C2940" w:rsidRDefault="001C5F34" w:rsidP="00B92D1D">
            <w:pPr>
              <w:spacing w:before="80" w:after="80" w:line="240" w:lineRule="auto"/>
              <w:contextualSpacing/>
              <w:jc w:val="center"/>
              <w:rPr>
                <w:rFonts w:eastAsia="Times New Roman" w:cs="Calibri"/>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01FC76E" w14:textId="77777777" w:rsidR="001C5F34" w:rsidRPr="006C2940" w:rsidRDefault="001C5F34" w:rsidP="00B92D1D">
            <w:pPr>
              <w:spacing w:before="80" w:after="80" w:line="240" w:lineRule="auto"/>
              <w:contextualSpacing/>
              <w:jc w:val="center"/>
              <w:rPr>
                <w:rFonts w:eastAsia="Times New Roman" w:cs="Calibri"/>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6C9DB149" w14:textId="77777777" w:rsidR="001C5F34" w:rsidRPr="006C2940" w:rsidRDefault="001C5F34" w:rsidP="00B92D1D">
            <w:pPr>
              <w:spacing w:before="80" w:after="80" w:line="240" w:lineRule="auto"/>
              <w:contextualSpacing/>
              <w:jc w:val="center"/>
              <w:rPr>
                <w:rFonts w:eastAsia="Times New Roman" w:cs="Calibri"/>
                <w:spacing w:val="2"/>
              </w:rPr>
            </w:pPr>
          </w:p>
        </w:tc>
      </w:tr>
      <w:tr w:rsidR="001C5F34" w:rsidRPr="006C2940" w14:paraId="5958AE77" w14:textId="78A73746" w:rsidTr="009D5911">
        <w:trPr>
          <w:cnfStyle w:val="000000100000" w:firstRow="0" w:lastRow="0" w:firstColumn="0" w:lastColumn="0" w:oddVBand="0" w:evenVBand="0" w:oddHBand="1" w:evenHBand="0" w:firstRowFirstColumn="0" w:firstRowLastColumn="0" w:lastRowFirstColumn="0" w:lastRowLastColumn="0"/>
          <w:trHeight w:val="491"/>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4A5AA73F" w14:textId="42FB8DFC" w:rsidR="001C5F34" w:rsidRPr="009D5911" w:rsidRDefault="00AD7EDA" w:rsidP="00AB57BC">
            <w:pPr>
              <w:spacing w:before="80" w:after="80" w:line="240" w:lineRule="auto"/>
              <w:rPr>
                <w:b/>
                <w:bCs/>
                <w:color w:val="FFFFFF"/>
              </w:rPr>
            </w:pPr>
            <w:r w:rsidRPr="009D5911">
              <w:rPr>
                <w:b/>
                <w:bCs/>
                <w:color w:val="FFFFFF"/>
              </w:rPr>
              <w:t>Program</w:t>
            </w:r>
            <w:r w:rsidR="00A67077" w:rsidRPr="009D5911">
              <w:rPr>
                <w:b/>
                <w:bCs/>
                <w:color w:val="FFFFFF"/>
              </w:rPr>
              <w:t>/</w:t>
            </w:r>
            <w:r w:rsidR="000F250A" w:rsidRPr="009D5911">
              <w:rPr>
                <w:b/>
                <w:bCs/>
                <w:color w:val="FFFFFF"/>
              </w:rPr>
              <w:t>Precinct</w:t>
            </w:r>
            <w:r w:rsidRPr="009D5911">
              <w:rPr>
                <w:b/>
                <w:bCs/>
                <w:color w:val="FFFFFF"/>
              </w:rPr>
              <w:t xml:space="preserve"> </w:t>
            </w:r>
            <w:r w:rsidR="00A75470" w:rsidRPr="009D5911">
              <w:rPr>
                <w:b/>
                <w:bCs/>
                <w:color w:val="FFFFFF"/>
              </w:rPr>
              <w:t xml:space="preserve">economic </w:t>
            </w:r>
            <w:r w:rsidR="001C5F34" w:rsidRPr="009D5911">
              <w:rPr>
                <w:b/>
                <w:bCs/>
                <w:color w:val="FFFFFF"/>
              </w:rPr>
              <w:t>costs</w:t>
            </w: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12CEFEF2"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2A174256"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42007F13"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r>
      <w:tr w:rsidR="001C5F34" w:rsidRPr="006C2940" w14:paraId="2E4A7A7C" w14:textId="2817E57A" w:rsidTr="00C55EBF">
        <w:trPr>
          <w:cnfStyle w:val="000000010000" w:firstRow="0" w:lastRow="0" w:firstColumn="0" w:lastColumn="0" w:oddVBand="0" w:evenVBand="0" w:oddHBand="0" w:evenHBand="1" w:firstRowFirstColumn="0" w:firstRowLastColumn="0" w:lastRowFirstColumn="0" w:lastRowLastColumn="0"/>
          <w:trHeight w:val="491"/>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tcPr>
          <w:p w14:paraId="3A29E12D" w14:textId="77777777" w:rsidR="001C5F34" w:rsidRPr="0002784C" w:rsidRDefault="001C5F34" w:rsidP="00AB57BC">
            <w:pPr>
              <w:spacing w:before="80" w:after="80" w:line="240" w:lineRule="auto"/>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73B03BEF" w14:textId="77777777" w:rsidR="001C5F34" w:rsidRPr="006C2940" w:rsidRDefault="001C5F34" w:rsidP="00B92D1D">
            <w:pPr>
              <w:spacing w:before="80" w:after="80" w:line="240" w:lineRule="auto"/>
              <w:contextualSpacing/>
              <w:jc w:val="center"/>
              <w:rPr>
                <w:rFonts w:eastAsia="Times New Roman" w:cs="Calibri"/>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4AF82FB1" w14:textId="77777777" w:rsidR="001C5F34" w:rsidRPr="006C2940" w:rsidRDefault="001C5F34" w:rsidP="00B92D1D">
            <w:pPr>
              <w:spacing w:before="80" w:after="80" w:line="240" w:lineRule="auto"/>
              <w:contextualSpacing/>
              <w:jc w:val="center"/>
              <w:rPr>
                <w:rFonts w:eastAsia="Times New Roman" w:cs="Calibri"/>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FFFFFF"/>
            <w:vAlign w:val="center"/>
          </w:tcPr>
          <w:p w14:paraId="37CB508A" w14:textId="77777777" w:rsidR="001C5F34" w:rsidRPr="006C2940" w:rsidRDefault="001C5F34" w:rsidP="00B92D1D">
            <w:pPr>
              <w:spacing w:before="80" w:after="80" w:line="240" w:lineRule="auto"/>
              <w:contextualSpacing/>
              <w:jc w:val="center"/>
              <w:rPr>
                <w:rFonts w:eastAsia="Times New Roman" w:cs="Calibri"/>
                <w:spacing w:val="2"/>
              </w:rPr>
            </w:pPr>
          </w:p>
        </w:tc>
      </w:tr>
      <w:tr w:rsidR="001C5F34" w:rsidRPr="006C2940" w14:paraId="3F851D32" w14:textId="0DDD8219" w:rsidTr="009D5911">
        <w:trPr>
          <w:cnfStyle w:val="000000100000" w:firstRow="0" w:lastRow="0" w:firstColumn="0" w:lastColumn="0" w:oddVBand="0" w:evenVBand="0" w:oddHBand="1" w:evenHBand="0" w:firstRowFirstColumn="0" w:firstRowLastColumn="0" w:lastRowFirstColumn="0" w:lastRowLastColumn="0"/>
          <w:trHeight w:val="491"/>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tcPr>
          <w:p w14:paraId="7A49B113" w14:textId="77777777" w:rsidR="001C5F34" w:rsidRPr="009D5911" w:rsidRDefault="001C5F34" w:rsidP="00AB57BC">
            <w:pPr>
              <w:spacing w:before="80" w:after="80" w:line="240" w:lineRule="auto"/>
              <w:rPr>
                <w:b/>
                <w:bCs/>
                <w:color w:val="FFFFFF"/>
              </w:rPr>
            </w:pPr>
            <w:r w:rsidRPr="009D5911">
              <w:rPr>
                <w:b/>
                <w:bCs/>
                <w:color w:val="FFFFFF"/>
              </w:rPr>
              <w:t>Results</w:t>
            </w: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781B116C"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41784F40"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AB4399" w:themeFill="accent2"/>
            <w:vAlign w:val="center"/>
          </w:tcPr>
          <w:p w14:paraId="05D4A2E5"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r>
      <w:tr w:rsidR="001C5F34" w:rsidRPr="006C2940" w14:paraId="62218065" w14:textId="4979EC4E" w:rsidTr="009D5911">
        <w:trPr>
          <w:cnfStyle w:val="000000010000" w:firstRow="0" w:lastRow="0" w:firstColumn="0" w:lastColumn="0" w:oddVBand="0" w:evenVBand="0" w:oddHBand="0" w:evenHBand="1" w:firstRowFirstColumn="0" w:firstRowLastColumn="0" w:lastRowFirstColumn="0" w:lastRowLastColumn="0"/>
          <w:trHeight w:val="491"/>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tcPr>
          <w:p w14:paraId="70BDE3EC" w14:textId="77777777" w:rsidR="001C5F34" w:rsidRPr="009D5911" w:rsidRDefault="001C5F34" w:rsidP="00AB57BC">
            <w:pPr>
              <w:spacing w:before="80" w:after="80" w:line="240" w:lineRule="auto"/>
              <w:rPr>
                <w:b/>
                <w:bCs/>
              </w:rPr>
            </w:pPr>
            <w:r w:rsidRPr="009D5911">
              <w:rPr>
                <w:b/>
                <w:bCs/>
              </w:rPr>
              <w:t>NPV</w:t>
            </w: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3FDDCFFE" w14:textId="77777777" w:rsidR="001C5F34" w:rsidRPr="009D5911" w:rsidRDefault="001C5F34" w:rsidP="00B92D1D">
            <w:pPr>
              <w:spacing w:before="80" w:after="80" w:line="240" w:lineRule="auto"/>
              <w:contextualSpacing/>
              <w:jc w:val="center"/>
              <w:rPr>
                <w:rFonts w:eastAsia="Times New Roman" w:cs="Calibri"/>
                <w:b/>
                <w:bCs/>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3B811578" w14:textId="77777777" w:rsidR="001C5F34" w:rsidRPr="009D5911" w:rsidRDefault="001C5F34" w:rsidP="00B92D1D">
            <w:pPr>
              <w:spacing w:before="80" w:after="80" w:line="240" w:lineRule="auto"/>
              <w:contextualSpacing/>
              <w:jc w:val="center"/>
              <w:rPr>
                <w:rFonts w:eastAsia="Times New Roman" w:cs="Calibri"/>
                <w:b/>
                <w:bCs/>
                <w:spacing w:val="2"/>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656B4041" w14:textId="77777777" w:rsidR="001C5F34" w:rsidRPr="009D5911" w:rsidRDefault="001C5F34" w:rsidP="00B92D1D">
            <w:pPr>
              <w:spacing w:before="80" w:after="80" w:line="240" w:lineRule="auto"/>
              <w:contextualSpacing/>
              <w:jc w:val="center"/>
              <w:rPr>
                <w:rFonts w:eastAsia="Times New Roman" w:cs="Calibri"/>
                <w:b/>
                <w:bCs/>
                <w:spacing w:val="2"/>
              </w:rPr>
            </w:pPr>
          </w:p>
        </w:tc>
      </w:tr>
      <w:tr w:rsidR="001C5F34" w:rsidRPr="006C2940" w14:paraId="133C8C66" w14:textId="5E8CE83C" w:rsidTr="009D5911">
        <w:trPr>
          <w:cnfStyle w:val="000000100000" w:firstRow="0" w:lastRow="0" w:firstColumn="0" w:lastColumn="0" w:oddVBand="0" w:evenVBand="0" w:oddHBand="1" w:evenHBand="0" w:firstRowFirstColumn="0" w:firstRowLastColumn="0" w:lastRowFirstColumn="0" w:lastRowLastColumn="0"/>
          <w:trHeight w:val="408"/>
        </w:trPr>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tcPr>
          <w:p w14:paraId="3A47A0CC" w14:textId="77777777" w:rsidR="001C5F34" w:rsidRPr="009D5911" w:rsidRDefault="001C5F34" w:rsidP="00AB57BC">
            <w:pPr>
              <w:spacing w:before="80" w:after="80" w:line="240" w:lineRule="auto"/>
              <w:rPr>
                <w:b/>
                <w:bCs/>
              </w:rPr>
            </w:pPr>
            <w:r w:rsidRPr="009D5911">
              <w:rPr>
                <w:b/>
                <w:bCs/>
              </w:rPr>
              <w:t>BCR</w:t>
            </w: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68F0807B" w14:textId="77777777" w:rsidR="001C5F34" w:rsidRPr="009D5911" w:rsidRDefault="001C5F34" w:rsidP="00B92D1D">
            <w:pPr>
              <w:spacing w:before="80" w:after="80" w:line="240" w:lineRule="auto"/>
              <w:jc w:val="center"/>
              <w:rPr>
                <w:b/>
                <w:bCs/>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6D7DEEBC" w14:textId="77777777" w:rsidR="001C5F34" w:rsidRPr="009D5911" w:rsidRDefault="001C5F34" w:rsidP="00B92D1D">
            <w:pPr>
              <w:spacing w:before="80" w:after="80" w:line="240" w:lineRule="auto"/>
              <w:jc w:val="center"/>
              <w:rPr>
                <w:b/>
                <w:bCs/>
              </w:rPr>
            </w:pPr>
          </w:p>
        </w:tc>
        <w:tc>
          <w:tcPr>
            <w:tcW w:w="2254" w:type="dxa"/>
            <w:tcBorders>
              <w:top w:val="single" w:sz="2" w:space="0" w:color="AF9CDF" w:themeColor="text1" w:themeTint="66"/>
              <w:left w:val="single" w:sz="2" w:space="0" w:color="AF9CDF" w:themeColor="text1" w:themeTint="66"/>
              <w:bottom w:val="single" w:sz="2" w:space="0" w:color="AF9CDF" w:themeColor="text1" w:themeTint="66"/>
              <w:right w:val="single" w:sz="2" w:space="0" w:color="AF9CDF" w:themeColor="text1" w:themeTint="66"/>
            </w:tcBorders>
            <w:shd w:val="clear" w:color="auto" w:fill="EFD7EB" w:themeFill="accent2" w:themeFillTint="33"/>
            <w:vAlign w:val="center"/>
          </w:tcPr>
          <w:p w14:paraId="5EB631D8" w14:textId="77777777" w:rsidR="001C5F34" w:rsidRPr="009D5911" w:rsidRDefault="001C5F34" w:rsidP="00B92D1D">
            <w:pPr>
              <w:spacing w:before="80" w:after="80" w:line="240" w:lineRule="auto"/>
              <w:jc w:val="center"/>
              <w:rPr>
                <w:b/>
                <w:bCs/>
              </w:rPr>
            </w:pPr>
          </w:p>
        </w:tc>
      </w:tr>
    </w:tbl>
    <w:p w14:paraId="79E6655D" w14:textId="77777777" w:rsidR="00DB6CFB" w:rsidRPr="00DB6CFB" w:rsidRDefault="00DB6CFB" w:rsidP="002C3DBB"/>
    <w:p w14:paraId="2F7C12D0" w14:textId="77777777" w:rsidR="00DB6CFB" w:rsidRDefault="00DB6CFB" w:rsidP="009D5911">
      <w:pPr>
        <w:pStyle w:val="Heading20"/>
      </w:pPr>
      <w:bookmarkStart w:id="139" w:name="_Toc100231443"/>
      <w:r>
        <w:t>Sensitivity analysis</w:t>
      </w:r>
      <w:bookmarkEnd w:id="139"/>
      <w:r>
        <w:t xml:space="preserve"> </w:t>
      </w:r>
    </w:p>
    <w:p w14:paraId="324F0AE9" w14:textId="77777777" w:rsidR="00DB6CFB" w:rsidRDefault="00DB6CFB" w:rsidP="00DB6CFB"/>
    <w:p w14:paraId="248DF332" w14:textId="04421398" w:rsidR="00DB6CFB" w:rsidRDefault="00DB6CFB" w:rsidP="002C3DBB">
      <w:pPr>
        <w:pStyle w:val="Caption"/>
      </w:pPr>
      <w:r>
        <w:lastRenderedPageBreak/>
        <w:t xml:space="preserve">Table </w:t>
      </w:r>
      <w:r w:rsidR="00F46DC1">
        <w:fldChar w:fldCharType="begin"/>
      </w:r>
      <w:r w:rsidR="00F46DC1">
        <w:instrText xml:space="preserve"> SEQ Table \* ARABIC </w:instrText>
      </w:r>
      <w:r w:rsidR="00F46DC1">
        <w:fldChar w:fldCharType="separate"/>
      </w:r>
      <w:r w:rsidR="0004140B">
        <w:rPr>
          <w:noProof/>
        </w:rPr>
        <w:t>12</w:t>
      </w:r>
      <w:r w:rsidR="00F46DC1">
        <w:rPr>
          <w:noProof/>
        </w:rPr>
        <w:fldChar w:fldCharType="end"/>
      </w:r>
      <w:r>
        <w:t>: Sensitivities (P</w:t>
      </w:r>
      <w:r w:rsidR="00A75470">
        <w:t>50</w:t>
      </w:r>
      <w:r>
        <w:t>, $m, real</w:t>
      </w:r>
      <w:r w:rsidR="00C55EBF">
        <w:t>, discounted</w:t>
      </w:r>
      <w:r>
        <w:t>)</w:t>
      </w:r>
    </w:p>
    <w:tbl>
      <w:tblPr>
        <w:tblStyle w:val="Style11"/>
        <w:tblW w:w="0" w:type="auto"/>
        <w:tblBorders>
          <w:top w:val="single" w:sz="4" w:space="0" w:color="AF9CDF" w:themeColor="text1" w:themeTint="66"/>
          <w:left w:val="single" w:sz="4" w:space="0" w:color="AF9CDF" w:themeColor="text1" w:themeTint="66"/>
          <w:bottom w:val="single" w:sz="4" w:space="0" w:color="AF9CDF" w:themeColor="text1" w:themeTint="66"/>
          <w:right w:val="single" w:sz="4" w:space="0" w:color="AF9CDF" w:themeColor="text1" w:themeTint="66"/>
          <w:insideH w:val="single" w:sz="4" w:space="0" w:color="AF9CDF" w:themeColor="text1" w:themeTint="66"/>
          <w:insideV w:val="single" w:sz="4" w:space="0" w:color="AF9CDF" w:themeColor="text1" w:themeTint="66"/>
        </w:tblBorders>
        <w:tblLook w:val="04A0" w:firstRow="1" w:lastRow="0" w:firstColumn="1" w:lastColumn="0" w:noHBand="0" w:noVBand="1"/>
      </w:tblPr>
      <w:tblGrid>
        <w:gridCol w:w="2401"/>
        <w:gridCol w:w="1102"/>
        <w:gridCol w:w="1103"/>
        <w:gridCol w:w="1102"/>
        <w:gridCol w:w="1103"/>
        <w:gridCol w:w="1102"/>
        <w:gridCol w:w="1103"/>
      </w:tblGrid>
      <w:tr w:rsidR="009E1242" w:rsidRPr="006C2940" w14:paraId="138F85B6" w14:textId="3FB3C5FA" w:rsidTr="00B92D1D">
        <w:trPr>
          <w:cnfStyle w:val="100000000000" w:firstRow="1" w:lastRow="0" w:firstColumn="0" w:lastColumn="0" w:oddVBand="0" w:evenVBand="0" w:oddHBand="0" w:evenHBand="0" w:firstRowFirstColumn="0" w:firstRowLastColumn="0" w:lastRowFirstColumn="0" w:lastRowLastColumn="0"/>
          <w:trHeight w:val="319"/>
          <w:tblHeader/>
        </w:trPr>
        <w:tc>
          <w:tcPr>
            <w:tcW w:w="2401" w:type="dxa"/>
            <w:vMerge w:val="restart"/>
            <w:vAlign w:val="center"/>
          </w:tcPr>
          <w:p w14:paraId="7BEF8598" w14:textId="3D965168" w:rsidR="009E1242" w:rsidRPr="00216F57" w:rsidRDefault="00160B4D" w:rsidP="009E1242">
            <w:pPr>
              <w:spacing w:before="80" w:after="80" w:line="240" w:lineRule="auto"/>
              <w:rPr>
                <w:szCs w:val="18"/>
              </w:rPr>
            </w:pPr>
            <w:r>
              <w:t>C</w:t>
            </w:r>
            <w:r w:rsidR="009E1242">
              <w:t>ategory</w:t>
            </w:r>
          </w:p>
        </w:tc>
        <w:tc>
          <w:tcPr>
            <w:tcW w:w="2205" w:type="dxa"/>
            <w:gridSpan w:val="2"/>
            <w:vAlign w:val="center"/>
          </w:tcPr>
          <w:p w14:paraId="2EE516D9" w14:textId="495FC812" w:rsidR="009E1242" w:rsidRPr="00216F57" w:rsidRDefault="00E61780" w:rsidP="009E1242">
            <w:pPr>
              <w:spacing w:before="80" w:after="80" w:line="240" w:lineRule="auto"/>
              <w:jc w:val="center"/>
              <w:rPr>
                <w:szCs w:val="18"/>
              </w:rPr>
            </w:pPr>
            <w:r>
              <w:t>O</w:t>
            </w:r>
            <w:r w:rsidR="009E1242">
              <w:t>ption 1 (</w:t>
            </w:r>
            <w:r w:rsidR="00A75470">
              <w:t xml:space="preserve">recommended </w:t>
            </w:r>
            <w:r w:rsidR="009E1242">
              <w:t>option)</w:t>
            </w:r>
          </w:p>
        </w:tc>
        <w:tc>
          <w:tcPr>
            <w:tcW w:w="2205" w:type="dxa"/>
            <w:gridSpan w:val="2"/>
            <w:vAlign w:val="center"/>
          </w:tcPr>
          <w:p w14:paraId="25AA5BC6" w14:textId="2C2B084E" w:rsidR="009E1242" w:rsidRDefault="00E61780" w:rsidP="009E1242">
            <w:pPr>
              <w:spacing w:before="80" w:after="80" w:line="240" w:lineRule="auto"/>
              <w:jc w:val="center"/>
            </w:pPr>
            <w:r>
              <w:t>O</w:t>
            </w:r>
            <w:r w:rsidR="009E1242">
              <w:t>ption 2</w:t>
            </w:r>
          </w:p>
        </w:tc>
        <w:tc>
          <w:tcPr>
            <w:tcW w:w="2205" w:type="dxa"/>
            <w:gridSpan w:val="2"/>
            <w:vAlign w:val="center"/>
          </w:tcPr>
          <w:p w14:paraId="6EBEDE36" w14:textId="6269A775" w:rsidR="009E1242" w:rsidRDefault="00E61780" w:rsidP="009E1242">
            <w:pPr>
              <w:spacing w:before="80" w:after="80" w:line="240" w:lineRule="auto"/>
              <w:jc w:val="center"/>
            </w:pPr>
            <w:r>
              <w:t>O</w:t>
            </w:r>
            <w:r w:rsidR="009E1242">
              <w:t>ption 3</w:t>
            </w:r>
          </w:p>
        </w:tc>
      </w:tr>
      <w:tr w:rsidR="001C5F34" w:rsidRPr="006C2940" w14:paraId="4F0D2A54" w14:textId="2B5FA804" w:rsidTr="00B92D1D">
        <w:trPr>
          <w:cnfStyle w:val="000000100000" w:firstRow="0" w:lastRow="0" w:firstColumn="0" w:lastColumn="0" w:oddVBand="0" w:evenVBand="0" w:oddHBand="1" w:evenHBand="0" w:firstRowFirstColumn="0" w:firstRowLastColumn="0" w:lastRowFirstColumn="0" w:lastRowLastColumn="0"/>
          <w:trHeight w:val="389"/>
        </w:trPr>
        <w:tc>
          <w:tcPr>
            <w:tcW w:w="2401" w:type="dxa"/>
            <w:vMerge/>
            <w:shd w:val="clear" w:color="auto" w:fill="414087" w:themeFill="background1"/>
          </w:tcPr>
          <w:p w14:paraId="0409553D" w14:textId="77777777" w:rsidR="001C5F34" w:rsidRPr="00CE340A" w:rsidRDefault="001C5F34" w:rsidP="001C5F34">
            <w:pPr>
              <w:spacing w:before="80" w:after="80" w:line="240" w:lineRule="auto"/>
              <w:rPr>
                <w:b/>
                <w:bCs/>
                <w:color w:val="FFFFFF"/>
              </w:rPr>
            </w:pPr>
          </w:p>
        </w:tc>
        <w:tc>
          <w:tcPr>
            <w:tcW w:w="1102" w:type="dxa"/>
            <w:shd w:val="clear" w:color="auto" w:fill="414087" w:themeFill="background1"/>
            <w:vAlign w:val="center"/>
          </w:tcPr>
          <w:p w14:paraId="7517A886" w14:textId="77777777" w:rsidR="001C5F34" w:rsidRPr="00CE340A" w:rsidRDefault="001C5F34" w:rsidP="00B92D1D">
            <w:pPr>
              <w:spacing w:before="80" w:after="80" w:line="240" w:lineRule="auto"/>
              <w:jc w:val="center"/>
              <w:rPr>
                <w:rFonts w:eastAsia="Times New Roman" w:cs="Calibri"/>
                <w:b/>
                <w:bCs/>
                <w:color w:val="FFFFFF"/>
                <w:spacing w:val="2"/>
              </w:rPr>
            </w:pPr>
            <w:r w:rsidRPr="00CE340A">
              <w:rPr>
                <w:rFonts w:eastAsia="Times New Roman" w:cs="Calibri"/>
                <w:b/>
                <w:bCs/>
                <w:color w:val="FFFFFF"/>
                <w:spacing w:val="2"/>
              </w:rPr>
              <w:t>NPV</w:t>
            </w:r>
          </w:p>
        </w:tc>
        <w:tc>
          <w:tcPr>
            <w:tcW w:w="1103" w:type="dxa"/>
            <w:shd w:val="clear" w:color="auto" w:fill="414087" w:themeFill="background1"/>
            <w:vAlign w:val="center"/>
          </w:tcPr>
          <w:p w14:paraId="27A912B2" w14:textId="77777777" w:rsidR="001C5F34" w:rsidRPr="00CE340A" w:rsidRDefault="001C5F34" w:rsidP="00B92D1D">
            <w:pPr>
              <w:spacing w:before="80" w:after="80" w:line="240" w:lineRule="auto"/>
              <w:jc w:val="center"/>
              <w:rPr>
                <w:rFonts w:eastAsia="Times New Roman" w:cs="Calibri"/>
                <w:b/>
                <w:bCs/>
                <w:color w:val="FFFFFF"/>
                <w:spacing w:val="2"/>
              </w:rPr>
            </w:pPr>
            <w:r w:rsidRPr="00CE340A">
              <w:rPr>
                <w:rFonts w:eastAsia="Times New Roman" w:cs="Calibri"/>
                <w:b/>
                <w:bCs/>
                <w:color w:val="FFFFFF"/>
                <w:spacing w:val="2"/>
              </w:rPr>
              <w:t>BCR</w:t>
            </w:r>
          </w:p>
        </w:tc>
        <w:tc>
          <w:tcPr>
            <w:tcW w:w="1102" w:type="dxa"/>
            <w:shd w:val="clear" w:color="auto" w:fill="414087" w:themeFill="background1"/>
            <w:vAlign w:val="center"/>
          </w:tcPr>
          <w:p w14:paraId="1C3EED70" w14:textId="223C1166" w:rsidR="001C5F34" w:rsidRPr="00CE340A" w:rsidRDefault="001C5F34" w:rsidP="00B92D1D">
            <w:pPr>
              <w:spacing w:before="80" w:after="80" w:line="240" w:lineRule="auto"/>
              <w:contextualSpacing/>
              <w:jc w:val="center"/>
              <w:rPr>
                <w:rFonts w:eastAsia="Times New Roman" w:cs="Calibri"/>
                <w:b/>
                <w:bCs/>
                <w:color w:val="FFFFFF"/>
                <w:spacing w:val="2"/>
              </w:rPr>
            </w:pPr>
            <w:r w:rsidRPr="00CE340A">
              <w:rPr>
                <w:rFonts w:eastAsia="Times New Roman" w:cs="Calibri"/>
                <w:b/>
                <w:bCs/>
                <w:color w:val="FFFFFF"/>
                <w:spacing w:val="2"/>
              </w:rPr>
              <w:t>NPV</w:t>
            </w:r>
          </w:p>
        </w:tc>
        <w:tc>
          <w:tcPr>
            <w:tcW w:w="1103" w:type="dxa"/>
            <w:shd w:val="clear" w:color="auto" w:fill="414087" w:themeFill="background1"/>
            <w:vAlign w:val="center"/>
          </w:tcPr>
          <w:p w14:paraId="3527B310" w14:textId="77AC0F63" w:rsidR="001C5F34" w:rsidRPr="00CE340A" w:rsidRDefault="001C5F34" w:rsidP="00B92D1D">
            <w:pPr>
              <w:spacing w:before="80" w:after="80" w:line="240" w:lineRule="auto"/>
              <w:contextualSpacing/>
              <w:jc w:val="center"/>
              <w:rPr>
                <w:rFonts w:eastAsia="Times New Roman" w:cs="Calibri"/>
                <w:b/>
                <w:bCs/>
                <w:color w:val="FFFFFF"/>
                <w:spacing w:val="2"/>
              </w:rPr>
            </w:pPr>
            <w:r>
              <w:rPr>
                <w:rFonts w:eastAsia="Times New Roman" w:cs="Calibri"/>
                <w:b/>
                <w:bCs/>
                <w:color w:val="FFFFFF"/>
                <w:spacing w:val="2"/>
              </w:rPr>
              <w:t>BCR</w:t>
            </w:r>
          </w:p>
        </w:tc>
        <w:tc>
          <w:tcPr>
            <w:tcW w:w="1102" w:type="dxa"/>
            <w:shd w:val="clear" w:color="auto" w:fill="414087" w:themeFill="background1"/>
            <w:vAlign w:val="center"/>
          </w:tcPr>
          <w:p w14:paraId="3EC6BB64" w14:textId="051DC9B0" w:rsidR="001C5F34" w:rsidRPr="00CE340A" w:rsidRDefault="001C5F34" w:rsidP="00B92D1D">
            <w:pPr>
              <w:spacing w:before="80" w:after="80" w:line="240" w:lineRule="auto"/>
              <w:contextualSpacing/>
              <w:jc w:val="center"/>
              <w:rPr>
                <w:rFonts w:eastAsia="Times New Roman" w:cs="Calibri"/>
                <w:b/>
                <w:bCs/>
                <w:color w:val="FFFFFF"/>
                <w:spacing w:val="2"/>
              </w:rPr>
            </w:pPr>
            <w:r>
              <w:rPr>
                <w:rFonts w:eastAsia="Times New Roman" w:cs="Calibri"/>
                <w:b/>
                <w:bCs/>
                <w:color w:val="FFFFFF"/>
                <w:spacing w:val="2"/>
              </w:rPr>
              <w:t>NPV</w:t>
            </w:r>
          </w:p>
        </w:tc>
        <w:tc>
          <w:tcPr>
            <w:tcW w:w="1103" w:type="dxa"/>
            <w:shd w:val="clear" w:color="auto" w:fill="414087" w:themeFill="background1"/>
            <w:vAlign w:val="center"/>
          </w:tcPr>
          <w:p w14:paraId="0FBD7899" w14:textId="26887441" w:rsidR="001C5F34" w:rsidRPr="00CE340A" w:rsidRDefault="001C5F34" w:rsidP="00B92D1D">
            <w:pPr>
              <w:spacing w:before="80" w:after="80" w:line="240" w:lineRule="auto"/>
              <w:contextualSpacing/>
              <w:jc w:val="center"/>
              <w:rPr>
                <w:rFonts w:eastAsia="Times New Roman" w:cs="Calibri"/>
                <w:b/>
                <w:bCs/>
                <w:color w:val="FFFFFF"/>
                <w:spacing w:val="2"/>
              </w:rPr>
            </w:pPr>
            <w:r>
              <w:rPr>
                <w:rFonts w:eastAsia="Times New Roman" w:cs="Calibri"/>
                <w:b/>
                <w:bCs/>
                <w:color w:val="FFFFFF"/>
                <w:spacing w:val="2"/>
              </w:rPr>
              <w:t>BCR</w:t>
            </w:r>
          </w:p>
        </w:tc>
      </w:tr>
      <w:tr w:rsidR="001C5F34" w:rsidRPr="006C2940" w14:paraId="39A8C40A" w14:textId="72C84292" w:rsidTr="009D5911">
        <w:trPr>
          <w:cnfStyle w:val="000000010000" w:firstRow="0" w:lastRow="0" w:firstColumn="0" w:lastColumn="0" w:oddVBand="0" w:evenVBand="0" w:oddHBand="0" w:evenHBand="1" w:firstRowFirstColumn="0" w:firstRowLastColumn="0" w:lastRowFirstColumn="0" w:lastRowLastColumn="0"/>
          <w:trHeight w:val="389"/>
        </w:trPr>
        <w:tc>
          <w:tcPr>
            <w:tcW w:w="2401" w:type="dxa"/>
            <w:shd w:val="clear" w:color="auto" w:fill="AB4399" w:themeFill="accent2"/>
          </w:tcPr>
          <w:p w14:paraId="471DB73A" w14:textId="77777777" w:rsidR="001C5F34" w:rsidRPr="009D5911" w:rsidRDefault="001C5F34" w:rsidP="001C5F34">
            <w:pPr>
              <w:spacing w:before="80" w:after="80" w:line="240" w:lineRule="auto"/>
              <w:rPr>
                <w:b/>
                <w:bCs/>
                <w:color w:val="FFFFFF"/>
              </w:rPr>
            </w:pPr>
            <w:r w:rsidRPr="009D5911">
              <w:rPr>
                <w:b/>
                <w:bCs/>
                <w:color w:val="FFFFFF"/>
              </w:rPr>
              <w:t>Economic results</w:t>
            </w:r>
          </w:p>
        </w:tc>
        <w:tc>
          <w:tcPr>
            <w:tcW w:w="1102" w:type="dxa"/>
            <w:shd w:val="clear" w:color="auto" w:fill="AB4399" w:themeFill="accent2"/>
            <w:vAlign w:val="center"/>
          </w:tcPr>
          <w:p w14:paraId="5A0AF653" w14:textId="77777777" w:rsidR="001C5F34" w:rsidRPr="00F212EA" w:rsidRDefault="001C5F34" w:rsidP="00B92D1D">
            <w:pPr>
              <w:spacing w:before="80" w:after="80" w:line="240" w:lineRule="auto"/>
              <w:jc w:val="center"/>
              <w:rPr>
                <w:rFonts w:eastAsia="Times New Roman" w:cs="Calibri"/>
                <w:color w:val="FFFFFF"/>
                <w:spacing w:val="2"/>
              </w:rPr>
            </w:pPr>
          </w:p>
        </w:tc>
        <w:tc>
          <w:tcPr>
            <w:tcW w:w="1103" w:type="dxa"/>
            <w:shd w:val="clear" w:color="auto" w:fill="AB4399" w:themeFill="accent2"/>
            <w:vAlign w:val="center"/>
          </w:tcPr>
          <w:p w14:paraId="7198A837" w14:textId="77777777" w:rsidR="001C5F34" w:rsidRPr="00F212EA" w:rsidRDefault="001C5F34" w:rsidP="00B92D1D">
            <w:pPr>
              <w:spacing w:before="80" w:after="80" w:line="240" w:lineRule="auto"/>
              <w:jc w:val="center"/>
              <w:rPr>
                <w:rFonts w:eastAsia="Times New Roman" w:cs="Calibri"/>
                <w:color w:val="FFFFFF"/>
                <w:spacing w:val="2"/>
              </w:rPr>
            </w:pPr>
          </w:p>
        </w:tc>
        <w:tc>
          <w:tcPr>
            <w:tcW w:w="1102" w:type="dxa"/>
            <w:shd w:val="clear" w:color="auto" w:fill="AB4399" w:themeFill="accent2"/>
            <w:vAlign w:val="center"/>
          </w:tcPr>
          <w:p w14:paraId="087A2C90" w14:textId="77777777" w:rsidR="001C5F34" w:rsidRPr="00F212EA" w:rsidRDefault="001C5F34" w:rsidP="00B92D1D">
            <w:pPr>
              <w:spacing w:before="80" w:after="80" w:line="240" w:lineRule="auto"/>
              <w:contextualSpacing/>
              <w:jc w:val="center"/>
              <w:rPr>
                <w:rFonts w:eastAsia="Times New Roman" w:cs="Calibri"/>
                <w:color w:val="FFFFFF"/>
                <w:spacing w:val="2"/>
              </w:rPr>
            </w:pPr>
          </w:p>
        </w:tc>
        <w:tc>
          <w:tcPr>
            <w:tcW w:w="1103" w:type="dxa"/>
            <w:shd w:val="clear" w:color="auto" w:fill="AB4399" w:themeFill="accent2"/>
            <w:vAlign w:val="center"/>
          </w:tcPr>
          <w:p w14:paraId="520C370D" w14:textId="77777777" w:rsidR="001C5F34" w:rsidRPr="00F212EA" w:rsidRDefault="001C5F34" w:rsidP="00B92D1D">
            <w:pPr>
              <w:spacing w:before="80" w:after="80" w:line="240" w:lineRule="auto"/>
              <w:contextualSpacing/>
              <w:jc w:val="center"/>
              <w:rPr>
                <w:rFonts w:eastAsia="Times New Roman" w:cs="Calibri"/>
                <w:color w:val="FFFFFF"/>
                <w:spacing w:val="2"/>
              </w:rPr>
            </w:pPr>
          </w:p>
        </w:tc>
        <w:tc>
          <w:tcPr>
            <w:tcW w:w="1102" w:type="dxa"/>
            <w:shd w:val="clear" w:color="auto" w:fill="AB4399" w:themeFill="accent2"/>
            <w:vAlign w:val="center"/>
          </w:tcPr>
          <w:p w14:paraId="1B038BB4" w14:textId="77777777" w:rsidR="001C5F34" w:rsidRPr="00F212EA" w:rsidRDefault="001C5F34" w:rsidP="00B92D1D">
            <w:pPr>
              <w:spacing w:before="80" w:after="80" w:line="240" w:lineRule="auto"/>
              <w:contextualSpacing/>
              <w:jc w:val="center"/>
              <w:rPr>
                <w:rFonts w:eastAsia="Times New Roman" w:cs="Calibri"/>
                <w:color w:val="FFFFFF"/>
                <w:spacing w:val="2"/>
              </w:rPr>
            </w:pPr>
          </w:p>
        </w:tc>
        <w:tc>
          <w:tcPr>
            <w:tcW w:w="1103" w:type="dxa"/>
            <w:shd w:val="clear" w:color="auto" w:fill="AB4399" w:themeFill="accent2"/>
            <w:vAlign w:val="center"/>
          </w:tcPr>
          <w:p w14:paraId="07AED5B3" w14:textId="77777777" w:rsidR="001C5F34" w:rsidRPr="00F212EA" w:rsidRDefault="001C5F34" w:rsidP="00B92D1D">
            <w:pPr>
              <w:spacing w:before="80" w:after="80" w:line="240" w:lineRule="auto"/>
              <w:contextualSpacing/>
              <w:jc w:val="center"/>
              <w:rPr>
                <w:rFonts w:eastAsia="Times New Roman" w:cs="Calibri"/>
                <w:color w:val="FFFFFF"/>
                <w:spacing w:val="2"/>
              </w:rPr>
            </w:pPr>
          </w:p>
        </w:tc>
      </w:tr>
      <w:tr w:rsidR="001C5F34" w:rsidRPr="006C2940" w14:paraId="44743E0C" w14:textId="5948F4D7" w:rsidTr="00B92D1D">
        <w:trPr>
          <w:cnfStyle w:val="000000100000" w:firstRow="0" w:lastRow="0" w:firstColumn="0" w:lastColumn="0" w:oddVBand="0" w:evenVBand="0" w:oddHBand="1" w:evenHBand="0" w:firstRowFirstColumn="0" w:firstRowLastColumn="0" w:lastRowFirstColumn="0" w:lastRowLastColumn="0"/>
          <w:trHeight w:val="491"/>
        </w:trPr>
        <w:tc>
          <w:tcPr>
            <w:tcW w:w="2401" w:type="dxa"/>
            <w:shd w:val="clear" w:color="auto" w:fill="FFFFFF"/>
          </w:tcPr>
          <w:p w14:paraId="1A759711" w14:textId="77777777" w:rsidR="001C5F34" w:rsidRPr="00CE340A" w:rsidRDefault="001C5F34" w:rsidP="001C5F34">
            <w:pPr>
              <w:spacing w:before="80" w:after="80" w:line="240" w:lineRule="auto"/>
            </w:pPr>
          </w:p>
        </w:tc>
        <w:tc>
          <w:tcPr>
            <w:tcW w:w="1102" w:type="dxa"/>
            <w:vAlign w:val="center"/>
          </w:tcPr>
          <w:p w14:paraId="2C311C14" w14:textId="77777777" w:rsidR="001C5F34" w:rsidRPr="006C2940" w:rsidRDefault="001C5F34" w:rsidP="00B92D1D">
            <w:pPr>
              <w:spacing w:before="80" w:after="80" w:line="240" w:lineRule="auto"/>
              <w:jc w:val="center"/>
              <w:rPr>
                <w:rFonts w:eastAsia="Times New Roman" w:cs="Calibri"/>
                <w:spacing w:val="2"/>
              </w:rPr>
            </w:pPr>
          </w:p>
        </w:tc>
        <w:tc>
          <w:tcPr>
            <w:tcW w:w="1103" w:type="dxa"/>
            <w:vAlign w:val="center"/>
          </w:tcPr>
          <w:p w14:paraId="730EE7E1" w14:textId="77777777" w:rsidR="001C5F34" w:rsidRPr="006C2940" w:rsidRDefault="001C5F34" w:rsidP="00B92D1D">
            <w:pPr>
              <w:spacing w:before="80" w:after="80" w:line="240" w:lineRule="auto"/>
              <w:jc w:val="center"/>
              <w:rPr>
                <w:rFonts w:eastAsia="Times New Roman" w:cs="Calibri"/>
                <w:spacing w:val="2"/>
              </w:rPr>
            </w:pPr>
          </w:p>
        </w:tc>
        <w:tc>
          <w:tcPr>
            <w:tcW w:w="1102" w:type="dxa"/>
            <w:vAlign w:val="center"/>
          </w:tcPr>
          <w:p w14:paraId="1DE2A0EC"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vAlign w:val="center"/>
          </w:tcPr>
          <w:p w14:paraId="1A442CB8" w14:textId="77777777" w:rsidR="001C5F34" w:rsidRPr="006C2940" w:rsidRDefault="001C5F34" w:rsidP="00B92D1D">
            <w:pPr>
              <w:spacing w:before="80" w:after="80" w:line="240" w:lineRule="auto"/>
              <w:contextualSpacing/>
              <w:jc w:val="center"/>
              <w:rPr>
                <w:rFonts w:eastAsia="Times New Roman" w:cs="Calibri"/>
                <w:spacing w:val="2"/>
              </w:rPr>
            </w:pPr>
          </w:p>
        </w:tc>
        <w:tc>
          <w:tcPr>
            <w:tcW w:w="1102" w:type="dxa"/>
            <w:vAlign w:val="center"/>
          </w:tcPr>
          <w:p w14:paraId="6701F8BD"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vAlign w:val="center"/>
          </w:tcPr>
          <w:p w14:paraId="5EE5BA83" w14:textId="77777777" w:rsidR="001C5F34" w:rsidRPr="006C2940" w:rsidRDefault="001C5F34" w:rsidP="00B92D1D">
            <w:pPr>
              <w:spacing w:before="80" w:after="80" w:line="240" w:lineRule="auto"/>
              <w:contextualSpacing/>
              <w:jc w:val="center"/>
              <w:rPr>
                <w:rFonts w:eastAsia="Times New Roman" w:cs="Calibri"/>
                <w:spacing w:val="2"/>
              </w:rPr>
            </w:pPr>
          </w:p>
        </w:tc>
      </w:tr>
      <w:tr w:rsidR="001C5F34" w:rsidRPr="006C2940" w14:paraId="2451C37E" w14:textId="2E312EB3" w:rsidTr="009D5911">
        <w:trPr>
          <w:cnfStyle w:val="000000010000" w:firstRow="0" w:lastRow="0" w:firstColumn="0" w:lastColumn="0" w:oddVBand="0" w:evenVBand="0" w:oddHBand="0" w:evenHBand="1" w:firstRowFirstColumn="0" w:firstRowLastColumn="0" w:lastRowFirstColumn="0" w:lastRowLastColumn="0"/>
          <w:trHeight w:val="491"/>
        </w:trPr>
        <w:tc>
          <w:tcPr>
            <w:tcW w:w="2401" w:type="dxa"/>
            <w:shd w:val="clear" w:color="auto" w:fill="AB4399" w:themeFill="accent2"/>
          </w:tcPr>
          <w:p w14:paraId="3A7D3CD5" w14:textId="77777777" w:rsidR="001C5F34" w:rsidRPr="009D5911" w:rsidRDefault="001C5F34" w:rsidP="001C5F34">
            <w:pPr>
              <w:spacing w:before="80" w:after="80" w:line="240" w:lineRule="auto"/>
              <w:rPr>
                <w:b/>
                <w:bCs/>
                <w:color w:val="FFFFFF"/>
              </w:rPr>
            </w:pPr>
            <w:r w:rsidRPr="009D5911">
              <w:rPr>
                <w:b/>
                <w:bCs/>
                <w:color w:val="FFFFFF"/>
              </w:rPr>
              <w:t>Sensitivities – Discount rate</w:t>
            </w:r>
          </w:p>
        </w:tc>
        <w:tc>
          <w:tcPr>
            <w:tcW w:w="1102" w:type="dxa"/>
            <w:shd w:val="clear" w:color="auto" w:fill="AB4399" w:themeFill="accent2"/>
            <w:vAlign w:val="center"/>
          </w:tcPr>
          <w:p w14:paraId="7193957C" w14:textId="77777777" w:rsidR="001C5F34" w:rsidRPr="009D5911" w:rsidRDefault="001C5F34" w:rsidP="00B92D1D">
            <w:pPr>
              <w:spacing w:before="80" w:after="80" w:line="240" w:lineRule="auto"/>
              <w:jc w:val="center"/>
              <w:rPr>
                <w:rFonts w:eastAsia="Times New Roman" w:cs="Calibri"/>
                <w:b/>
                <w:bCs/>
                <w:color w:val="FFFFFF"/>
                <w:spacing w:val="2"/>
              </w:rPr>
            </w:pPr>
          </w:p>
        </w:tc>
        <w:tc>
          <w:tcPr>
            <w:tcW w:w="1103" w:type="dxa"/>
            <w:shd w:val="clear" w:color="auto" w:fill="AB4399" w:themeFill="accent2"/>
            <w:vAlign w:val="center"/>
          </w:tcPr>
          <w:p w14:paraId="45DABBA5" w14:textId="77777777" w:rsidR="001C5F34" w:rsidRPr="009D5911" w:rsidRDefault="001C5F34" w:rsidP="00B92D1D">
            <w:pPr>
              <w:spacing w:before="80" w:after="80" w:line="240" w:lineRule="auto"/>
              <w:jc w:val="center"/>
              <w:rPr>
                <w:rFonts w:eastAsia="Times New Roman" w:cs="Calibri"/>
                <w:b/>
                <w:bCs/>
                <w:color w:val="FFFFFF"/>
                <w:spacing w:val="2"/>
              </w:rPr>
            </w:pPr>
          </w:p>
        </w:tc>
        <w:tc>
          <w:tcPr>
            <w:tcW w:w="1102" w:type="dxa"/>
            <w:shd w:val="clear" w:color="auto" w:fill="AB4399" w:themeFill="accent2"/>
            <w:vAlign w:val="center"/>
          </w:tcPr>
          <w:p w14:paraId="735D7DAF"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1103" w:type="dxa"/>
            <w:shd w:val="clear" w:color="auto" w:fill="AB4399" w:themeFill="accent2"/>
            <w:vAlign w:val="center"/>
          </w:tcPr>
          <w:p w14:paraId="64AB8D1F"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1102" w:type="dxa"/>
            <w:shd w:val="clear" w:color="auto" w:fill="AB4399" w:themeFill="accent2"/>
            <w:vAlign w:val="center"/>
          </w:tcPr>
          <w:p w14:paraId="73B0A39E"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1103" w:type="dxa"/>
            <w:shd w:val="clear" w:color="auto" w:fill="AB4399" w:themeFill="accent2"/>
            <w:vAlign w:val="center"/>
          </w:tcPr>
          <w:p w14:paraId="2FD94D37"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r>
      <w:tr w:rsidR="001C5F34" w:rsidRPr="006C2940" w14:paraId="12838A78" w14:textId="3E73F5B2" w:rsidTr="00B92D1D">
        <w:trPr>
          <w:cnfStyle w:val="000000100000" w:firstRow="0" w:lastRow="0" w:firstColumn="0" w:lastColumn="0" w:oddVBand="0" w:evenVBand="0" w:oddHBand="1" w:evenHBand="0" w:firstRowFirstColumn="0" w:firstRowLastColumn="0" w:lastRowFirstColumn="0" w:lastRowLastColumn="0"/>
          <w:trHeight w:val="491"/>
        </w:trPr>
        <w:tc>
          <w:tcPr>
            <w:tcW w:w="2401" w:type="dxa"/>
            <w:shd w:val="clear" w:color="auto" w:fill="FFFFFF"/>
          </w:tcPr>
          <w:p w14:paraId="6FC57B75" w14:textId="77777777" w:rsidR="001C5F34" w:rsidRPr="0002784C" w:rsidRDefault="001C5F34" w:rsidP="001C5F34">
            <w:pPr>
              <w:spacing w:before="80" w:after="80" w:line="240" w:lineRule="auto"/>
            </w:pPr>
          </w:p>
        </w:tc>
        <w:tc>
          <w:tcPr>
            <w:tcW w:w="1102" w:type="dxa"/>
            <w:vAlign w:val="center"/>
          </w:tcPr>
          <w:p w14:paraId="061E2AAC" w14:textId="77777777" w:rsidR="001C5F34" w:rsidRPr="006C2940" w:rsidRDefault="001C5F34" w:rsidP="00B92D1D">
            <w:pPr>
              <w:spacing w:before="80" w:after="80" w:line="240" w:lineRule="auto"/>
              <w:jc w:val="center"/>
              <w:rPr>
                <w:rFonts w:eastAsia="Times New Roman" w:cs="Calibri"/>
                <w:spacing w:val="2"/>
              </w:rPr>
            </w:pPr>
          </w:p>
        </w:tc>
        <w:tc>
          <w:tcPr>
            <w:tcW w:w="1103" w:type="dxa"/>
            <w:vAlign w:val="center"/>
          </w:tcPr>
          <w:p w14:paraId="4E57C301" w14:textId="77777777" w:rsidR="001C5F34" w:rsidRPr="006C2940" w:rsidRDefault="001C5F34" w:rsidP="00B92D1D">
            <w:pPr>
              <w:spacing w:before="80" w:after="80" w:line="240" w:lineRule="auto"/>
              <w:jc w:val="center"/>
              <w:rPr>
                <w:rFonts w:eastAsia="Times New Roman" w:cs="Calibri"/>
                <w:spacing w:val="2"/>
              </w:rPr>
            </w:pPr>
          </w:p>
        </w:tc>
        <w:tc>
          <w:tcPr>
            <w:tcW w:w="1102" w:type="dxa"/>
            <w:vAlign w:val="center"/>
          </w:tcPr>
          <w:p w14:paraId="17E0D1E3"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vAlign w:val="center"/>
          </w:tcPr>
          <w:p w14:paraId="26E0A0BF" w14:textId="77777777" w:rsidR="001C5F34" w:rsidRPr="006C2940" w:rsidRDefault="001C5F34" w:rsidP="00B92D1D">
            <w:pPr>
              <w:spacing w:before="80" w:after="80" w:line="240" w:lineRule="auto"/>
              <w:contextualSpacing/>
              <w:jc w:val="center"/>
              <w:rPr>
                <w:rFonts w:eastAsia="Times New Roman" w:cs="Calibri"/>
                <w:spacing w:val="2"/>
              </w:rPr>
            </w:pPr>
          </w:p>
        </w:tc>
        <w:tc>
          <w:tcPr>
            <w:tcW w:w="1102" w:type="dxa"/>
            <w:vAlign w:val="center"/>
          </w:tcPr>
          <w:p w14:paraId="3FCAAC21"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vAlign w:val="center"/>
          </w:tcPr>
          <w:p w14:paraId="01A588C8" w14:textId="77777777" w:rsidR="001C5F34" w:rsidRPr="006C2940" w:rsidRDefault="001C5F34" w:rsidP="00B92D1D">
            <w:pPr>
              <w:spacing w:before="80" w:after="80" w:line="240" w:lineRule="auto"/>
              <w:contextualSpacing/>
              <w:jc w:val="center"/>
              <w:rPr>
                <w:rFonts w:eastAsia="Times New Roman" w:cs="Calibri"/>
                <w:spacing w:val="2"/>
              </w:rPr>
            </w:pPr>
          </w:p>
        </w:tc>
      </w:tr>
      <w:tr w:rsidR="001C5F34" w:rsidRPr="006C2940" w14:paraId="035C003A" w14:textId="467D0F56" w:rsidTr="00B92D1D">
        <w:trPr>
          <w:cnfStyle w:val="000000010000" w:firstRow="0" w:lastRow="0" w:firstColumn="0" w:lastColumn="0" w:oddVBand="0" w:evenVBand="0" w:oddHBand="0" w:evenHBand="1" w:firstRowFirstColumn="0" w:firstRowLastColumn="0" w:lastRowFirstColumn="0" w:lastRowLastColumn="0"/>
          <w:trHeight w:val="491"/>
        </w:trPr>
        <w:tc>
          <w:tcPr>
            <w:tcW w:w="2401" w:type="dxa"/>
            <w:shd w:val="clear" w:color="auto" w:fill="FFFFFF"/>
          </w:tcPr>
          <w:p w14:paraId="5B63D138" w14:textId="77777777" w:rsidR="001C5F34" w:rsidRPr="0002784C" w:rsidRDefault="001C5F34" w:rsidP="001C5F34">
            <w:pPr>
              <w:spacing w:before="80" w:after="80" w:line="240" w:lineRule="auto"/>
            </w:pPr>
          </w:p>
        </w:tc>
        <w:tc>
          <w:tcPr>
            <w:tcW w:w="1102" w:type="dxa"/>
            <w:shd w:val="clear" w:color="auto" w:fill="FFFFFF"/>
            <w:vAlign w:val="center"/>
          </w:tcPr>
          <w:p w14:paraId="1F5E30F4" w14:textId="77777777" w:rsidR="001C5F34" w:rsidRPr="006C2940" w:rsidRDefault="001C5F34" w:rsidP="00B92D1D">
            <w:pPr>
              <w:spacing w:before="80" w:after="80" w:line="240" w:lineRule="auto"/>
              <w:jc w:val="center"/>
              <w:rPr>
                <w:rFonts w:eastAsia="Times New Roman" w:cs="Calibri"/>
                <w:spacing w:val="2"/>
              </w:rPr>
            </w:pPr>
          </w:p>
        </w:tc>
        <w:tc>
          <w:tcPr>
            <w:tcW w:w="1103" w:type="dxa"/>
            <w:shd w:val="clear" w:color="auto" w:fill="FFFFFF"/>
            <w:vAlign w:val="center"/>
          </w:tcPr>
          <w:p w14:paraId="7B88D1C9" w14:textId="77777777" w:rsidR="001C5F34" w:rsidRPr="006C2940" w:rsidRDefault="001C5F34" w:rsidP="00B92D1D">
            <w:pPr>
              <w:spacing w:before="80" w:after="80" w:line="240" w:lineRule="auto"/>
              <w:jc w:val="center"/>
              <w:rPr>
                <w:rFonts w:eastAsia="Times New Roman" w:cs="Calibri"/>
                <w:spacing w:val="2"/>
              </w:rPr>
            </w:pPr>
          </w:p>
        </w:tc>
        <w:tc>
          <w:tcPr>
            <w:tcW w:w="1102" w:type="dxa"/>
            <w:shd w:val="clear" w:color="auto" w:fill="FFFFFF"/>
            <w:vAlign w:val="center"/>
          </w:tcPr>
          <w:p w14:paraId="4AE5015B"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shd w:val="clear" w:color="auto" w:fill="FFFFFF"/>
            <w:vAlign w:val="center"/>
          </w:tcPr>
          <w:p w14:paraId="4E71EB48" w14:textId="77777777" w:rsidR="001C5F34" w:rsidRPr="006C2940" w:rsidRDefault="001C5F34" w:rsidP="00B92D1D">
            <w:pPr>
              <w:spacing w:before="80" w:after="80" w:line="240" w:lineRule="auto"/>
              <w:contextualSpacing/>
              <w:jc w:val="center"/>
              <w:rPr>
                <w:rFonts w:eastAsia="Times New Roman" w:cs="Calibri"/>
                <w:spacing w:val="2"/>
              </w:rPr>
            </w:pPr>
          </w:p>
        </w:tc>
        <w:tc>
          <w:tcPr>
            <w:tcW w:w="1102" w:type="dxa"/>
            <w:shd w:val="clear" w:color="auto" w:fill="FFFFFF"/>
            <w:vAlign w:val="center"/>
          </w:tcPr>
          <w:p w14:paraId="20413D6C"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shd w:val="clear" w:color="auto" w:fill="FFFFFF"/>
            <w:vAlign w:val="center"/>
          </w:tcPr>
          <w:p w14:paraId="46C2364D" w14:textId="77777777" w:rsidR="001C5F34" w:rsidRPr="006C2940" w:rsidRDefault="001C5F34" w:rsidP="00B92D1D">
            <w:pPr>
              <w:spacing w:before="80" w:after="80" w:line="240" w:lineRule="auto"/>
              <w:contextualSpacing/>
              <w:jc w:val="center"/>
              <w:rPr>
                <w:rFonts w:eastAsia="Times New Roman" w:cs="Calibri"/>
                <w:spacing w:val="2"/>
              </w:rPr>
            </w:pPr>
          </w:p>
        </w:tc>
      </w:tr>
      <w:tr w:rsidR="00BA4133" w:rsidRPr="006C2940" w14:paraId="3AB9BD6F" w14:textId="23AA0808" w:rsidTr="00BA4133">
        <w:trPr>
          <w:cnfStyle w:val="000000100000" w:firstRow="0" w:lastRow="0" w:firstColumn="0" w:lastColumn="0" w:oddVBand="0" w:evenVBand="0" w:oddHBand="1" w:evenHBand="0" w:firstRowFirstColumn="0" w:firstRowLastColumn="0" w:lastRowFirstColumn="0" w:lastRowLastColumn="0"/>
          <w:trHeight w:val="491"/>
        </w:trPr>
        <w:tc>
          <w:tcPr>
            <w:tcW w:w="2401" w:type="dxa"/>
            <w:shd w:val="clear" w:color="auto" w:fill="AB4399" w:themeFill="accent2"/>
          </w:tcPr>
          <w:p w14:paraId="7B816717" w14:textId="77777777" w:rsidR="001C5F34" w:rsidRPr="009D5911" w:rsidRDefault="001C5F34" w:rsidP="001C5F34">
            <w:pPr>
              <w:spacing w:before="80" w:after="80" w:line="240" w:lineRule="auto"/>
              <w:rPr>
                <w:b/>
                <w:bCs/>
                <w:color w:val="FFFFFF"/>
              </w:rPr>
            </w:pPr>
            <w:r w:rsidRPr="009D5911">
              <w:rPr>
                <w:b/>
                <w:bCs/>
                <w:color w:val="FFFFFF"/>
              </w:rPr>
              <w:t>Sensitivities - Benefits</w:t>
            </w:r>
          </w:p>
        </w:tc>
        <w:tc>
          <w:tcPr>
            <w:tcW w:w="1102" w:type="dxa"/>
            <w:shd w:val="clear" w:color="auto" w:fill="AB4399" w:themeFill="accent2"/>
            <w:vAlign w:val="center"/>
          </w:tcPr>
          <w:p w14:paraId="2E5CDC23" w14:textId="77777777" w:rsidR="001C5F34" w:rsidRPr="009D5911" w:rsidRDefault="001C5F34" w:rsidP="00B92D1D">
            <w:pPr>
              <w:spacing w:before="80" w:after="80" w:line="240" w:lineRule="auto"/>
              <w:jc w:val="center"/>
              <w:rPr>
                <w:rFonts w:eastAsia="Times New Roman" w:cs="Calibri"/>
                <w:b/>
                <w:bCs/>
                <w:color w:val="FFFFFF"/>
                <w:spacing w:val="2"/>
              </w:rPr>
            </w:pPr>
          </w:p>
        </w:tc>
        <w:tc>
          <w:tcPr>
            <w:tcW w:w="1103" w:type="dxa"/>
            <w:shd w:val="clear" w:color="auto" w:fill="AB4399" w:themeFill="accent2"/>
            <w:vAlign w:val="center"/>
          </w:tcPr>
          <w:p w14:paraId="3B75EB14" w14:textId="77777777" w:rsidR="001C5F34" w:rsidRPr="009D5911" w:rsidRDefault="001C5F34" w:rsidP="00B92D1D">
            <w:pPr>
              <w:spacing w:before="80" w:after="80" w:line="240" w:lineRule="auto"/>
              <w:jc w:val="center"/>
              <w:rPr>
                <w:rFonts w:eastAsia="Times New Roman" w:cs="Calibri"/>
                <w:b/>
                <w:bCs/>
                <w:color w:val="FFFFFF"/>
                <w:spacing w:val="2"/>
              </w:rPr>
            </w:pPr>
          </w:p>
        </w:tc>
        <w:tc>
          <w:tcPr>
            <w:tcW w:w="1102" w:type="dxa"/>
            <w:shd w:val="clear" w:color="auto" w:fill="AB4399" w:themeFill="accent2"/>
            <w:vAlign w:val="center"/>
          </w:tcPr>
          <w:p w14:paraId="35C8393B"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1103" w:type="dxa"/>
            <w:shd w:val="clear" w:color="auto" w:fill="AB4399" w:themeFill="accent2"/>
            <w:vAlign w:val="center"/>
          </w:tcPr>
          <w:p w14:paraId="5D48538A"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1102" w:type="dxa"/>
            <w:shd w:val="clear" w:color="auto" w:fill="AB4399" w:themeFill="accent2"/>
            <w:vAlign w:val="center"/>
          </w:tcPr>
          <w:p w14:paraId="4100996F"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c>
          <w:tcPr>
            <w:tcW w:w="1103" w:type="dxa"/>
            <w:shd w:val="clear" w:color="auto" w:fill="AB4399" w:themeFill="accent2"/>
            <w:vAlign w:val="center"/>
          </w:tcPr>
          <w:p w14:paraId="4D02EF80" w14:textId="77777777" w:rsidR="001C5F34" w:rsidRPr="009D5911" w:rsidRDefault="001C5F34" w:rsidP="00B92D1D">
            <w:pPr>
              <w:spacing w:before="80" w:after="80" w:line="240" w:lineRule="auto"/>
              <w:contextualSpacing/>
              <w:jc w:val="center"/>
              <w:rPr>
                <w:rFonts w:eastAsia="Times New Roman" w:cs="Calibri"/>
                <w:b/>
                <w:bCs/>
                <w:color w:val="FFFFFF"/>
                <w:spacing w:val="2"/>
              </w:rPr>
            </w:pPr>
          </w:p>
        </w:tc>
      </w:tr>
      <w:tr w:rsidR="001C5F34" w:rsidRPr="006C2940" w14:paraId="229528C1" w14:textId="04AADE1E" w:rsidTr="00B92D1D">
        <w:trPr>
          <w:cnfStyle w:val="000000010000" w:firstRow="0" w:lastRow="0" w:firstColumn="0" w:lastColumn="0" w:oddVBand="0" w:evenVBand="0" w:oddHBand="0" w:evenHBand="1" w:firstRowFirstColumn="0" w:firstRowLastColumn="0" w:lastRowFirstColumn="0" w:lastRowLastColumn="0"/>
          <w:trHeight w:val="491"/>
        </w:trPr>
        <w:tc>
          <w:tcPr>
            <w:tcW w:w="2401" w:type="dxa"/>
            <w:shd w:val="clear" w:color="auto" w:fill="FFFFFF"/>
          </w:tcPr>
          <w:p w14:paraId="02A51F2C" w14:textId="77777777" w:rsidR="001C5F34" w:rsidRPr="0002784C" w:rsidRDefault="001C5F34" w:rsidP="001C5F34">
            <w:pPr>
              <w:spacing w:before="80" w:after="80" w:line="240" w:lineRule="auto"/>
            </w:pPr>
          </w:p>
        </w:tc>
        <w:tc>
          <w:tcPr>
            <w:tcW w:w="1102" w:type="dxa"/>
            <w:shd w:val="clear" w:color="auto" w:fill="FFFFFF"/>
            <w:vAlign w:val="center"/>
          </w:tcPr>
          <w:p w14:paraId="13A99847" w14:textId="77777777" w:rsidR="001C5F34" w:rsidRPr="006C2940" w:rsidRDefault="001C5F34" w:rsidP="00B92D1D">
            <w:pPr>
              <w:spacing w:before="80" w:after="80" w:line="240" w:lineRule="auto"/>
              <w:jc w:val="center"/>
              <w:rPr>
                <w:rFonts w:eastAsia="Times New Roman" w:cs="Calibri"/>
                <w:spacing w:val="2"/>
              </w:rPr>
            </w:pPr>
          </w:p>
        </w:tc>
        <w:tc>
          <w:tcPr>
            <w:tcW w:w="1103" w:type="dxa"/>
            <w:shd w:val="clear" w:color="auto" w:fill="FFFFFF"/>
            <w:vAlign w:val="center"/>
          </w:tcPr>
          <w:p w14:paraId="6C43A599" w14:textId="77777777" w:rsidR="001C5F34" w:rsidRPr="006C2940" w:rsidRDefault="001C5F34" w:rsidP="00B92D1D">
            <w:pPr>
              <w:spacing w:before="80" w:after="80" w:line="240" w:lineRule="auto"/>
              <w:jc w:val="center"/>
              <w:rPr>
                <w:rFonts w:eastAsia="Times New Roman" w:cs="Calibri"/>
                <w:spacing w:val="2"/>
              </w:rPr>
            </w:pPr>
          </w:p>
        </w:tc>
        <w:tc>
          <w:tcPr>
            <w:tcW w:w="1102" w:type="dxa"/>
            <w:shd w:val="clear" w:color="auto" w:fill="FFFFFF"/>
            <w:vAlign w:val="center"/>
          </w:tcPr>
          <w:p w14:paraId="7A34CC33"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shd w:val="clear" w:color="auto" w:fill="FFFFFF"/>
            <w:vAlign w:val="center"/>
          </w:tcPr>
          <w:p w14:paraId="568AB6D7" w14:textId="77777777" w:rsidR="001C5F34" w:rsidRPr="006C2940" w:rsidRDefault="001C5F34" w:rsidP="00B92D1D">
            <w:pPr>
              <w:spacing w:before="80" w:after="80" w:line="240" w:lineRule="auto"/>
              <w:contextualSpacing/>
              <w:jc w:val="center"/>
              <w:rPr>
                <w:rFonts w:eastAsia="Times New Roman" w:cs="Calibri"/>
                <w:spacing w:val="2"/>
              </w:rPr>
            </w:pPr>
          </w:p>
        </w:tc>
        <w:tc>
          <w:tcPr>
            <w:tcW w:w="1102" w:type="dxa"/>
            <w:shd w:val="clear" w:color="auto" w:fill="FFFFFF"/>
            <w:vAlign w:val="center"/>
          </w:tcPr>
          <w:p w14:paraId="7456DB2F" w14:textId="77777777" w:rsidR="001C5F34" w:rsidRPr="006C2940" w:rsidRDefault="001C5F34" w:rsidP="00B92D1D">
            <w:pPr>
              <w:spacing w:before="80" w:after="80" w:line="240" w:lineRule="auto"/>
              <w:contextualSpacing/>
              <w:jc w:val="center"/>
              <w:rPr>
                <w:rFonts w:eastAsia="Times New Roman" w:cs="Calibri"/>
                <w:spacing w:val="2"/>
              </w:rPr>
            </w:pPr>
          </w:p>
        </w:tc>
        <w:tc>
          <w:tcPr>
            <w:tcW w:w="1103" w:type="dxa"/>
            <w:shd w:val="clear" w:color="auto" w:fill="FFFFFF"/>
            <w:vAlign w:val="center"/>
          </w:tcPr>
          <w:p w14:paraId="2A17C57E" w14:textId="77777777" w:rsidR="001C5F34" w:rsidRPr="006C2940" w:rsidRDefault="001C5F34" w:rsidP="00B92D1D">
            <w:pPr>
              <w:spacing w:before="80" w:after="80" w:line="240" w:lineRule="auto"/>
              <w:contextualSpacing/>
              <w:jc w:val="center"/>
              <w:rPr>
                <w:rFonts w:eastAsia="Times New Roman" w:cs="Calibri"/>
                <w:spacing w:val="2"/>
              </w:rPr>
            </w:pPr>
          </w:p>
        </w:tc>
      </w:tr>
      <w:tr w:rsidR="001C5F34" w:rsidRPr="006C2940" w14:paraId="5C4B480D" w14:textId="6D004D22" w:rsidTr="00B92D1D">
        <w:trPr>
          <w:cnfStyle w:val="000000100000" w:firstRow="0" w:lastRow="0" w:firstColumn="0" w:lastColumn="0" w:oddVBand="0" w:evenVBand="0" w:oddHBand="1" w:evenHBand="0" w:firstRowFirstColumn="0" w:firstRowLastColumn="0" w:lastRowFirstColumn="0" w:lastRowLastColumn="0"/>
          <w:trHeight w:val="408"/>
        </w:trPr>
        <w:tc>
          <w:tcPr>
            <w:tcW w:w="2401" w:type="dxa"/>
            <w:shd w:val="clear" w:color="auto" w:fill="FFFFFF"/>
          </w:tcPr>
          <w:p w14:paraId="4F493500" w14:textId="77777777" w:rsidR="001C5F34" w:rsidRPr="00646494" w:rsidRDefault="001C5F34" w:rsidP="001C5F34">
            <w:pPr>
              <w:spacing w:before="80" w:after="80" w:line="240" w:lineRule="auto"/>
            </w:pPr>
          </w:p>
        </w:tc>
        <w:tc>
          <w:tcPr>
            <w:tcW w:w="1102" w:type="dxa"/>
            <w:vAlign w:val="center"/>
          </w:tcPr>
          <w:p w14:paraId="46832661" w14:textId="77777777" w:rsidR="001C5F34" w:rsidRPr="00646494" w:rsidRDefault="001C5F34" w:rsidP="00B92D1D">
            <w:pPr>
              <w:spacing w:before="80" w:after="80" w:line="240" w:lineRule="auto"/>
              <w:jc w:val="center"/>
            </w:pPr>
          </w:p>
        </w:tc>
        <w:tc>
          <w:tcPr>
            <w:tcW w:w="1103" w:type="dxa"/>
            <w:vAlign w:val="center"/>
          </w:tcPr>
          <w:p w14:paraId="306427DD" w14:textId="77777777" w:rsidR="001C5F34" w:rsidRPr="00646494" w:rsidRDefault="001C5F34" w:rsidP="00B92D1D">
            <w:pPr>
              <w:spacing w:before="80" w:after="80" w:line="240" w:lineRule="auto"/>
              <w:jc w:val="center"/>
            </w:pPr>
          </w:p>
        </w:tc>
        <w:tc>
          <w:tcPr>
            <w:tcW w:w="1102" w:type="dxa"/>
            <w:vAlign w:val="center"/>
          </w:tcPr>
          <w:p w14:paraId="0D5A0DD9" w14:textId="77777777" w:rsidR="001C5F34" w:rsidRPr="00646494" w:rsidRDefault="001C5F34" w:rsidP="00B92D1D">
            <w:pPr>
              <w:spacing w:before="80" w:after="80" w:line="240" w:lineRule="auto"/>
              <w:jc w:val="center"/>
            </w:pPr>
          </w:p>
        </w:tc>
        <w:tc>
          <w:tcPr>
            <w:tcW w:w="1103" w:type="dxa"/>
            <w:vAlign w:val="center"/>
          </w:tcPr>
          <w:p w14:paraId="52D1F906" w14:textId="77777777" w:rsidR="001C5F34" w:rsidRPr="00646494" w:rsidRDefault="001C5F34" w:rsidP="00B92D1D">
            <w:pPr>
              <w:spacing w:before="80" w:after="80" w:line="240" w:lineRule="auto"/>
              <w:jc w:val="center"/>
            </w:pPr>
          </w:p>
        </w:tc>
        <w:tc>
          <w:tcPr>
            <w:tcW w:w="1102" w:type="dxa"/>
            <w:vAlign w:val="center"/>
          </w:tcPr>
          <w:p w14:paraId="4558C4C4" w14:textId="77777777" w:rsidR="001C5F34" w:rsidRPr="00646494" w:rsidRDefault="001C5F34" w:rsidP="00B92D1D">
            <w:pPr>
              <w:spacing w:before="80" w:after="80" w:line="240" w:lineRule="auto"/>
              <w:jc w:val="center"/>
            </w:pPr>
          </w:p>
        </w:tc>
        <w:tc>
          <w:tcPr>
            <w:tcW w:w="1103" w:type="dxa"/>
            <w:vAlign w:val="center"/>
          </w:tcPr>
          <w:p w14:paraId="3F9C13CD" w14:textId="77777777" w:rsidR="001C5F34" w:rsidRPr="00646494" w:rsidRDefault="001C5F34" w:rsidP="00B92D1D">
            <w:pPr>
              <w:spacing w:before="80" w:after="80" w:line="240" w:lineRule="auto"/>
              <w:jc w:val="center"/>
            </w:pPr>
          </w:p>
        </w:tc>
      </w:tr>
      <w:tr w:rsidR="001C5F34" w:rsidRPr="006C2940" w14:paraId="706EECF7" w14:textId="61B08274" w:rsidTr="009D5911">
        <w:trPr>
          <w:cnfStyle w:val="000000010000" w:firstRow="0" w:lastRow="0" w:firstColumn="0" w:lastColumn="0" w:oddVBand="0" w:evenVBand="0" w:oddHBand="0" w:evenHBand="1" w:firstRowFirstColumn="0" w:firstRowLastColumn="0" w:lastRowFirstColumn="0" w:lastRowLastColumn="0"/>
          <w:trHeight w:val="408"/>
        </w:trPr>
        <w:tc>
          <w:tcPr>
            <w:tcW w:w="2401" w:type="dxa"/>
            <w:shd w:val="clear" w:color="auto" w:fill="AB4399" w:themeFill="accent2"/>
          </w:tcPr>
          <w:p w14:paraId="4F17F1A4" w14:textId="77777777" w:rsidR="001C5F34" w:rsidRPr="009D5911" w:rsidRDefault="001C5F34" w:rsidP="001C5F34">
            <w:pPr>
              <w:spacing w:before="80" w:after="80" w:line="240" w:lineRule="auto"/>
              <w:rPr>
                <w:b/>
                <w:bCs/>
                <w:color w:val="FFFFFF"/>
              </w:rPr>
            </w:pPr>
            <w:r w:rsidRPr="009D5911">
              <w:rPr>
                <w:b/>
                <w:bCs/>
                <w:color w:val="FFFFFF"/>
              </w:rPr>
              <w:t>Sensitivities - Costs</w:t>
            </w:r>
          </w:p>
        </w:tc>
        <w:tc>
          <w:tcPr>
            <w:tcW w:w="1102" w:type="dxa"/>
            <w:shd w:val="clear" w:color="auto" w:fill="AB4399" w:themeFill="accent2"/>
            <w:vAlign w:val="center"/>
          </w:tcPr>
          <w:p w14:paraId="649DEF07" w14:textId="77777777" w:rsidR="001C5F34" w:rsidRPr="009D5911" w:rsidRDefault="001C5F34" w:rsidP="00B92D1D">
            <w:pPr>
              <w:spacing w:before="80" w:after="80" w:line="240" w:lineRule="auto"/>
              <w:jc w:val="center"/>
              <w:rPr>
                <w:color w:val="FFFFFF"/>
              </w:rPr>
            </w:pPr>
          </w:p>
        </w:tc>
        <w:tc>
          <w:tcPr>
            <w:tcW w:w="1103" w:type="dxa"/>
            <w:shd w:val="clear" w:color="auto" w:fill="AB4399" w:themeFill="accent2"/>
            <w:vAlign w:val="center"/>
          </w:tcPr>
          <w:p w14:paraId="19E7C034" w14:textId="77777777" w:rsidR="001C5F34" w:rsidRPr="009D5911" w:rsidRDefault="001C5F34" w:rsidP="00B92D1D">
            <w:pPr>
              <w:spacing w:before="80" w:after="80" w:line="240" w:lineRule="auto"/>
              <w:jc w:val="center"/>
              <w:rPr>
                <w:color w:val="FFFFFF"/>
              </w:rPr>
            </w:pPr>
          </w:p>
        </w:tc>
        <w:tc>
          <w:tcPr>
            <w:tcW w:w="1102" w:type="dxa"/>
            <w:shd w:val="clear" w:color="auto" w:fill="AB4399" w:themeFill="accent2"/>
            <w:vAlign w:val="center"/>
          </w:tcPr>
          <w:p w14:paraId="6AC54A81" w14:textId="77777777" w:rsidR="001C5F34" w:rsidRPr="009D5911" w:rsidRDefault="001C5F34" w:rsidP="00B92D1D">
            <w:pPr>
              <w:spacing w:before="80" w:after="80" w:line="240" w:lineRule="auto"/>
              <w:jc w:val="center"/>
              <w:rPr>
                <w:color w:val="FFFFFF"/>
              </w:rPr>
            </w:pPr>
          </w:p>
        </w:tc>
        <w:tc>
          <w:tcPr>
            <w:tcW w:w="1103" w:type="dxa"/>
            <w:shd w:val="clear" w:color="auto" w:fill="AB4399" w:themeFill="accent2"/>
            <w:vAlign w:val="center"/>
          </w:tcPr>
          <w:p w14:paraId="2DC818DF" w14:textId="77777777" w:rsidR="001C5F34" w:rsidRPr="009D5911" w:rsidRDefault="001C5F34" w:rsidP="00B92D1D">
            <w:pPr>
              <w:spacing w:before="80" w:after="80" w:line="240" w:lineRule="auto"/>
              <w:jc w:val="center"/>
              <w:rPr>
                <w:color w:val="FFFFFF"/>
              </w:rPr>
            </w:pPr>
          </w:p>
        </w:tc>
        <w:tc>
          <w:tcPr>
            <w:tcW w:w="1102" w:type="dxa"/>
            <w:shd w:val="clear" w:color="auto" w:fill="AB4399" w:themeFill="accent2"/>
            <w:vAlign w:val="center"/>
          </w:tcPr>
          <w:p w14:paraId="77D3530D" w14:textId="77777777" w:rsidR="001C5F34" w:rsidRPr="009D5911" w:rsidRDefault="001C5F34" w:rsidP="00B92D1D">
            <w:pPr>
              <w:spacing w:before="80" w:after="80" w:line="240" w:lineRule="auto"/>
              <w:jc w:val="center"/>
              <w:rPr>
                <w:color w:val="FFFFFF"/>
              </w:rPr>
            </w:pPr>
          </w:p>
        </w:tc>
        <w:tc>
          <w:tcPr>
            <w:tcW w:w="1103" w:type="dxa"/>
            <w:shd w:val="clear" w:color="auto" w:fill="AB4399" w:themeFill="accent2"/>
            <w:vAlign w:val="center"/>
          </w:tcPr>
          <w:p w14:paraId="4B8973F5" w14:textId="77777777" w:rsidR="001C5F34" w:rsidRPr="009D5911" w:rsidRDefault="001C5F34" w:rsidP="00B92D1D">
            <w:pPr>
              <w:spacing w:before="80" w:after="80" w:line="240" w:lineRule="auto"/>
              <w:jc w:val="center"/>
              <w:rPr>
                <w:color w:val="FFFFFF"/>
              </w:rPr>
            </w:pPr>
          </w:p>
        </w:tc>
      </w:tr>
      <w:tr w:rsidR="001C5F34" w:rsidRPr="006C2940" w14:paraId="096F6788" w14:textId="73325358" w:rsidTr="00B92D1D">
        <w:trPr>
          <w:cnfStyle w:val="000000100000" w:firstRow="0" w:lastRow="0" w:firstColumn="0" w:lastColumn="0" w:oddVBand="0" w:evenVBand="0" w:oddHBand="1" w:evenHBand="0" w:firstRowFirstColumn="0" w:firstRowLastColumn="0" w:lastRowFirstColumn="0" w:lastRowLastColumn="0"/>
          <w:trHeight w:val="408"/>
        </w:trPr>
        <w:tc>
          <w:tcPr>
            <w:tcW w:w="2401" w:type="dxa"/>
            <w:shd w:val="clear" w:color="auto" w:fill="FFFFFF"/>
          </w:tcPr>
          <w:p w14:paraId="6A85A448" w14:textId="77777777" w:rsidR="001C5F34" w:rsidRPr="00646494" w:rsidRDefault="001C5F34" w:rsidP="001C5F34">
            <w:pPr>
              <w:spacing w:before="80" w:after="80" w:line="240" w:lineRule="auto"/>
            </w:pPr>
          </w:p>
        </w:tc>
        <w:tc>
          <w:tcPr>
            <w:tcW w:w="1102" w:type="dxa"/>
            <w:shd w:val="clear" w:color="auto" w:fill="FFFFFF"/>
            <w:vAlign w:val="center"/>
          </w:tcPr>
          <w:p w14:paraId="23FC555F" w14:textId="77777777" w:rsidR="001C5F34" w:rsidRPr="00646494" w:rsidRDefault="001C5F34" w:rsidP="00B92D1D">
            <w:pPr>
              <w:spacing w:before="80" w:after="80" w:line="240" w:lineRule="auto"/>
              <w:jc w:val="center"/>
            </w:pPr>
          </w:p>
        </w:tc>
        <w:tc>
          <w:tcPr>
            <w:tcW w:w="1103" w:type="dxa"/>
            <w:shd w:val="clear" w:color="auto" w:fill="FFFFFF"/>
            <w:vAlign w:val="center"/>
          </w:tcPr>
          <w:p w14:paraId="2263D09D" w14:textId="77777777" w:rsidR="001C5F34" w:rsidRPr="00646494" w:rsidRDefault="001C5F34" w:rsidP="00B92D1D">
            <w:pPr>
              <w:spacing w:before="80" w:after="80" w:line="240" w:lineRule="auto"/>
              <w:jc w:val="center"/>
            </w:pPr>
          </w:p>
        </w:tc>
        <w:tc>
          <w:tcPr>
            <w:tcW w:w="1102" w:type="dxa"/>
            <w:shd w:val="clear" w:color="auto" w:fill="FFFFFF"/>
            <w:vAlign w:val="center"/>
          </w:tcPr>
          <w:p w14:paraId="6A46EC3A" w14:textId="77777777" w:rsidR="001C5F34" w:rsidRPr="00646494" w:rsidRDefault="001C5F34" w:rsidP="00B92D1D">
            <w:pPr>
              <w:spacing w:before="80" w:after="80" w:line="240" w:lineRule="auto"/>
              <w:jc w:val="center"/>
            </w:pPr>
          </w:p>
        </w:tc>
        <w:tc>
          <w:tcPr>
            <w:tcW w:w="1103" w:type="dxa"/>
            <w:shd w:val="clear" w:color="auto" w:fill="FFFFFF"/>
            <w:vAlign w:val="center"/>
          </w:tcPr>
          <w:p w14:paraId="3DE15B11" w14:textId="77777777" w:rsidR="001C5F34" w:rsidRPr="00646494" w:rsidRDefault="001C5F34" w:rsidP="00B92D1D">
            <w:pPr>
              <w:spacing w:before="80" w:after="80" w:line="240" w:lineRule="auto"/>
              <w:jc w:val="center"/>
            </w:pPr>
          </w:p>
        </w:tc>
        <w:tc>
          <w:tcPr>
            <w:tcW w:w="1102" w:type="dxa"/>
            <w:shd w:val="clear" w:color="auto" w:fill="FFFFFF"/>
            <w:vAlign w:val="center"/>
          </w:tcPr>
          <w:p w14:paraId="2A3C9332" w14:textId="77777777" w:rsidR="001C5F34" w:rsidRPr="00646494" w:rsidRDefault="001C5F34" w:rsidP="00B92D1D">
            <w:pPr>
              <w:spacing w:before="80" w:after="80" w:line="240" w:lineRule="auto"/>
              <w:jc w:val="center"/>
            </w:pPr>
          </w:p>
        </w:tc>
        <w:tc>
          <w:tcPr>
            <w:tcW w:w="1103" w:type="dxa"/>
            <w:shd w:val="clear" w:color="auto" w:fill="FFFFFF"/>
            <w:vAlign w:val="center"/>
          </w:tcPr>
          <w:p w14:paraId="6CB452E6" w14:textId="77777777" w:rsidR="001C5F34" w:rsidRPr="00646494" w:rsidRDefault="001C5F34" w:rsidP="00B92D1D">
            <w:pPr>
              <w:spacing w:before="80" w:after="80" w:line="240" w:lineRule="auto"/>
              <w:jc w:val="center"/>
            </w:pPr>
          </w:p>
        </w:tc>
      </w:tr>
      <w:tr w:rsidR="001C5F34" w:rsidRPr="006C2940" w14:paraId="174599D6" w14:textId="5CDD2C2D" w:rsidTr="00B92D1D">
        <w:trPr>
          <w:cnfStyle w:val="000000010000" w:firstRow="0" w:lastRow="0" w:firstColumn="0" w:lastColumn="0" w:oddVBand="0" w:evenVBand="0" w:oddHBand="0" w:evenHBand="1" w:firstRowFirstColumn="0" w:firstRowLastColumn="0" w:lastRowFirstColumn="0" w:lastRowLastColumn="0"/>
          <w:trHeight w:val="408"/>
        </w:trPr>
        <w:tc>
          <w:tcPr>
            <w:tcW w:w="2401" w:type="dxa"/>
            <w:shd w:val="clear" w:color="auto" w:fill="FFFFFF"/>
          </w:tcPr>
          <w:p w14:paraId="11E38368" w14:textId="77777777" w:rsidR="001C5F34" w:rsidRPr="00646494" w:rsidRDefault="001C5F34" w:rsidP="001C5F34">
            <w:pPr>
              <w:spacing w:before="80" w:after="80" w:line="240" w:lineRule="auto"/>
            </w:pPr>
          </w:p>
        </w:tc>
        <w:tc>
          <w:tcPr>
            <w:tcW w:w="1102" w:type="dxa"/>
            <w:shd w:val="clear" w:color="auto" w:fill="FFFFFF"/>
            <w:vAlign w:val="center"/>
          </w:tcPr>
          <w:p w14:paraId="6034ECB2" w14:textId="77777777" w:rsidR="001C5F34" w:rsidRPr="00646494" w:rsidRDefault="001C5F34" w:rsidP="00B92D1D">
            <w:pPr>
              <w:spacing w:before="80" w:after="80" w:line="240" w:lineRule="auto"/>
              <w:jc w:val="center"/>
            </w:pPr>
          </w:p>
        </w:tc>
        <w:tc>
          <w:tcPr>
            <w:tcW w:w="1103" w:type="dxa"/>
            <w:shd w:val="clear" w:color="auto" w:fill="FFFFFF"/>
            <w:vAlign w:val="center"/>
          </w:tcPr>
          <w:p w14:paraId="6969402E" w14:textId="77777777" w:rsidR="001C5F34" w:rsidRPr="00646494" w:rsidRDefault="001C5F34" w:rsidP="00B92D1D">
            <w:pPr>
              <w:spacing w:before="80" w:after="80" w:line="240" w:lineRule="auto"/>
              <w:jc w:val="center"/>
            </w:pPr>
          </w:p>
        </w:tc>
        <w:tc>
          <w:tcPr>
            <w:tcW w:w="1102" w:type="dxa"/>
            <w:shd w:val="clear" w:color="auto" w:fill="FFFFFF"/>
            <w:vAlign w:val="center"/>
          </w:tcPr>
          <w:p w14:paraId="05D0048C" w14:textId="77777777" w:rsidR="001C5F34" w:rsidRPr="00646494" w:rsidRDefault="001C5F34" w:rsidP="00B92D1D">
            <w:pPr>
              <w:spacing w:before="80" w:after="80" w:line="240" w:lineRule="auto"/>
              <w:jc w:val="center"/>
            </w:pPr>
          </w:p>
        </w:tc>
        <w:tc>
          <w:tcPr>
            <w:tcW w:w="1103" w:type="dxa"/>
            <w:shd w:val="clear" w:color="auto" w:fill="FFFFFF"/>
            <w:vAlign w:val="center"/>
          </w:tcPr>
          <w:p w14:paraId="184B2E8D" w14:textId="77777777" w:rsidR="001C5F34" w:rsidRPr="00646494" w:rsidRDefault="001C5F34" w:rsidP="00B92D1D">
            <w:pPr>
              <w:spacing w:before="80" w:after="80" w:line="240" w:lineRule="auto"/>
              <w:jc w:val="center"/>
            </w:pPr>
          </w:p>
        </w:tc>
        <w:tc>
          <w:tcPr>
            <w:tcW w:w="1102" w:type="dxa"/>
            <w:shd w:val="clear" w:color="auto" w:fill="FFFFFF"/>
            <w:vAlign w:val="center"/>
          </w:tcPr>
          <w:p w14:paraId="03C89B5D" w14:textId="77777777" w:rsidR="001C5F34" w:rsidRPr="00646494" w:rsidRDefault="001C5F34" w:rsidP="00B92D1D">
            <w:pPr>
              <w:spacing w:before="80" w:after="80" w:line="240" w:lineRule="auto"/>
              <w:jc w:val="center"/>
            </w:pPr>
          </w:p>
        </w:tc>
        <w:tc>
          <w:tcPr>
            <w:tcW w:w="1103" w:type="dxa"/>
            <w:shd w:val="clear" w:color="auto" w:fill="FFFFFF"/>
            <w:vAlign w:val="center"/>
          </w:tcPr>
          <w:p w14:paraId="2BF4A679" w14:textId="77777777" w:rsidR="001C5F34" w:rsidRPr="00646494" w:rsidRDefault="001C5F34" w:rsidP="00B92D1D">
            <w:pPr>
              <w:spacing w:before="80" w:after="80" w:line="240" w:lineRule="auto"/>
              <w:jc w:val="center"/>
            </w:pPr>
          </w:p>
        </w:tc>
      </w:tr>
    </w:tbl>
    <w:p w14:paraId="1B9182E1" w14:textId="4DE3AC1F" w:rsidR="00470596" w:rsidRDefault="00470596" w:rsidP="00B92D1D">
      <w:r>
        <w:br w:type="page"/>
      </w:r>
    </w:p>
    <w:p w14:paraId="5E2F8B33" w14:textId="572DCC49" w:rsidR="00B75F7D" w:rsidRPr="00470596" w:rsidRDefault="003D767D" w:rsidP="00470596">
      <w:pPr>
        <w:pStyle w:val="Heading10"/>
      </w:pPr>
      <w:bookmarkStart w:id="140" w:name="_Toc100231444"/>
      <w:r>
        <w:lastRenderedPageBreak/>
        <w:t>Program</w:t>
      </w:r>
      <w:r w:rsidR="00A00DD3">
        <w:t>/</w:t>
      </w:r>
      <w:r w:rsidR="000F250A">
        <w:t>Precinct</w:t>
      </w:r>
      <w:r w:rsidR="002B3F6A" w:rsidRPr="00470596">
        <w:t xml:space="preserve"> </w:t>
      </w:r>
      <w:r w:rsidR="00BA4133">
        <w:t>G</w:t>
      </w:r>
      <w:r w:rsidR="00517ADD" w:rsidRPr="00470596">
        <w:t>overnance</w:t>
      </w:r>
      <w:bookmarkEnd w:id="140"/>
      <w:r w:rsidR="005A2C8F" w:rsidRPr="00470596">
        <w:t xml:space="preserve"> </w:t>
      </w:r>
    </w:p>
    <w:p w14:paraId="60FC1125" w14:textId="76CC7DE0" w:rsidR="00010FF2" w:rsidRDefault="00010FF2" w:rsidP="00010FF2"/>
    <w:p w14:paraId="1E05FCE7" w14:textId="4AC16E79" w:rsidR="00B66818" w:rsidRDefault="00B86E2B" w:rsidP="00B66818">
      <w:pPr>
        <w:jc w:val="center"/>
      </w:pPr>
      <w:r>
        <w:rPr>
          <w:noProof/>
        </w:rPr>
        <w:drawing>
          <wp:inline distT="0" distB="0" distL="0" distR="0" wp14:anchorId="23B75E02" wp14:editId="40BB2175">
            <wp:extent cx="4359275" cy="800100"/>
            <wp:effectExtent l="0" t="0" r="0" b="0"/>
            <wp:docPr id="27" name="Picture 27" descr="Applicable Tiers: Tier 1, Tier 2 and Tier 3. Applicable to Programs and Precincts but to a varying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pplicable Tiers: Tier 1, Tier 2 and Tier 3. Applicable to Programs and Precincts but to a varying extent"/>
                    <pic:cNvPicPr>
                      <a:picLocks noChangeAspect="1" noChangeArrowheads="1"/>
                    </pic:cNvPicPr>
                  </pic:nvPicPr>
                  <pic:blipFill rotWithShape="1">
                    <a:blip r:embed="rId52">
                      <a:extLst>
                        <a:ext uri="{28A0092B-C50C-407E-A947-70E740481C1C}">
                          <a14:useLocalDpi xmlns:a14="http://schemas.microsoft.com/office/drawing/2010/main" val="0"/>
                        </a:ext>
                      </a:extLst>
                    </a:blip>
                    <a:srcRect b="25443"/>
                    <a:stretch/>
                  </pic:blipFill>
                  <pic:spPr bwMode="auto">
                    <a:xfrm>
                      <a:off x="0" y="0"/>
                      <a:ext cx="4359275" cy="8001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C06D6E" w14:paraId="1D7C14D1" w14:textId="77777777" w:rsidTr="00C06D6E">
        <w:trPr>
          <w:trHeight w:val="226"/>
        </w:trPr>
        <w:tc>
          <w:tcPr>
            <w:tcW w:w="9016" w:type="dxa"/>
            <w:shd w:val="clear" w:color="auto" w:fill="D7CDEF" w:themeFill="text1" w:themeFillTint="33"/>
          </w:tcPr>
          <w:p w14:paraId="412AAEAE" w14:textId="56050E85" w:rsidR="00C06D6E" w:rsidRPr="002F3385" w:rsidRDefault="00C06D6E" w:rsidP="00C06D6E">
            <w:pPr>
              <w:spacing w:after="0"/>
              <w:rPr>
                <w:rFonts w:ascii="Arial" w:hAnsi="Arial" w:cs="Arial"/>
                <w:b/>
                <w:bCs/>
                <w:sz w:val="24"/>
                <w:szCs w:val="24"/>
              </w:rPr>
            </w:pPr>
            <w:r w:rsidRPr="002F3385">
              <w:rPr>
                <w:rFonts w:ascii="Arial" w:hAnsi="Arial" w:cs="Arial"/>
                <w:b/>
                <w:bCs/>
                <w:sz w:val="24"/>
                <w:szCs w:val="24"/>
              </w:rPr>
              <w:t xml:space="preserve">Key </w:t>
            </w:r>
            <w:r w:rsidR="001C5F34">
              <w:rPr>
                <w:rFonts w:ascii="Arial" w:hAnsi="Arial" w:cs="Arial"/>
                <w:b/>
                <w:bCs/>
                <w:sz w:val="24"/>
                <w:szCs w:val="24"/>
              </w:rPr>
              <w:t>q</w:t>
            </w:r>
            <w:r w:rsidRPr="002F3385">
              <w:rPr>
                <w:rFonts w:ascii="Arial" w:hAnsi="Arial" w:cs="Arial"/>
                <w:b/>
                <w:bCs/>
                <w:sz w:val="24"/>
                <w:szCs w:val="24"/>
              </w:rPr>
              <w:t xml:space="preserve">uestions </w:t>
            </w:r>
            <w:r w:rsidR="005278FC">
              <w:rPr>
                <w:rFonts w:ascii="Arial" w:hAnsi="Arial" w:cs="Arial"/>
                <w:b/>
                <w:bCs/>
                <w:sz w:val="24"/>
                <w:szCs w:val="24"/>
              </w:rPr>
              <w:t xml:space="preserve">that </w:t>
            </w:r>
            <w:r w:rsidR="001C5F34">
              <w:rPr>
                <w:rFonts w:ascii="Arial" w:hAnsi="Arial" w:cs="Arial"/>
                <w:b/>
                <w:bCs/>
                <w:sz w:val="24"/>
                <w:szCs w:val="24"/>
              </w:rPr>
              <w:t>the Project Team must answer</w:t>
            </w:r>
            <w:r w:rsidRPr="002F3385">
              <w:rPr>
                <w:rFonts w:ascii="Arial" w:hAnsi="Arial" w:cs="Arial"/>
                <w:b/>
                <w:bCs/>
                <w:sz w:val="24"/>
                <w:szCs w:val="24"/>
              </w:rPr>
              <w:t xml:space="preserve"> in this section: </w:t>
            </w:r>
          </w:p>
        </w:tc>
      </w:tr>
      <w:tr w:rsidR="00C06D6E" w14:paraId="681422F9" w14:textId="77777777" w:rsidTr="00C06D6E">
        <w:tc>
          <w:tcPr>
            <w:tcW w:w="9016" w:type="dxa"/>
            <w:shd w:val="clear" w:color="auto" w:fill="D7CDEF" w:themeFill="text1" w:themeFillTint="33"/>
          </w:tcPr>
          <w:p w14:paraId="22D5E407" w14:textId="17E0AD5D" w:rsidR="005958B2" w:rsidRDefault="00677999" w:rsidP="005958B2">
            <w:pPr>
              <w:pStyle w:val="KeyMessagesBullet1"/>
            </w:pPr>
            <w:r>
              <w:t>What is the</w:t>
            </w:r>
            <w:r w:rsidR="005958B2">
              <w:t xml:space="preserve"> governance </w:t>
            </w:r>
            <w:r>
              <w:t xml:space="preserve">structure </w:t>
            </w:r>
            <w:r w:rsidR="00620C73">
              <w:t>that is</w:t>
            </w:r>
            <w:r w:rsidR="005958B2">
              <w:t xml:space="preserve"> recommended for the </w:t>
            </w:r>
            <w:r w:rsidR="000F250A">
              <w:t>Program</w:t>
            </w:r>
            <w:r w:rsidR="005958B2">
              <w:t>/</w:t>
            </w:r>
            <w:r w:rsidR="000F250A">
              <w:t>Precinct</w:t>
            </w:r>
            <w:r w:rsidR="00BE1818">
              <w:t>, across the stages of the Infrastructure Investment Lifecycle</w:t>
            </w:r>
            <w:r w:rsidR="005958B2">
              <w:t xml:space="preserve">? </w:t>
            </w:r>
          </w:p>
          <w:p w14:paraId="180A7987" w14:textId="1743EA4E" w:rsidR="006304CB" w:rsidRDefault="006304CB" w:rsidP="005958B2">
            <w:pPr>
              <w:pStyle w:val="KeyMessagesBullet1"/>
            </w:pPr>
            <w:r>
              <w:t>Which governance bodies and groups are recommended for the Program/Precinct?</w:t>
            </w:r>
          </w:p>
          <w:p w14:paraId="10F6B06E" w14:textId="4DB59CB3" w:rsidR="009E1242" w:rsidRDefault="009E1242" w:rsidP="009E1242">
            <w:pPr>
              <w:pStyle w:val="KeyMessagesBullet1"/>
            </w:pPr>
            <w:r>
              <w:t>What are the roles and responsibilities of each stakeholder involved in the governance structure?</w:t>
            </w:r>
            <w:r w:rsidR="00A00DD3">
              <w:t xml:space="preserve"> </w:t>
            </w:r>
          </w:p>
          <w:p w14:paraId="62DB17F1" w14:textId="19A4CE97" w:rsidR="009E1242" w:rsidRDefault="009E1242" w:rsidP="009E1242">
            <w:pPr>
              <w:pStyle w:val="KeyMessagesBullet1"/>
            </w:pPr>
            <w:r>
              <w:t>What Agencies should be represented on governance bodies and groups?</w:t>
            </w:r>
          </w:p>
          <w:p w14:paraId="0A326A4C" w14:textId="77777777" w:rsidR="009E1242" w:rsidRDefault="009E1242" w:rsidP="009E1242">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4B248EBF" w14:textId="77777777" w:rsidR="009E1242" w:rsidRDefault="009E1242" w:rsidP="009E1242">
            <w:pPr>
              <w:pStyle w:val="KeyMessagesBullet1"/>
            </w:pPr>
            <w:r>
              <w:t>None required.</w:t>
            </w:r>
          </w:p>
          <w:p w14:paraId="54850483" w14:textId="64E6F1FF" w:rsidR="009E1242" w:rsidRPr="00BB7C0C" w:rsidRDefault="009E1242" w:rsidP="009E1242">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w:t>
            </w:r>
            <w:r w:rsidR="00144476">
              <w:rPr>
                <w:rFonts w:ascii="Arial" w:hAnsi="Arial" w:cs="Arial"/>
                <w:b/>
                <w:bCs/>
                <w:sz w:val="24"/>
                <w:szCs w:val="24"/>
              </w:rPr>
              <w:t>for Programs and Precincts</w:t>
            </w:r>
            <w:r w:rsidRPr="00BB7C0C">
              <w:rPr>
                <w:rFonts w:ascii="Arial" w:hAnsi="Arial" w:cs="Arial"/>
                <w:b/>
                <w:bCs/>
                <w:sz w:val="24"/>
                <w:szCs w:val="24"/>
              </w:rPr>
              <w:t xml:space="preserve">: </w:t>
            </w:r>
          </w:p>
          <w:p w14:paraId="40A180CB" w14:textId="67A1DB0C" w:rsidR="00A01F72" w:rsidRDefault="00EF68EE" w:rsidP="00F40D40">
            <w:pPr>
              <w:pStyle w:val="KeyMessagesBullet1"/>
              <w:numPr>
                <w:ilvl w:val="0"/>
                <w:numId w:val="4"/>
              </w:numPr>
            </w:pPr>
            <w:r w:rsidRPr="00EF68EE">
              <w:t>For Program and Precinct Business Cases, the Project Team is required to present the recommended governance structure for the entire Program or Precinct. The Project Team should also present the governance structure for each individual project within the Program or Precinct, where the structure is different and already known.</w:t>
            </w:r>
          </w:p>
          <w:p w14:paraId="2EABA551" w14:textId="77777777" w:rsidR="005E7BA9" w:rsidRPr="00BB7C0C" w:rsidRDefault="005E7BA9" w:rsidP="005E7BA9">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across Tiers: </w:t>
            </w:r>
          </w:p>
          <w:p w14:paraId="09F1DBC3" w14:textId="2864E495" w:rsidR="005E7BA9" w:rsidRPr="00BB7C0C" w:rsidRDefault="005E7BA9" w:rsidP="005E7BA9">
            <w:pPr>
              <w:pStyle w:val="KeyMessagesBullet1"/>
              <w:numPr>
                <w:ilvl w:val="0"/>
                <w:numId w:val="4"/>
              </w:numPr>
            </w:pPr>
            <w:r w:rsidRPr="00BB7C0C">
              <w:t xml:space="preserve">For Tier 3 </w:t>
            </w:r>
            <w:r>
              <w:t>Programs/Precincts</w:t>
            </w:r>
            <w:r w:rsidRPr="00BB7C0C">
              <w:t xml:space="preserve">, the Project Team is only required to </w:t>
            </w:r>
            <w:r>
              <w:t>outline</w:t>
            </w:r>
            <w:r w:rsidRPr="00BB7C0C">
              <w:t xml:space="preserve"> the </w:t>
            </w:r>
            <w:r>
              <w:t>proposed</w:t>
            </w:r>
            <w:r w:rsidRPr="00BB7C0C">
              <w:t xml:space="preserve"> governance structure for the </w:t>
            </w:r>
            <w:r>
              <w:t>Program/Precinct</w:t>
            </w:r>
            <w:r w:rsidRPr="00BB7C0C">
              <w:t>.</w:t>
            </w:r>
          </w:p>
          <w:p w14:paraId="537C2D0C" w14:textId="2B6A9668" w:rsidR="009E1242" w:rsidRDefault="009E1242" w:rsidP="009E1242">
            <w:pPr>
              <w:pStyle w:val="KeyMessagesBullet1"/>
              <w:numPr>
                <w:ilvl w:val="0"/>
                <w:numId w:val="0"/>
              </w:numPr>
              <w:spacing w:before="200"/>
            </w:pPr>
            <w:r>
              <w:t>The Project Team must refer to</w:t>
            </w:r>
            <w:r w:rsidRPr="00A20478">
              <w:t xml:space="preserve"> the </w:t>
            </w:r>
            <w:hyperlink r:id="rId53" w:history="1">
              <w:r w:rsidRPr="00327A5A">
                <w:rPr>
                  <w:rStyle w:val="Hyperlink"/>
                </w:rPr>
                <w:t>Guidelines</w:t>
              </w:r>
            </w:hyperlink>
            <w:r w:rsidRPr="00A20478">
              <w:t xml:space="preserve"> for developing this </w:t>
            </w:r>
            <w:r>
              <w:t>section</w:t>
            </w:r>
            <w:r w:rsidRPr="00A20478">
              <w:t xml:space="preserve"> of the Business Case </w:t>
            </w:r>
            <w:r w:rsidRPr="00BB7C0C">
              <w:t xml:space="preserve">and the detailed </w:t>
            </w:r>
            <w:hyperlink r:id="rId54" w:history="1">
              <w:r w:rsidR="00144476" w:rsidRPr="00327A5A">
                <w:rPr>
                  <w:rStyle w:val="Hyperlink"/>
                </w:rPr>
                <w:t>P</w:t>
              </w:r>
              <w:r w:rsidRPr="00327A5A">
                <w:rPr>
                  <w:rStyle w:val="Hyperlink"/>
                </w:rPr>
                <w:t xml:space="preserve">roject </w:t>
              </w:r>
              <w:r w:rsidR="00144476" w:rsidRPr="00327A5A">
                <w:rPr>
                  <w:rStyle w:val="Hyperlink"/>
                </w:rPr>
                <w:t>G</w:t>
              </w:r>
              <w:r w:rsidRPr="00327A5A">
                <w:rPr>
                  <w:rStyle w:val="Hyperlink"/>
                </w:rPr>
                <w:t>overnance Guidelines</w:t>
              </w:r>
            </w:hyperlink>
            <w:r w:rsidRPr="00A20478">
              <w:t>.</w:t>
            </w:r>
          </w:p>
          <w:p w14:paraId="21CA470B" w14:textId="4DC53F96" w:rsidR="00C06D6E" w:rsidRPr="0090155F" w:rsidRDefault="009E1242" w:rsidP="00C06D6E">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678E8A37" w14:textId="77777777" w:rsidR="00C06D6E" w:rsidRDefault="00C06D6E"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14D535E9" w14:textId="77777777" w:rsidTr="00C06D6E">
        <w:trPr>
          <w:trHeight w:val="226"/>
        </w:trPr>
        <w:tc>
          <w:tcPr>
            <w:tcW w:w="9016" w:type="dxa"/>
            <w:shd w:val="clear" w:color="auto" w:fill="EAEAE7" w:themeFill="text2" w:themeFillTint="33"/>
          </w:tcPr>
          <w:p w14:paraId="62593F10"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74AAE4F8" w14:textId="77777777" w:rsidTr="00C06D6E">
        <w:tc>
          <w:tcPr>
            <w:tcW w:w="9016" w:type="dxa"/>
            <w:shd w:val="clear" w:color="auto" w:fill="EAEAE7" w:themeFill="text2" w:themeFillTint="33"/>
          </w:tcPr>
          <w:p w14:paraId="5E0B5AE5" w14:textId="3E524033" w:rsidR="00010FF2" w:rsidRPr="005278FC" w:rsidRDefault="00010FF2" w:rsidP="005278FC">
            <w:pPr>
              <w:pStyle w:val="KeyMessagesBullet1"/>
            </w:pPr>
            <w:r>
              <w:t>Th</w:t>
            </w:r>
            <w:r w:rsidR="005278FC">
              <w:t>e Project Team</w:t>
            </w:r>
            <w:r>
              <w:t xml:space="preserve"> should include an overview of the key messages</w:t>
            </w:r>
          </w:p>
        </w:tc>
      </w:tr>
    </w:tbl>
    <w:p w14:paraId="5B1EFFDE" w14:textId="77777777" w:rsidR="00010FF2" w:rsidRPr="00010FF2" w:rsidRDefault="00010FF2" w:rsidP="00010FF2"/>
    <w:p w14:paraId="5427F423" w14:textId="2120CDB6" w:rsidR="005278FC" w:rsidRDefault="0030597C" w:rsidP="00A9705B">
      <w:pPr>
        <w:pStyle w:val="Heading20"/>
      </w:pPr>
      <w:bookmarkStart w:id="141" w:name="_Toc348347229"/>
      <w:bookmarkStart w:id="142" w:name="_Toc348437169"/>
      <w:bookmarkStart w:id="143" w:name="_Toc100231445"/>
      <w:bookmarkEnd w:id="141"/>
      <w:bookmarkEnd w:id="142"/>
      <w:r>
        <w:t xml:space="preserve">Recommended </w:t>
      </w:r>
      <w:r w:rsidR="005278FC">
        <w:t>governance structure</w:t>
      </w:r>
      <w:bookmarkEnd w:id="143"/>
      <w:r w:rsidR="005278FC">
        <w:t xml:space="preserve"> </w:t>
      </w:r>
    </w:p>
    <w:p w14:paraId="688D54E7" w14:textId="77777777" w:rsidR="005278FC" w:rsidRPr="005278FC" w:rsidRDefault="005278FC" w:rsidP="002C3DBB"/>
    <w:p w14:paraId="4F4AD891" w14:textId="4D3B6A67" w:rsidR="00CA7089" w:rsidRDefault="007F151B" w:rsidP="00A9705B">
      <w:pPr>
        <w:pStyle w:val="Heading20"/>
      </w:pPr>
      <w:bookmarkStart w:id="144" w:name="_Toc100231446"/>
      <w:r w:rsidRPr="009C167D">
        <w:t xml:space="preserve">Key </w:t>
      </w:r>
      <w:r w:rsidR="005278FC">
        <w:t>bodies</w:t>
      </w:r>
      <w:bookmarkEnd w:id="144"/>
      <w:r w:rsidRPr="009C167D">
        <w:t xml:space="preserve"> </w:t>
      </w:r>
    </w:p>
    <w:p w14:paraId="3A6BDB80" w14:textId="77777777" w:rsidR="00470596" w:rsidRPr="00470596" w:rsidRDefault="00470596" w:rsidP="00470596"/>
    <w:p w14:paraId="425A2758" w14:textId="028093A4" w:rsidR="007F151B" w:rsidRDefault="0030597C" w:rsidP="00A9705B">
      <w:pPr>
        <w:pStyle w:val="Heading20"/>
      </w:pPr>
      <w:bookmarkStart w:id="145" w:name="_Toc100231447"/>
      <w:r>
        <w:lastRenderedPageBreak/>
        <w:t>Governance r</w:t>
      </w:r>
      <w:r w:rsidR="005278FC">
        <w:t>oles and responsibilities</w:t>
      </w:r>
      <w:bookmarkEnd w:id="145"/>
    </w:p>
    <w:p w14:paraId="5B901733" w14:textId="77777777" w:rsidR="0030597C" w:rsidRDefault="0030597C" w:rsidP="0030597C"/>
    <w:p w14:paraId="17A4297F" w14:textId="77777777" w:rsidR="000A3BEB" w:rsidRDefault="000A3BEB">
      <w:pPr>
        <w:spacing w:after="0" w:line="240" w:lineRule="auto"/>
        <w:rPr>
          <w:rFonts w:ascii="Arial" w:eastAsia="Times New Roman" w:hAnsi="Arial" w:cs="Arial"/>
          <w:b/>
          <w:bCs/>
          <w:color w:val="414087" w:themeColor="background1"/>
          <w:sz w:val="28"/>
          <w:szCs w:val="28"/>
        </w:rPr>
      </w:pPr>
      <w:r>
        <w:br w:type="page"/>
      </w:r>
    </w:p>
    <w:p w14:paraId="0FD8AE67" w14:textId="6777B626" w:rsidR="00065A0A" w:rsidRDefault="00065A0A" w:rsidP="008A3379">
      <w:pPr>
        <w:pStyle w:val="Heading10"/>
      </w:pPr>
      <w:bookmarkStart w:id="146" w:name="_Toc100231448"/>
      <w:r w:rsidRPr="005B1932">
        <w:lastRenderedPageBreak/>
        <w:t xml:space="preserve">Stakeholder </w:t>
      </w:r>
      <w:r w:rsidR="00B86E2B">
        <w:t>E</w:t>
      </w:r>
      <w:r w:rsidRPr="005B1932">
        <w:t xml:space="preserve">ngagement </w:t>
      </w:r>
      <w:r w:rsidR="00B86E2B">
        <w:t>P</w:t>
      </w:r>
      <w:r w:rsidRPr="005B1932">
        <w:t>lan</w:t>
      </w:r>
      <w:bookmarkEnd w:id="146"/>
    </w:p>
    <w:p w14:paraId="06A760EA" w14:textId="0D348B4E" w:rsidR="00C06D6E" w:rsidRDefault="00C06D6E" w:rsidP="00C06D6E"/>
    <w:p w14:paraId="3E3345D7" w14:textId="3FB158B0" w:rsidR="00FD6E62" w:rsidRPr="00FC3B3C" w:rsidRDefault="00B86E2B" w:rsidP="006E1ED0">
      <w:pPr>
        <w:jc w:val="center"/>
        <w:rPr>
          <w:i/>
          <w:iCs/>
        </w:rPr>
      </w:pPr>
      <w:r>
        <w:rPr>
          <w:noProof/>
        </w:rPr>
        <w:drawing>
          <wp:inline distT="0" distB="0" distL="0" distR="0" wp14:anchorId="502BC4F6" wp14:editId="1772DA17">
            <wp:extent cx="4285615" cy="694690"/>
            <wp:effectExtent l="0" t="0" r="635" b="0"/>
            <wp:docPr id="476" name="Picture 476" descr="Applicable Tiers: Tier 1 and Tier 2 and applicable to Programs and Precin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Applicable Tiers: Tier 1 and Tier 2 and applicable to Programs and Precinct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85615" cy="694690"/>
                    </a:xfrm>
                    <a:prstGeom prst="rect">
                      <a:avLst/>
                    </a:prstGeom>
                    <a:noFill/>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FD6E62" w14:paraId="7F23ABF9" w14:textId="77777777" w:rsidTr="00C06D6E">
        <w:trPr>
          <w:trHeight w:val="226"/>
        </w:trPr>
        <w:tc>
          <w:tcPr>
            <w:tcW w:w="9016" w:type="dxa"/>
            <w:shd w:val="clear" w:color="auto" w:fill="D7CDEF" w:themeFill="text1" w:themeFillTint="33"/>
          </w:tcPr>
          <w:p w14:paraId="5E3DAD06" w14:textId="36C40922" w:rsidR="00FD6E62" w:rsidRPr="00AE51B5" w:rsidRDefault="00FD6E62" w:rsidP="00FD6E62">
            <w:pPr>
              <w:spacing w:after="0"/>
              <w:rPr>
                <w:rFonts w:ascii="Arial" w:hAnsi="Arial" w:cs="Arial"/>
                <w:b/>
                <w:bCs/>
                <w:sz w:val="24"/>
                <w:szCs w:val="24"/>
              </w:rPr>
            </w:pPr>
            <w:r w:rsidRPr="002F3385">
              <w:rPr>
                <w:rFonts w:ascii="Arial" w:hAnsi="Arial" w:cs="Arial"/>
                <w:b/>
                <w:bCs/>
                <w:sz w:val="24"/>
                <w:szCs w:val="24"/>
              </w:rPr>
              <w:t xml:space="preserve">Key </w:t>
            </w:r>
            <w:r w:rsidR="001C5F34">
              <w:rPr>
                <w:rFonts w:ascii="Arial" w:hAnsi="Arial" w:cs="Arial"/>
                <w:b/>
                <w:bCs/>
                <w:sz w:val="24"/>
                <w:szCs w:val="24"/>
              </w:rPr>
              <w:t>q</w:t>
            </w:r>
            <w:r w:rsidRPr="002F3385">
              <w:rPr>
                <w:rFonts w:ascii="Arial" w:hAnsi="Arial" w:cs="Arial"/>
                <w:b/>
                <w:bCs/>
                <w:sz w:val="24"/>
                <w:szCs w:val="24"/>
              </w:rPr>
              <w:t xml:space="preserve">uestions </w:t>
            </w:r>
            <w:r>
              <w:rPr>
                <w:rFonts w:ascii="Arial" w:hAnsi="Arial" w:cs="Arial"/>
                <w:b/>
                <w:bCs/>
                <w:sz w:val="24"/>
                <w:szCs w:val="24"/>
              </w:rPr>
              <w:t xml:space="preserve">that </w:t>
            </w:r>
            <w:r w:rsidR="001C5F34">
              <w:rPr>
                <w:rFonts w:ascii="Arial" w:hAnsi="Arial" w:cs="Arial"/>
                <w:b/>
                <w:bCs/>
                <w:sz w:val="24"/>
                <w:szCs w:val="24"/>
              </w:rPr>
              <w:t>the Project Team must answer in</w:t>
            </w:r>
            <w:r w:rsidRPr="002F3385">
              <w:rPr>
                <w:rFonts w:ascii="Arial" w:hAnsi="Arial" w:cs="Arial"/>
                <w:b/>
                <w:bCs/>
                <w:sz w:val="24"/>
                <w:szCs w:val="24"/>
              </w:rPr>
              <w:t xml:space="preserve"> this </w:t>
            </w:r>
            <w:r>
              <w:rPr>
                <w:rFonts w:ascii="Arial" w:hAnsi="Arial" w:cs="Arial"/>
                <w:b/>
                <w:bCs/>
                <w:sz w:val="24"/>
                <w:szCs w:val="24"/>
              </w:rPr>
              <w:t>section</w:t>
            </w:r>
            <w:r w:rsidRPr="002F3385">
              <w:rPr>
                <w:rFonts w:ascii="Arial" w:hAnsi="Arial" w:cs="Arial"/>
                <w:b/>
                <w:bCs/>
                <w:sz w:val="24"/>
                <w:szCs w:val="24"/>
              </w:rPr>
              <w:t>:</w:t>
            </w:r>
            <w:r w:rsidRPr="002F3385" w:rsidDel="009D5628">
              <w:rPr>
                <w:rFonts w:ascii="Arial" w:hAnsi="Arial" w:cs="Arial"/>
                <w:b/>
                <w:bCs/>
                <w:sz w:val="24"/>
                <w:szCs w:val="24"/>
              </w:rPr>
              <w:t xml:space="preserve"> </w:t>
            </w:r>
          </w:p>
        </w:tc>
      </w:tr>
      <w:tr w:rsidR="00FD6E62" w14:paraId="149AC552" w14:textId="77777777" w:rsidTr="00C06D6E">
        <w:tc>
          <w:tcPr>
            <w:tcW w:w="9016" w:type="dxa"/>
            <w:shd w:val="clear" w:color="auto" w:fill="D7CDEF" w:themeFill="text1" w:themeFillTint="33"/>
          </w:tcPr>
          <w:p w14:paraId="5667C865" w14:textId="592454B1" w:rsidR="009E1242" w:rsidRDefault="009E1242" w:rsidP="009E1242">
            <w:pPr>
              <w:pStyle w:val="KeyMessagesBullet1"/>
            </w:pPr>
            <w:r>
              <w:t xml:space="preserve">Who are the stakeholders for this </w:t>
            </w:r>
            <w:r w:rsidR="000F250A">
              <w:t>Program</w:t>
            </w:r>
            <w:r w:rsidR="00573C0B">
              <w:t>/</w:t>
            </w:r>
            <w:r w:rsidR="000F250A">
              <w:t>Precinct</w:t>
            </w:r>
            <w:r>
              <w:t>?</w:t>
            </w:r>
          </w:p>
          <w:p w14:paraId="667FBCA8" w14:textId="4F156920" w:rsidR="009E1242" w:rsidRDefault="009E1242" w:rsidP="009E1242">
            <w:pPr>
              <w:pStyle w:val="KeyMessagesBullet1"/>
            </w:pPr>
            <w:r>
              <w:t xml:space="preserve">What is the nature or extent of the potential impacts or benefits of the </w:t>
            </w:r>
            <w:r w:rsidR="000F250A">
              <w:t>Program</w:t>
            </w:r>
            <w:r w:rsidR="00573C0B">
              <w:t>/</w:t>
            </w:r>
            <w:r w:rsidR="000F250A">
              <w:t>Precinct</w:t>
            </w:r>
            <w:r>
              <w:t xml:space="preserve"> on these stakeholders?</w:t>
            </w:r>
          </w:p>
          <w:p w14:paraId="2A8E5473" w14:textId="4F880004" w:rsidR="009E1242" w:rsidRDefault="009E1242" w:rsidP="009E1242">
            <w:pPr>
              <w:pStyle w:val="KeyMessagesBullet1"/>
            </w:pPr>
            <w:r>
              <w:t>What level of engagement has the Project Team undertaken with stakeholders</w:t>
            </w:r>
            <w:r w:rsidR="00144476">
              <w:t>, particularly</w:t>
            </w:r>
            <w:r>
              <w:t xml:space="preserve"> during the Business Case stage in the development of the </w:t>
            </w:r>
            <w:r w:rsidR="00646AB0">
              <w:t xml:space="preserve">recommended </w:t>
            </w:r>
            <w:r>
              <w:t xml:space="preserve">solution? </w:t>
            </w:r>
          </w:p>
          <w:p w14:paraId="0DBF353D" w14:textId="1F98D37F" w:rsidR="00646AB0" w:rsidRDefault="00646AB0" w:rsidP="009E1242">
            <w:pPr>
              <w:pStyle w:val="KeyMessagesBullet1"/>
            </w:pPr>
            <w:r>
              <w:t>What is the outcome of stakeholder engagement as at the date of the Business Case?</w:t>
            </w:r>
          </w:p>
          <w:p w14:paraId="150B3E8C" w14:textId="4C8A8E02" w:rsidR="009E1242" w:rsidRDefault="009E1242" w:rsidP="009E1242">
            <w:pPr>
              <w:pStyle w:val="KeyMessagesBullet1"/>
            </w:pPr>
            <w:r>
              <w:t xml:space="preserve">What is the Stakeholder Engagement Plan and ongoing </w:t>
            </w:r>
            <w:r w:rsidR="00144476">
              <w:t>C</w:t>
            </w:r>
            <w:r>
              <w:t xml:space="preserve">ommunication </w:t>
            </w:r>
            <w:r w:rsidR="00144476">
              <w:t>S</w:t>
            </w:r>
            <w:r>
              <w:t xml:space="preserve">trategy </w:t>
            </w:r>
            <w:r w:rsidR="005760A2">
              <w:t xml:space="preserve">for the </w:t>
            </w:r>
            <w:r>
              <w:t xml:space="preserve">later stages of the </w:t>
            </w:r>
            <w:r w:rsidR="000F250A">
              <w:t>Program</w:t>
            </w:r>
            <w:r w:rsidR="00573C0B">
              <w:t>/</w:t>
            </w:r>
            <w:r w:rsidR="000F250A">
              <w:t>Precinct</w:t>
            </w:r>
            <w:r>
              <w:t xml:space="preserve">? </w:t>
            </w:r>
          </w:p>
          <w:p w14:paraId="6B6B4EC8" w14:textId="77777777" w:rsidR="009E1242" w:rsidRPr="00BB7C0C" w:rsidRDefault="009E1242" w:rsidP="009E1242">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Appendices required:</w:t>
            </w:r>
          </w:p>
          <w:p w14:paraId="0EBA4B44" w14:textId="12E314D7" w:rsidR="009E1242" w:rsidRDefault="009E1242" w:rsidP="009E1242">
            <w:pPr>
              <w:pStyle w:val="KeyMessagesBullet1"/>
            </w:pPr>
            <w:r>
              <w:t xml:space="preserve">For Tier 1 and Tier 2 </w:t>
            </w:r>
            <w:r w:rsidR="000F250A">
              <w:t>Program</w:t>
            </w:r>
            <w:r w:rsidR="00D869EB">
              <w:t>s</w:t>
            </w:r>
            <w:r w:rsidR="00573C0B">
              <w:t>/</w:t>
            </w:r>
            <w:r w:rsidR="000F250A">
              <w:t>Precinct</w:t>
            </w:r>
            <w:r w:rsidR="00573C0B">
              <w:t>s</w:t>
            </w:r>
            <w:r>
              <w:t>, t</w:t>
            </w:r>
            <w:r w:rsidRPr="00937F7C">
              <w:t xml:space="preserve">he Project Team </w:t>
            </w:r>
            <w:r w:rsidR="00DE3B71">
              <w:t>is required to</w:t>
            </w:r>
            <w:r w:rsidR="00DE3B71" w:rsidRPr="00937F7C">
              <w:t xml:space="preserve"> </w:t>
            </w:r>
            <w:r w:rsidRPr="00937F7C">
              <w:t xml:space="preserve">attach a copy of the </w:t>
            </w:r>
            <w:r>
              <w:t>S</w:t>
            </w:r>
            <w:r w:rsidRPr="00937F7C">
              <w:t xml:space="preserve">takeholder </w:t>
            </w:r>
            <w:r>
              <w:t>E</w:t>
            </w:r>
            <w:r w:rsidRPr="00937F7C">
              <w:t xml:space="preserve">ngagement </w:t>
            </w:r>
            <w:r>
              <w:t>P</w:t>
            </w:r>
            <w:r w:rsidRPr="00937F7C">
              <w:t xml:space="preserve">lan and the </w:t>
            </w:r>
            <w:r w:rsidR="00DE3B71">
              <w:t>C</w:t>
            </w:r>
            <w:r w:rsidRPr="00937F7C">
              <w:t xml:space="preserve">ommunication </w:t>
            </w:r>
            <w:r w:rsidR="00DE3B71">
              <w:t>S</w:t>
            </w:r>
            <w:r w:rsidRPr="00937F7C">
              <w:t>trategy as an appendix (</w:t>
            </w:r>
            <w:r>
              <w:fldChar w:fldCharType="begin"/>
            </w:r>
            <w:r>
              <w:instrText xml:space="preserve"> REF _Ref63078031 \r \h </w:instrText>
            </w:r>
            <w:r>
              <w:fldChar w:fldCharType="separate"/>
            </w:r>
            <w:r w:rsidR="0004140B">
              <w:t>Appendix J -</w:t>
            </w:r>
            <w:r>
              <w:fldChar w:fldCharType="end"/>
            </w:r>
            <w:r>
              <w:t xml:space="preserve"> </w:t>
            </w:r>
            <w:r>
              <w:fldChar w:fldCharType="begin"/>
            </w:r>
            <w:r>
              <w:instrText xml:space="preserve"> REF _Ref63078031 \h </w:instrText>
            </w:r>
            <w:r>
              <w:fldChar w:fldCharType="separate"/>
            </w:r>
            <w:r w:rsidR="0004140B" w:rsidRPr="00D869EB">
              <w:t xml:space="preserve">Stakeholder Engagement Plan and </w:t>
            </w:r>
            <w:r w:rsidR="0004140B">
              <w:t>C</w:t>
            </w:r>
            <w:r w:rsidR="0004140B" w:rsidRPr="00D869EB">
              <w:t xml:space="preserve">ommunication </w:t>
            </w:r>
            <w:r w:rsidR="0004140B">
              <w:t>S</w:t>
            </w:r>
            <w:r w:rsidR="0004140B" w:rsidRPr="00D869EB">
              <w:t>trategy (Tier 1 and Tier 2)</w:t>
            </w:r>
            <w:r>
              <w:fldChar w:fldCharType="end"/>
            </w:r>
            <w:r w:rsidRPr="00937F7C">
              <w:t>)</w:t>
            </w:r>
            <w:r>
              <w:t>.</w:t>
            </w:r>
          </w:p>
          <w:p w14:paraId="1BE625E1" w14:textId="77777777" w:rsidR="009E1242" w:rsidRPr="00BB7C0C" w:rsidRDefault="009E1242" w:rsidP="009E1242">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Variation across Tiers: </w:t>
            </w:r>
          </w:p>
          <w:p w14:paraId="6747E8BA" w14:textId="2B9A7FD1" w:rsidR="009E1242" w:rsidRPr="00BB7C0C" w:rsidRDefault="009E1242" w:rsidP="009E1242">
            <w:pPr>
              <w:pStyle w:val="KeyMessagesBullet1"/>
            </w:pPr>
            <w:r w:rsidRPr="00BB7C0C">
              <w:t xml:space="preserve">This section is mandatory for Tier 1 and </w:t>
            </w:r>
            <w:r w:rsidR="00EF763F">
              <w:t xml:space="preserve">Tier </w:t>
            </w:r>
            <w:r w:rsidRPr="00BB7C0C">
              <w:t xml:space="preserve">2 </w:t>
            </w:r>
            <w:r w:rsidR="000F250A">
              <w:t>Program</w:t>
            </w:r>
            <w:r w:rsidR="00D869EB">
              <w:t>s</w:t>
            </w:r>
            <w:r w:rsidR="00573C0B">
              <w:t>/</w:t>
            </w:r>
            <w:r w:rsidR="000F250A">
              <w:t>Precinct</w:t>
            </w:r>
            <w:r w:rsidR="00573C0B">
              <w:t>s</w:t>
            </w:r>
            <w:r w:rsidRPr="00BB7C0C">
              <w:t xml:space="preserve">, as well as </w:t>
            </w:r>
            <w:r w:rsidR="00010554">
              <w:t xml:space="preserve">Tier 3 </w:t>
            </w:r>
            <w:r w:rsidR="000F250A">
              <w:t>Program</w:t>
            </w:r>
            <w:r w:rsidR="00D869EB">
              <w:t>s</w:t>
            </w:r>
            <w:r w:rsidR="00573C0B">
              <w:t>/</w:t>
            </w:r>
            <w:r w:rsidR="000F250A">
              <w:t>Precinct</w:t>
            </w:r>
            <w:r w:rsidR="00573C0B">
              <w:t>s</w:t>
            </w:r>
            <w:r w:rsidRPr="00BB7C0C">
              <w:t xml:space="preserve"> that the Project Team identified in </w:t>
            </w:r>
            <w:r w:rsidRPr="00BB7C0C">
              <w:rPr>
                <w:b/>
                <w:bCs/>
                <w:color w:val="482D8C" w:themeColor="text1"/>
              </w:rPr>
              <w:t>Stage 1 – Develop</w:t>
            </w:r>
            <w:r w:rsidRPr="00BB7C0C">
              <w:rPr>
                <w:color w:val="482D8C" w:themeColor="text1"/>
              </w:rPr>
              <w:t xml:space="preserve"> </w:t>
            </w:r>
            <w:r w:rsidRPr="00BB7C0C">
              <w:t xml:space="preserve">of the </w:t>
            </w:r>
            <w:r w:rsidRPr="00F40D40">
              <w:rPr>
                <w:i/>
                <w:iCs/>
              </w:rPr>
              <w:t>Capital Framework</w:t>
            </w:r>
            <w:r w:rsidRPr="00BB7C0C">
              <w:t xml:space="preserve"> as requiring additional stakeholder analysis.  </w:t>
            </w:r>
          </w:p>
          <w:p w14:paraId="4CB8060E" w14:textId="597E56B0" w:rsidR="009E1242" w:rsidRDefault="009E1242" w:rsidP="009E1242">
            <w:pPr>
              <w:pStyle w:val="KeyMessagesBullet1"/>
              <w:numPr>
                <w:ilvl w:val="0"/>
                <w:numId w:val="0"/>
              </w:numPr>
              <w:spacing w:before="200"/>
            </w:pPr>
            <w:r>
              <w:t>The Project Team must refer to</w:t>
            </w:r>
            <w:r w:rsidRPr="00A20478">
              <w:t xml:space="preserve"> the </w:t>
            </w:r>
            <w:hyperlink r:id="rId56" w:history="1">
              <w:r w:rsidRPr="00327A5A">
                <w:rPr>
                  <w:rStyle w:val="Hyperlink"/>
                </w:rPr>
                <w:t>Guidelines</w:t>
              </w:r>
            </w:hyperlink>
            <w:r w:rsidRPr="00A20478">
              <w:t xml:space="preserve"> for developing this </w:t>
            </w:r>
            <w:r>
              <w:t>section</w:t>
            </w:r>
            <w:r w:rsidRPr="00A20478">
              <w:t xml:space="preserve"> of the Business Case.</w:t>
            </w:r>
          </w:p>
          <w:p w14:paraId="492B1393" w14:textId="4E918312" w:rsidR="00FD6E62" w:rsidRPr="0090155F" w:rsidRDefault="009E1242" w:rsidP="00FD6E62">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1090A93E" w14:textId="77777777" w:rsidR="00C06D6E" w:rsidRDefault="00C06D6E"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1C1D5CE8" w14:textId="77777777" w:rsidTr="00C06D6E">
        <w:trPr>
          <w:trHeight w:val="226"/>
        </w:trPr>
        <w:tc>
          <w:tcPr>
            <w:tcW w:w="9016" w:type="dxa"/>
            <w:shd w:val="clear" w:color="auto" w:fill="EAEAE7" w:themeFill="text2" w:themeFillTint="33"/>
          </w:tcPr>
          <w:p w14:paraId="18B969D2"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21AFB047" w14:textId="77777777" w:rsidTr="00C06D6E">
        <w:tc>
          <w:tcPr>
            <w:tcW w:w="9016" w:type="dxa"/>
            <w:shd w:val="clear" w:color="auto" w:fill="EAEAE7" w:themeFill="text2" w:themeFillTint="33"/>
          </w:tcPr>
          <w:p w14:paraId="6C44AD0D" w14:textId="3C1B5339" w:rsidR="00010FF2" w:rsidRPr="00FD6E62" w:rsidRDefault="00010FF2" w:rsidP="00FD6E62">
            <w:pPr>
              <w:pStyle w:val="KeyMessagesBullet1"/>
            </w:pPr>
            <w:r>
              <w:t>Th</w:t>
            </w:r>
            <w:r w:rsidR="005278FC">
              <w:t xml:space="preserve">e </w:t>
            </w:r>
            <w:r w:rsidR="002C3DBB">
              <w:t>P</w:t>
            </w:r>
            <w:r w:rsidR="005278FC">
              <w:t>roject Team</w:t>
            </w:r>
            <w:r>
              <w:t xml:space="preserve"> should include an overview of the key messages</w:t>
            </w:r>
          </w:p>
        </w:tc>
      </w:tr>
    </w:tbl>
    <w:p w14:paraId="6C0A64A3" w14:textId="38E72A50" w:rsidR="00440942" w:rsidRDefault="00440942" w:rsidP="008A3379">
      <w:pPr>
        <w:spacing w:after="0" w:line="240" w:lineRule="auto"/>
      </w:pPr>
    </w:p>
    <w:p w14:paraId="21D19857" w14:textId="49CC50C7" w:rsidR="00757503" w:rsidRDefault="00B75F7D" w:rsidP="00A9705B">
      <w:pPr>
        <w:pStyle w:val="Heading20"/>
      </w:pPr>
      <w:bookmarkStart w:id="147" w:name="_Toc53653747"/>
      <w:bookmarkStart w:id="148" w:name="_Toc53656254"/>
      <w:bookmarkStart w:id="149" w:name="_Toc53681887"/>
      <w:bookmarkStart w:id="150" w:name="_Toc53682369"/>
      <w:bookmarkStart w:id="151" w:name="_Toc54362011"/>
      <w:bookmarkStart w:id="152" w:name="_Toc54602689"/>
      <w:bookmarkStart w:id="153" w:name="_Toc100231449"/>
      <w:bookmarkEnd w:id="147"/>
      <w:bookmarkEnd w:id="148"/>
      <w:bookmarkEnd w:id="149"/>
      <w:bookmarkEnd w:id="150"/>
      <w:bookmarkEnd w:id="151"/>
      <w:bookmarkEnd w:id="152"/>
      <w:r w:rsidRPr="001D1B98">
        <w:t xml:space="preserve">Stakeholder </w:t>
      </w:r>
      <w:r w:rsidR="00470596">
        <w:t>i</w:t>
      </w:r>
      <w:r w:rsidR="00440942" w:rsidRPr="001D1B98">
        <w:t>dentification</w:t>
      </w:r>
      <w:bookmarkEnd w:id="153"/>
    </w:p>
    <w:p w14:paraId="3E43AC79" w14:textId="77777777" w:rsidR="00470596" w:rsidRPr="00470596" w:rsidRDefault="00470596" w:rsidP="00470596"/>
    <w:p w14:paraId="7D5BDD74" w14:textId="61AE446D" w:rsidR="00440942" w:rsidRPr="001D1B98" w:rsidRDefault="00C01BE6" w:rsidP="00A9705B">
      <w:pPr>
        <w:pStyle w:val="Heading20"/>
      </w:pPr>
      <w:bookmarkStart w:id="154" w:name="_Toc100231450"/>
      <w:r>
        <w:t>Outcome of stakeholder engagement to date</w:t>
      </w:r>
      <w:bookmarkEnd w:id="154"/>
    </w:p>
    <w:p w14:paraId="484BAF9D" w14:textId="77777777" w:rsidR="00440942" w:rsidRPr="005B1932" w:rsidRDefault="00440942" w:rsidP="001D1B98"/>
    <w:p w14:paraId="1A9D04D0" w14:textId="6126373C" w:rsidR="00440942" w:rsidRPr="001D1B98" w:rsidRDefault="007F151B" w:rsidP="00A9705B">
      <w:pPr>
        <w:pStyle w:val="Heading20"/>
      </w:pPr>
      <w:bookmarkStart w:id="155" w:name="_Toc100231451"/>
      <w:r w:rsidRPr="001D1B98">
        <w:lastRenderedPageBreak/>
        <w:t xml:space="preserve">Communication </w:t>
      </w:r>
      <w:r w:rsidR="00010554">
        <w:t>S</w:t>
      </w:r>
      <w:r w:rsidRPr="001D1B98">
        <w:t>trateg</w:t>
      </w:r>
      <w:r w:rsidR="00850FEF" w:rsidRPr="001D1B98">
        <w:t>y</w:t>
      </w:r>
      <w:bookmarkEnd w:id="155"/>
    </w:p>
    <w:p w14:paraId="6613B202" w14:textId="798C883F" w:rsidR="000A3BEB" w:rsidRDefault="000A3BEB">
      <w:pPr>
        <w:spacing w:after="0" w:line="240" w:lineRule="auto"/>
        <w:rPr>
          <w:rFonts w:ascii="Arial" w:eastAsia="Times New Roman" w:hAnsi="Arial" w:cs="Arial"/>
          <w:b/>
          <w:bCs/>
          <w:color w:val="414087" w:themeColor="background1"/>
          <w:sz w:val="28"/>
          <w:szCs w:val="28"/>
        </w:rPr>
      </w:pPr>
      <w:r>
        <w:br w:type="page"/>
      </w:r>
    </w:p>
    <w:p w14:paraId="1CA0EB3E" w14:textId="77777777" w:rsidR="00730400" w:rsidRDefault="00517ADD" w:rsidP="008A3379">
      <w:pPr>
        <w:pStyle w:val="Heading10"/>
      </w:pPr>
      <w:bookmarkStart w:id="156" w:name="_Toc100231452"/>
      <w:r>
        <w:lastRenderedPageBreak/>
        <w:t>Timeline</w:t>
      </w:r>
      <w:bookmarkEnd w:id="156"/>
      <w:r w:rsidR="001A1E5B">
        <w:t xml:space="preserve"> </w:t>
      </w:r>
    </w:p>
    <w:p w14:paraId="646D6E4E" w14:textId="75CB99F9" w:rsidR="00010FF2" w:rsidRDefault="00010FF2" w:rsidP="00010FF2"/>
    <w:p w14:paraId="1EDEEE34" w14:textId="3F5E1897" w:rsidR="00B66818" w:rsidRDefault="00B86E2B" w:rsidP="00B66818">
      <w:pPr>
        <w:jc w:val="center"/>
      </w:pPr>
      <w:r>
        <w:rPr>
          <w:noProof/>
        </w:rPr>
        <w:drawing>
          <wp:inline distT="0" distB="0" distL="0" distR="0" wp14:anchorId="1F07F2A0" wp14:editId="4999D2ED">
            <wp:extent cx="4359275" cy="800100"/>
            <wp:effectExtent l="0" t="0" r="0" b="0"/>
            <wp:docPr id="460" name="Picture 460" descr="Applicable Tiers: Tier 1, Tier 2 and Tier 3. Applicable to Programs and Precincts but to a varying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descr="Applicable Tiers: Tier 1, Tier 2 and Tier 3. Applicable to Programs and Precincts but to a varying extent"/>
                    <pic:cNvPicPr>
                      <a:picLocks noChangeAspect="1" noChangeArrowheads="1"/>
                    </pic:cNvPicPr>
                  </pic:nvPicPr>
                  <pic:blipFill rotWithShape="1">
                    <a:blip r:embed="rId52">
                      <a:extLst>
                        <a:ext uri="{28A0092B-C50C-407E-A947-70E740481C1C}">
                          <a14:useLocalDpi xmlns:a14="http://schemas.microsoft.com/office/drawing/2010/main" val="0"/>
                        </a:ext>
                      </a:extLst>
                    </a:blip>
                    <a:srcRect b="25443"/>
                    <a:stretch/>
                  </pic:blipFill>
                  <pic:spPr bwMode="auto">
                    <a:xfrm>
                      <a:off x="0" y="0"/>
                      <a:ext cx="4359275" cy="8001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Borders>
          <w:top w:val="single" w:sz="4" w:space="0" w:color="D7CDEF" w:themeColor="text1" w:themeTint="33"/>
          <w:left w:val="single" w:sz="4" w:space="0" w:color="D7CDEF" w:themeColor="text1" w:themeTint="33"/>
          <w:bottom w:val="single" w:sz="4" w:space="0" w:color="D7CDEF" w:themeColor="text1" w:themeTint="33"/>
          <w:right w:val="single" w:sz="4" w:space="0" w:color="D7CDEF" w:themeColor="text1" w:themeTint="33"/>
          <w:insideH w:val="single" w:sz="4" w:space="0" w:color="D7CDEF" w:themeColor="text1" w:themeTint="33"/>
          <w:insideV w:val="single" w:sz="4" w:space="0" w:color="D7CDEF" w:themeColor="text1"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C06D6E" w14:paraId="51E51E9E" w14:textId="77777777" w:rsidTr="00C06D6E">
        <w:trPr>
          <w:trHeight w:val="226"/>
        </w:trPr>
        <w:tc>
          <w:tcPr>
            <w:tcW w:w="9016" w:type="dxa"/>
            <w:shd w:val="clear" w:color="auto" w:fill="D7CDEF" w:themeFill="text1" w:themeFillTint="33"/>
          </w:tcPr>
          <w:p w14:paraId="552D9CCC" w14:textId="0A6033C9" w:rsidR="00C06D6E" w:rsidRPr="00AE51B5" w:rsidRDefault="00C06D6E" w:rsidP="00C06D6E">
            <w:pPr>
              <w:spacing w:after="0"/>
              <w:rPr>
                <w:rFonts w:ascii="Arial" w:hAnsi="Arial" w:cs="Arial"/>
                <w:b/>
                <w:bCs/>
                <w:sz w:val="24"/>
                <w:szCs w:val="24"/>
              </w:rPr>
            </w:pPr>
            <w:r w:rsidRPr="002F3385">
              <w:rPr>
                <w:rFonts w:ascii="Arial" w:hAnsi="Arial" w:cs="Arial"/>
                <w:b/>
                <w:bCs/>
                <w:sz w:val="24"/>
                <w:szCs w:val="24"/>
              </w:rPr>
              <w:t xml:space="preserve">Key </w:t>
            </w:r>
            <w:r w:rsidR="001C5F34">
              <w:rPr>
                <w:rFonts w:ascii="Arial" w:hAnsi="Arial" w:cs="Arial"/>
                <w:b/>
                <w:bCs/>
                <w:sz w:val="24"/>
                <w:szCs w:val="24"/>
              </w:rPr>
              <w:t>q</w:t>
            </w:r>
            <w:r w:rsidRPr="002F3385">
              <w:rPr>
                <w:rFonts w:ascii="Arial" w:hAnsi="Arial" w:cs="Arial"/>
                <w:b/>
                <w:bCs/>
                <w:sz w:val="24"/>
                <w:szCs w:val="24"/>
              </w:rPr>
              <w:t>uestions</w:t>
            </w:r>
            <w:r w:rsidR="00FD6E62">
              <w:rPr>
                <w:rFonts w:ascii="Arial" w:hAnsi="Arial" w:cs="Arial"/>
                <w:b/>
                <w:bCs/>
                <w:sz w:val="24"/>
                <w:szCs w:val="24"/>
              </w:rPr>
              <w:t xml:space="preserve"> that </w:t>
            </w:r>
            <w:r w:rsidR="001C5F34">
              <w:rPr>
                <w:rFonts w:ascii="Arial" w:hAnsi="Arial" w:cs="Arial"/>
                <w:b/>
                <w:bCs/>
                <w:sz w:val="24"/>
                <w:szCs w:val="24"/>
              </w:rPr>
              <w:t xml:space="preserve">the Project Team must answer </w:t>
            </w:r>
            <w:r w:rsidRPr="002F3385">
              <w:rPr>
                <w:rFonts w:ascii="Arial" w:hAnsi="Arial" w:cs="Arial"/>
                <w:b/>
                <w:bCs/>
                <w:sz w:val="24"/>
                <w:szCs w:val="24"/>
              </w:rPr>
              <w:t xml:space="preserve">in this section: </w:t>
            </w:r>
          </w:p>
        </w:tc>
      </w:tr>
      <w:tr w:rsidR="00C06D6E" w14:paraId="41123F7F" w14:textId="77777777" w:rsidTr="00C06D6E">
        <w:tc>
          <w:tcPr>
            <w:tcW w:w="9016" w:type="dxa"/>
            <w:shd w:val="clear" w:color="auto" w:fill="D7CDEF" w:themeFill="text1" w:themeFillTint="33"/>
          </w:tcPr>
          <w:p w14:paraId="54A601E2" w14:textId="495C5720" w:rsidR="00D869EB" w:rsidRDefault="00D869EB" w:rsidP="00D869EB">
            <w:pPr>
              <w:pStyle w:val="KeyMessagesBullet1"/>
            </w:pPr>
            <w:r>
              <w:t xml:space="preserve">What are the key milestones and timeframes associated with each stage of </w:t>
            </w:r>
            <w:r w:rsidR="009434EA">
              <w:t>implementation, including key decision and approval points</w:t>
            </w:r>
            <w:r>
              <w:t>?</w:t>
            </w:r>
          </w:p>
          <w:p w14:paraId="7FA30BF2" w14:textId="0D779CD5" w:rsidR="00D869EB" w:rsidRDefault="00D869EB" w:rsidP="00D869EB">
            <w:pPr>
              <w:pStyle w:val="KeyMessagesBullet1"/>
            </w:pPr>
            <w:r>
              <w:t>What are the task dependencies or interdependencies?</w:t>
            </w:r>
          </w:p>
          <w:p w14:paraId="2D0E42BE" w14:textId="4F153364" w:rsidR="00D869EB" w:rsidRDefault="00D869EB" w:rsidP="00D869EB">
            <w:pPr>
              <w:pStyle w:val="KeyMessagesBullet1"/>
            </w:pPr>
            <w:r>
              <w:t xml:space="preserve">What </w:t>
            </w:r>
            <w:proofErr w:type="gramStart"/>
            <w:r>
              <w:t>are</w:t>
            </w:r>
            <w:proofErr w:type="gramEnd"/>
            <w:r>
              <w:t xml:space="preserve"> the </w:t>
            </w:r>
            <w:r w:rsidR="000F250A">
              <w:t>Program</w:t>
            </w:r>
            <w:r w:rsidR="00573C0B">
              <w:t>/</w:t>
            </w:r>
            <w:r w:rsidR="000F250A">
              <w:t>Precinct</w:t>
            </w:r>
            <w:r>
              <w:t xml:space="preserve"> risks, constraints and deadlines</w:t>
            </w:r>
            <w:r w:rsidR="00755087">
              <w:t xml:space="preserve"> relating to the </w:t>
            </w:r>
            <w:r w:rsidR="000F250A">
              <w:t>Program</w:t>
            </w:r>
            <w:r w:rsidR="00755087">
              <w:t>/</w:t>
            </w:r>
            <w:r w:rsidR="000F250A">
              <w:t>Precinct</w:t>
            </w:r>
            <w:r w:rsidR="00755087">
              <w:t xml:space="preserve"> timeline</w:t>
            </w:r>
            <w:r>
              <w:t>?</w:t>
            </w:r>
          </w:p>
          <w:p w14:paraId="3F9C13B8" w14:textId="77777777" w:rsidR="00D869EB" w:rsidRDefault="00D869EB" w:rsidP="00671336">
            <w:pPr>
              <w:pStyle w:val="KeyMessagesBullet1"/>
            </w:pPr>
            <w:r>
              <w:t xml:space="preserve">Has the Project Team identified any independent assurance requirements?  </w:t>
            </w:r>
          </w:p>
          <w:p w14:paraId="61AD3DF4" w14:textId="77777777" w:rsidR="00D869EB" w:rsidRPr="00BB7C0C" w:rsidRDefault="00D869EB" w:rsidP="00D869EB">
            <w:pPr>
              <w:pStyle w:val="KeyMessagesBullet1"/>
              <w:numPr>
                <w:ilvl w:val="0"/>
                <w:numId w:val="0"/>
              </w:numPr>
              <w:spacing w:before="240"/>
              <w:ind w:left="357" w:hanging="357"/>
              <w:rPr>
                <w:rFonts w:ascii="Arial" w:hAnsi="Arial" w:cs="Arial"/>
                <w:b/>
                <w:bCs/>
                <w:sz w:val="24"/>
                <w:szCs w:val="24"/>
              </w:rPr>
            </w:pPr>
            <w:r w:rsidRPr="00BB7C0C">
              <w:rPr>
                <w:rFonts w:ascii="Arial" w:hAnsi="Arial" w:cs="Arial"/>
                <w:b/>
                <w:bCs/>
                <w:sz w:val="24"/>
                <w:szCs w:val="24"/>
              </w:rPr>
              <w:t xml:space="preserve">Appendices required: </w:t>
            </w:r>
          </w:p>
          <w:p w14:paraId="66C143D3" w14:textId="2282DBE1" w:rsidR="00D869EB" w:rsidRDefault="00D869EB" w:rsidP="006E1ED0">
            <w:pPr>
              <w:pStyle w:val="KeyMessagesBullet1"/>
            </w:pPr>
            <w:r w:rsidRPr="00937F7C">
              <w:t xml:space="preserve">The </w:t>
            </w:r>
            <w:r w:rsidRPr="0061156D">
              <w:t>Project</w:t>
            </w:r>
            <w:r w:rsidRPr="00937F7C">
              <w:t xml:space="preserve"> Team </w:t>
            </w:r>
            <w:r w:rsidR="00C50EC8">
              <w:t>is required to</w:t>
            </w:r>
            <w:r w:rsidR="00C50EC8" w:rsidRPr="00937F7C">
              <w:t xml:space="preserve"> </w:t>
            </w:r>
            <w:r w:rsidRPr="00937F7C">
              <w:t xml:space="preserve">attach a copy of the </w:t>
            </w:r>
            <w:r>
              <w:t>P</w:t>
            </w:r>
            <w:r w:rsidRPr="00937F7C">
              <w:t>rogram</w:t>
            </w:r>
            <w:r w:rsidR="00573C0B">
              <w:t>/Precinct</w:t>
            </w:r>
            <w:r w:rsidRPr="00937F7C">
              <w:t xml:space="preserve"> </w:t>
            </w:r>
            <w:r w:rsidR="00C50EC8">
              <w:t>t</w:t>
            </w:r>
            <w:r w:rsidR="00931F78">
              <w:t xml:space="preserve">imeline </w:t>
            </w:r>
            <w:r w:rsidRPr="00937F7C">
              <w:t xml:space="preserve">as an appendix </w:t>
            </w:r>
            <w:r w:rsidR="00160B4D">
              <w:t>(</w:t>
            </w:r>
            <w:r w:rsidR="006A57C3">
              <w:fldChar w:fldCharType="begin"/>
            </w:r>
            <w:r w:rsidR="006A57C3">
              <w:instrText xml:space="preserve"> REF _Ref68790469 \r \h </w:instrText>
            </w:r>
            <w:r w:rsidR="006A57C3">
              <w:fldChar w:fldCharType="separate"/>
            </w:r>
            <w:r w:rsidR="0004140B">
              <w:t>Appendix K -</w:t>
            </w:r>
            <w:r w:rsidR="006A57C3">
              <w:fldChar w:fldCharType="end"/>
            </w:r>
            <w:r w:rsidR="006A57C3">
              <w:t xml:space="preserve"> </w:t>
            </w:r>
            <w:r w:rsidR="00160B4D">
              <w:fldChar w:fldCharType="begin"/>
            </w:r>
            <w:r w:rsidR="00160B4D">
              <w:instrText xml:space="preserve"> REF _Ref68790469 \h </w:instrText>
            </w:r>
            <w:r w:rsidR="00160B4D">
              <w:fldChar w:fldCharType="separate"/>
            </w:r>
            <w:r w:rsidR="0004140B">
              <w:t>Program/Precinct timeline</w:t>
            </w:r>
            <w:r w:rsidR="00160B4D">
              <w:fldChar w:fldCharType="end"/>
            </w:r>
            <w:r>
              <w:t>).</w:t>
            </w:r>
            <w:r w:rsidRPr="00D869EB">
              <w:t xml:space="preserve">  </w:t>
            </w:r>
          </w:p>
          <w:p w14:paraId="0DB725E8" w14:textId="71E1F438" w:rsidR="00C50EC8" w:rsidRPr="00BB7C0C" w:rsidRDefault="00C50EC8" w:rsidP="00C50EC8">
            <w:pPr>
              <w:pStyle w:val="KeyMessagesBullet1"/>
              <w:numPr>
                <w:ilvl w:val="0"/>
                <w:numId w:val="0"/>
              </w:numPr>
              <w:spacing w:before="240"/>
              <w:ind w:left="357" w:hanging="357"/>
              <w:rPr>
                <w:rFonts w:ascii="Arial" w:hAnsi="Arial" w:cs="Arial"/>
                <w:b/>
                <w:bCs/>
                <w:sz w:val="24"/>
                <w:szCs w:val="24"/>
              </w:rPr>
            </w:pPr>
            <w:r>
              <w:rPr>
                <w:rFonts w:ascii="Arial" w:hAnsi="Arial" w:cs="Arial"/>
                <w:b/>
                <w:bCs/>
                <w:sz w:val="24"/>
                <w:szCs w:val="24"/>
              </w:rPr>
              <w:t>Variation for Programs and Precincts</w:t>
            </w:r>
            <w:r w:rsidRPr="00BB7C0C">
              <w:rPr>
                <w:rFonts w:ascii="Arial" w:hAnsi="Arial" w:cs="Arial"/>
                <w:b/>
                <w:bCs/>
                <w:sz w:val="24"/>
                <w:szCs w:val="24"/>
              </w:rPr>
              <w:t xml:space="preserve">: </w:t>
            </w:r>
          </w:p>
          <w:p w14:paraId="485BF01D" w14:textId="59918D03" w:rsidR="00C50EC8" w:rsidRPr="00F212EA" w:rsidRDefault="00C50EC8" w:rsidP="00F212EA">
            <w:pPr>
              <w:pStyle w:val="KeyMessagesBullet1"/>
            </w:pPr>
            <w:r>
              <w:t>For Program and Precinct Business Cases, the Project Team is required to present the timeline for each of the various projects of the Program or Precinct.</w:t>
            </w:r>
            <w:r w:rsidRPr="00D869EB">
              <w:t xml:space="preserve">  </w:t>
            </w:r>
          </w:p>
          <w:p w14:paraId="6C807FFB" w14:textId="02AECF82" w:rsidR="00D869EB" w:rsidRDefault="00D869EB" w:rsidP="00D869EB">
            <w:pPr>
              <w:pStyle w:val="KeyMessagesBullet1"/>
              <w:numPr>
                <w:ilvl w:val="0"/>
                <w:numId w:val="0"/>
              </w:numPr>
              <w:spacing w:before="200"/>
            </w:pPr>
            <w:r>
              <w:t>The Project Team must refer to</w:t>
            </w:r>
            <w:r w:rsidRPr="00A20478">
              <w:t xml:space="preserve"> the </w:t>
            </w:r>
            <w:hyperlink r:id="rId57" w:history="1">
              <w:r w:rsidRPr="00327A5A">
                <w:rPr>
                  <w:rStyle w:val="Hyperlink"/>
                </w:rPr>
                <w:t>Guidelines</w:t>
              </w:r>
            </w:hyperlink>
            <w:r w:rsidRPr="00A20478">
              <w:t xml:space="preserve"> for developing this </w:t>
            </w:r>
            <w:r>
              <w:t>section</w:t>
            </w:r>
            <w:r w:rsidRPr="00A20478">
              <w:t xml:space="preserve"> of the Business Case.</w:t>
            </w:r>
          </w:p>
          <w:p w14:paraId="2E1D9CB9" w14:textId="72EC36DD" w:rsidR="00C06D6E" w:rsidRPr="0090155F" w:rsidRDefault="00D869EB" w:rsidP="00C06D6E">
            <w:pPr>
              <w:pStyle w:val="KeyMessagesBullet1"/>
              <w:numPr>
                <w:ilvl w:val="0"/>
                <w:numId w:val="0"/>
              </w:numPr>
              <w:rPr>
                <w:i/>
                <w:iCs/>
              </w:rPr>
            </w:pPr>
            <w:r>
              <w:rPr>
                <w:i/>
                <w:iCs/>
              </w:rPr>
              <w:t>The Project Team should delete</w:t>
            </w:r>
            <w:r w:rsidRPr="00A20478">
              <w:rPr>
                <w:i/>
                <w:iCs/>
              </w:rPr>
              <w:t xml:space="preserve"> this box from the final version of the Business Case.</w:t>
            </w:r>
          </w:p>
        </w:tc>
      </w:tr>
    </w:tbl>
    <w:p w14:paraId="741AC041" w14:textId="77777777" w:rsidR="00C06D6E" w:rsidRDefault="00C06D6E" w:rsidP="00010FF2"/>
    <w:tbl>
      <w:tblPr>
        <w:tblStyle w:val="TableGrid"/>
        <w:tblW w:w="0" w:type="auto"/>
        <w:tblBorders>
          <w:top w:val="single" w:sz="4" w:space="0" w:color="EAEAE7" w:themeColor="text2" w:themeTint="33"/>
          <w:left w:val="single" w:sz="4" w:space="0" w:color="EAEAE7" w:themeColor="text2" w:themeTint="33"/>
          <w:bottom w:val="single" w:sz="4" w:space="0" w:color="EAEAE7" w:themeColor="text2" w:themeTint="33"/>
          <w:right w:val="single" w:sz="4" w:space="0" w:color="EAEAE7" w:themeColor="text2" w:themeTint="33"/>
          <w:insideH w:val="single" w:sz="4" w:space="0" w:color="EAEAE7" w:themeColor="text2" w:themeTint="33"/>
          <w:insideV w:val="single" w:sz="4" w:space="0" w:color="EAEAE7" w:themeColor="text2" w:themeTint="33"/>
        </w:tblBorders>
        <w:shd w:val="clear" w:color="auto" w:fill="EAEAE7" w:themeFill="text2" w:themeFillTint="33"/>
        <w:tblCellMar>
          <w:top w:w="74" w:type="dxa"/>
          <w:bottom w:w="74" w:type="dxa"/>
        </w:tblCellMar>
        <w:tblLook w:val="04A0" w:firstRow="1" w:lastRow="0" w:firstColumn="1" w:lastColumn="0" w:noHBand="0" w:noVBand="1"/>
      </w:tblPr>
      <w:tblGrid>
        <w:gridCol w:w="9016"/>
      </w:tblGrid>
      <w:tr w:rsidR="00010FF2" w14:paraId="7777B81F" w14:textId="77777777" w:rsidTr="00C06D6E">
        <w:trPr>
          <w:trHeight w:val="226"/>
        </w:trPr>
        <w:tc>
          <w:tcPr>
            <w:tcW w:w="9016" w:type="dxa"/>
            <w:shd w:val="clear" w:color="auto" w:fill="EAEAE7" w:themeFill="text2" w:themeFillTint="33"/>
          </w:tcPr>
          <w:p w14:paraId="414E64A4" w14:textId="77777777" w:rsidR="00010FF2" w:rsidRPr="00010FF2" w:rsidRDefault="00010FF2" w:rsidP="00C06D6E">
            <w:pPr>
              <w:spacing w:after="0"/>
              <w:rPr>
                <w:rFonts w:ascii="Arial" w:hAnsi="Arial" w:cs="Arial"/>
                <w:b/>
                <w:bCs/>
                <w:color w:val="414087" w:themeColor="background1"/>
                <w:sz w:val="24"/>
                <w:szCs w:val="24"/>
              </w:rPr>
            </w:pPr>
            <w:r w:rsidRPr="009E1311">
              <w:rPr>
                <w:rFonts w:ascii="Arial" w:hAnsi="Arial" w:cs="Arial"/>
                <w:b/>
                <w:bCs/>
                <w:color w:val="414087" w:themeColor="background1"/>
                <w:sz w:val="24"/>
                <w:szCs w:val="24"/>
              </w:rPr>
              <w:t>Key Messages</w:t>
            </w:r>
          </w:p>
        </w:tc>
      </w:tr>
      <w:tr w:rsidR="00010FF2" w14:paraId="10DF814B" w14:textId="77777777" w:rsidTr="00C06D6E">
        <w:tc>
          <w:tcPr>
            <w:tcW w:w="9016" w:type="dxa"/>
            <w:shd w:val="clear" w:color="auto" w:fill="EAEAE7" w:themeFill="text2" w:themeFillTint="33"/>
          </w:tcPr>
          <w:p w14:paraId="08611E99" w14:textId="0DD05129" w:rsidR="00010FF2" w:rsidRPr="00FD6E62" w:rsidRDefault="00010FF2" w:rsidP="00FD6E62">
            <w:pPr>
              <w:pStyle w:val="KeyMessagesBullet1"/>
            </w:pPr>
            <w:r>
              <w:t>Th</w:t>
            </w:r>
            <w:r w:rsidR="00FD6E62">
              <w:t xml:space="preserve">e Project Team should </w:t>
            </w:r>
            <w:r>
              <w:t xml:space="preserve">include an overview of the key messages  </w:t>
            </w:r>
          </w:p>
        </w:tc>
      </w:tr>
    </w:tbl>
    <w:p w14:paraId="696FC614" w14:textId="77777777" w:rsidR="00010FF2" w:rsidRPr="00010FF2" w:rsidRDefault="00010FF2" w:rsidP="00010FF2"/>
    <w:p w14:paraId="53777747" w14:textId="500B948A" w:rsidR="00E31775" w:rsidRDefault="003D767D" w:rsidP="00A9705B">
      <w:pPr>
        <w:pStyle w:val="Heading20"/>
      </w:pPr>
      <w:bookmarkStart w:id="157" w:name="_Toc52972072"/>
      <w:bookmarkStart w:id="158" w:name="_Toc52973260"/>
      <w:bookmarkStart w:id="159" w:name="_Toc52997233"/>
      <w:bookmarkStart w:id="160" w:name="_Toc53000283"/>
      <w:bookmarkStart w:id="161" w:name="_Toc53000361"/>
      <w:bookmarkStart w:id="162" w:name="_Toc53000437"/>
      <w:bookmarkStart w:id="163" w:name="_Toc53653752"/>
      <w:bookmarkStart w:id="164" w:name="_Toc53656259"/>
      <w:bookmarkStart w:id="165" w:name="_Toc53681892"/>
      <w:bookmarkStart w:id="166" w:name="_Toc53682374"/>
      <w:bookmarkStart w:id="167" w:name="_Toc54362016"/>
      <w:bookmarkStart w:id="168" w:name="_Toc54602694"/>
      <w:bookmarkStart w:id="169" w:name="_Toc100231453"/>
      <w:bookmarkEnd w:id="157"/>
      <w:bookmarkEnd w:id="158"/>
      <w:bookmarkEnd w:id="159"/>
      <w:bookmarkEnd w:id="160"/>
      <w:bookmarkEnd w:id="161"/>
      <w:bookmarkEnd w:id="162"/>
      <w:bookmarkEnd w:id="163"/>
      <w:bookmarkEnd w:id="164"/>
      <w:bookmarkEnd w:id="165"/>
      <w:bookmarkEnd w:id="166"/>
      <w:bookmarkEnd w:id="167"/>
      <w:bookmarkEnd w:id="168"/>
      <w:r>
        <w:t>Program</w:t>
      </w:r>
      <w:r w:rsidR="00573C0B">
        <w:t>/Precinct</w:t>
      </w:r>
      <w:r w:rsidR="0015542C">
        <w:t xml:space="preserve"> </w:t>
      </w:r>
      <w:r w:rsidR="00160B4D">
        <w:t>Timeline</w:t>
      </w:r>
      <w:bookmarkEnd w:id="169"/>
    </w:p>
    <w:p w14:paraId="760FA0FA" w14:textId="4FDFF4A2" w:rsidR="00CE4823" w:rsidRDefault="00CE4823" w:rsidP="00FD6E62"/>
    <w:p w14:paraId="178647A3" w14:textId="2DFD04F2" w:rsidR="00D869EB" w:rsidRDefault="00D869EB" w:rsidP="00D869EB">
      <w:pPr>
        <w:pStyle w:val="Caption"/>
      </w:pPr>
      <w:r>
        <w:t xml:space="preserve">Table </w:t>
      </w:r>
      <w:r w:rsidR="00F46DC1">
        <w:fldChar w:fldCharType="begin"/>
      </w:r>
      <w:r w:rsidR="00F46DC1">
        <w:instrText xml:space="preserve"> SEQ Table \* ARABIC </w:instrText>
      </w:r>
      <w:r w:rsidR="00F46DC1">
        <w:fldChar w:fldCharType="separate"/>
      </w:r>
      <w:r w:rsidR="0004140B">
        <w:rPr>
          <w:noProof/>
        </w:rPr>
        <w:t>13</w:t>
      </w:r>
      <w:r w:rsidR="00F46DC1">
        <w:rPr>
          <w:noProof/>
        </w:rPr>
        <w:fldChar w:fldCharType="end"/>
      </w:r>
      <w:r>
        <w:t xml:space="preserve">: </w:t>
      </w:r>
      <w:r w:rsidR="00C50EC8">
        <w:t xml:space="preserve">Implementation </w:t>
      </w:r>
      <w:r>
        <w:t>milestones and timeframes</w:t>
      </w:r>
    </w:p>
    <w:tbl>
      <w:tblPr>
        <w:tblStyle w:val="GridTable1Light-Accent1"/>
        <w:tblW w:w="0" w:type="auto"/>
        <w:tblInd w:w="-5" w:type="dxa"/>
        <w:shd w:val="clear" w:color="auto" w:fill="FFFFFF"/>
        <w:tblLook w:val="04A0" w:firstRow="1" w:lastRow="0" w:firstColumn="1" w:lastColumn="0" w:noHBand="0" w:noVBand="1"/>
      </w:tblPr>
      <w:tblGrid>
        <w:gridCol w:w="6229"/>
        <w:gridCol w:w="2792"/>
      </w:tblGrid>
      <w:tr w:rsidR="00D869EB" w:rsidRPr="00F37136" w14:paraId="487C80E4" w14:textId="77777777" w:rsidTr="00C62EE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229" w:type="dxa"/>
            <w:vAlign w:val="center"/>
          </w:tcPr>
          <w:p w14:paraId="1576E420" w14:textId="4E16D4C1" w:rsidR="00D869EB" w:rsidRPr="00DB6698" w:rsidRDefault="00C50EC8" w:rsidP="00C62EE2">
            <w:pPr>
              <w:pStyle w:val="Tableheading"/>
              <w:spacing w:before="80" w:after="80" w:line="240" w:lineRule="auto"/>
              <w:rPr>
                <w:b/>
                <w:bCs/>
                <w:sz w:val="22"/>
                <w:szCs w:val="22"/>
              </w:rPr>
            </w:pPr>
            <w:r>
              <w:rPr>
                <w:sz w:val="22"/>
                <w:szCs w:val="22"/>
              </w:rPr>
              <w:t>M</w:t>
            </w:r>
            <w:r w:rsidR="00160B4D">
              <w:rPr>
                <w:sz w:val="22"/>
                <w:szCs w:val="22"/>
              </w:rPr>
              <w:t>ilestones</w:t>
            </w:r>
          </w:p>
        </w:tc>
        <w:tc>
          <w:tcPr>
            <w:tcW w:w="2792" w:type="dxa"/>
            <w:vAlign w:val="center"/>
          </w:tcPr>
          <w:p w14:paraId="0D1A640A" w14:textId="77777777" w:rsidR="00D869EB" w:rsidRPr="00DB6698" w:rsidRDefault="00D869EB" w:rsidP="00C62EE2">
            <w:pPr>
              <w:pStyle w:val="Tableheading"/>
              <w:spacing w:before="80" w:after="80" w:line="240" w:lineRule="auto"/>
              <w:jc w:val="center"/>
              <w:cnfStyle w:val="100000000000" w:firstRow="1" w:lastRow="0" w:firstColumn="0" w:lastColumn="0" w:oddVBand="0" w:evenVBand="0" w:oddHBand="0" w:evenHBand="0" w:firstRowFirstColumn="0" w:firstRowLastColumn="0" w:lastRowFirstColumn="0" w:lastRowLastColumn="0"/>
              <w:rPr>
                <w:b/>
                <w:bCs/>
                <w:sz w:val="22"/>
                <w:szCs w:val="22"/>
              </w:rPr>
            </w:pPr>
            <w:r w:rsidRPr="00DB6698">
              <w:rPr>
                <w:sz w:val="22"/>
                <w:szCs w:val="22"/>
              </w:rPr>
              <w:t>Date to be completed</w:t>
            </w:r>
          </w:p>
        </w:tc>
      </w:tr>
      <w:tr w:rsidR="00D869EB" w:rsidRPr="00F37136" w14:paraId="247FBE78" w14:textId="77777777" w:rsidTr="00C62EE2">
        <w:trPr>
          <w:trHeight w:val="20"/>
        </w:trPr>
        <w:tc>
          <w:tcPr>
            <w:cnfStyle w:val="001000000000" w:firstRow="0" w:lastRow="0" w:firstColumn="1" w:lastColumn="0" w:oddVBand="0" w:evenVBand="0" w:oddHBand="0" w:evenHBand="0" w:firstRowFirstColumn="0" w:firstRowLastColumn="0" w:lastRowFirstColumn="0" w:lastRowLastColumn="0"/>
            <w:tcW w:w="6229" w:type="dxa"/>
            <w:shd w:val="clear" w:color="auto" w:fill="FFFFFF"/>
            <w:vAlign w:val="center"/>
          </w:tcPr>
          <w:p w14:paraId="6B697993" w14:textId="77777777" w:rsidR="00D869EB" w:rsidRPr="00F40D40" w:rsidRDefault="00D869EB" w:rsidP="00C62EE2">
            <w:pPr>
              <w:pStyle w:val="Tablenumbereddotpoint"/>
              <w:spacing w:before="80" w:after="80" w:line="240" w:lineRule="auto"/>
              <w:rPr>
                <w:b w:val="0"/>
                <w:bCs/>
                <w:sz w:val="22"/>
                <w:szCs w:val="22"/>
              </w:rPr>
            </w:pPr>
          </w:p>
        </w:tc>
        <w:tc>
          <w:tcPr>
            <w:tcW w:w="2792" w:type="dxa"/>
            <w:shd w:val="clear" w:color="auto" w:fill="FFFFFF"/>
            <w:vAlign w:val="center"/>
          </w:tcPr>
          <w:p w14:paraId="4869F8EF" w14:textId="77777777" w:rsidR="00D869EB" w:rsidRPr="00F5296D" w:rsidRDefault="00D869EB" w:rsidP="00C62EE2">
            <w:pPr>
              <w:pStyle w:val="Tabletext"/>
              <w:spacing w:before="80" w:after="8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D869EB" w:rsidRPr="00F37136" w14:paraId="0E2D4D92" w14:textId="77777777" w:rsidTr="00C62EE2">
        <w:trPr>
          <w:trHeight w:val="20"/>
        </w:trPr>
        <w:tc>
          <w:tcPr>
            <w:cnfStyle w:val="001000000000" w:firstRow="0" w:lastRow="0" w:firstColumn="1" w:lastColumn="0" w:oddVBand="0" w:evenVBand="0" w:oddHBand="0" w:evenHBand="0" w:firstRowFirstColumn="0" w:firstRowLastColumn="0" w:lastRowFirstColumn="0" w:lastRowLastColumn="0"/>
            <w:tcW w:w="6229" w:type="dxa"/>
            <w:shd w:val="clear" w:color="auto" w:fill="FFFFFF"/>
            <w:vAlign w:val="center"/>
          </w:tcPr>
          <w:p w14:paraId="53BACCAC" w14:textId="77777777" w:rsidR="00D869EB" w:rsidRPr="00F40D40" w:rsidRDefault="00D869EB" w:rsidP="00C62EE2">
            <w:pPr>
              <w:pStyle w:val="Tablenumbereddotpoint"/>
              <w:spacing w:before="80" w:after="80" w:line="240" w:lineRule="auto"/>
              <w:rPr>
                <w:b w:val="0"/>
                <w:bCs/>
                <w:sz w:val="22"/>
                <w:szCs w:val="22"/>
              </w:rPr>
            </w:pPr>
          </w:p>
        </w:tc>
        <w:tc>
          <w:tcPr>
            <w:tcW w:w="2792" w:type="dxa"/>
            <w:shd w:val="clear" w:color="auto" w:fill="FFFFFF"/>
            <w:vAlign w:val="center"/>
          </w:tcPr>
          <w:p w14:paraId="404ABC79" w14:textId="77777777" w:rsidR="00D869EB" w:rsidRPr="00F5296D" w:rsidRDefault="00D869EB" w:rsidP="00C62EE2">
            <w:pPr>
              <w:pStyle w:val="Tabletext"/>
              <w:spacing w:before="80" w:after="8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D869EB" w:rsidRPr="00F37136" w14:paraId="383F2259" w14:textId="77777777" w:rsidTr="00C62EE2">
        <w:trPr>
          <w:trHeight w:val="20"/>
        </w:trPr>
        <w:tc>
          <w:tcPr>
            <w:cnfStyle w:val="001000000000" w:firstRow="0" w:lastRow="0" w:firstColumn="1" w:lastColumn="0" w:oddVBand="0" w:evenVBand="0" w:oddHBand="0" w:evenHBand="0" w:firstRowFirstColumn="0" w:firstRowLastColumn="0" w:lastRowFirstColumn="0" w:lastRowLastColumn="0"/>
            <w:tcW w:w="6229" w:type="dxa"/>
            <w:shd w:val="clear" w:color="auto" w:fill="FFFFFF"/>
            <w:vAlign w:val="center"/>
          </w:tcPr>
          <w:p w14:paraId="7B0584D2" w14:textId="77777777" w:rsidR="00D869EB" w:rsidRPr="00F40D40" w:rsidRDefault="00D869EB" w:rsidP="00C62EE2">
            <w:pPr>
              <w:pStyle w:val="Tablenumbereddotpoint"/>
              <w:spacing w:before="80" w:after="80" w:line="240" w:lineRule="auto"/>
              <w:rPr>
                <w:b w:val="0"/>
                <w:bCs/>
                <w:sz w:val="22"/>
                <w:szCs w:val="22"/>
              </w:rPr>
            </w:pPr>
          </w:p>
        </w:tc>
        <w:tc>
          <w:tcPr>
            <w:tcW w:w="2792" w:type="dxa"/>
            <w:shd w:val="clear" w:color="auto" w:fill="FFFFFF"/>
            <w:vAlign w:val="center"/>
          </w:tcPr>
          <w:p w14:paraId="1DC561A1" w14:textId="77777777" w:rsidR="00D869EB" w:rsidRPr="00F5296D" w:rsidRDefault="00D869EB" w:rsidP="00C62EE2">
            <w:pPr>
              <w:pStyle w:val="Tabletext"/>
              <w:spacing w:before="80" w:after="8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D869EB" w:rsidRPr="00F37136" w14:paraId="41673777" w14:textId="77777777" w:rsidTr="00C62EE2">
        <w:trPr>
          <w:trHeight w:val="20"/>
        </w:trPr>
        <w:tc>
          <w:tcPr>
            <w:cnfStyle w:val="001000000000" w:firstRow="0" w:lastRow="0" w:firstColumn="1" w:lastColumn="0" w:oddVBand="0" w:evenVBand="0" w:oddHBand="0" w:evenHBand="0" w:firstRowFirstColumn="0" w:firstRowLastColumn="0" w:lastRowFirstColumn="0" w:lastRowLastColumn="0"/>
            <w:tcW w:w="6229" w:type="dxa"/>
            <w:shd w:val="clear" w:color="auto" w:fill="FFFFFF"/>
            <w:vAlign w:val="center"/>
          </w:tcPr>
          <w:p w14:paraId="69158766" w14:textId="77777777" w:rsidR="00D869EB" w:rsidRPr="00F40D40" w:rsidRDefault="00D869EB" w:rsidP="00C62EE2">
            <w:pPr>
              <w:pStyle w:val="Tablenumbereddotpoint"/>
              <w:spacing w:before="80" w:after="80" w:line="240" w:lineRule="auto"/>
              <w:rPr>
                <w:b w:val="0"/>
                <w:bCs/>
                <w:sz w:val="22"/>
                <w:szCs w:val="22"/>
              </w:rPr>
            </w:pPr>
          </w:p>
        </w:tc>
        <w:tc>
          <w:tcPr>
            <w:tcW w:w="2792" w:type="dxa"/>
            <w:shd w:val="clear" w:color="auto" w:fill="FFFFFF"/>
            <w:vAlign w:val="center"/>
          </w:tcPr>
          <w:p w14:paraId="79F83070" w14:textId="77777777" w:rsidR="00D869EB" w:rsidRPr="00F5296D" w:rsidRDefault="00D869EB" w:rsidP="00C62EE2">
            <w:pPr>
              <w:pStyle w:val="Tabletext"/>
              <w:spacing w:before="80" w:after="8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D869EB" w:rsidRPr="00F37136" w14:paraId="16E58434" w14:textId="77777777" w:rsidTr="00C62EE2">
        <w:trPr>
          <w:trHeight w:val="20"/>
        </w:trPr>
        <w:tc>
          <w:tcPr>
            <w:cnfStyle w:val="001000000000" w:firstRow="0" w:lastRow="0" w:firstColumn="1" w:lastColumn="0" w:oddVBand="0" w:evenVBand="0" w:oddHBand="0" w:evenHBand="0" w:firstRowFirstColumn="0" w:firstRowLastColumn="0" w:lastRowFirstColumn="0" w:lastRowLastColumn="0"/>
            <w:tcW w:w="6229" w:type="dxa"/>
            <w:shd w:val="clear" w:color="auto" w:fill="FFFFFF"/>
            <w:vAlign w:val="center"/>
          </w:tcPr>
          <w:p w14:paraId="2FC7B6F5" w14:textId="77777777" w:rsidR="00D869EB" w:rsidRPr="00F40D40" w:rsidRDefault="00D869EB" w:rsidP="00C62EE2">
            <w:pPr>
              <w:pStyle w:val="Tablenumbereddotpoint"/>
              <w:spacing w:before="80" w:after="80" w:line="240" w:lineRule="auto"/>
              <w:rPr>
                <w:b w:val="0"/>
                <w:bCs/>
                <w:sz w:val="22"/>
                <w:szCs w:val="22"/>
              </w:rPr>
            </w:pPr>
          </w:p>
        </w:tc>
        <w:tc>
          <w:tcPr>
            <w:tcW w:w="2792" w:type="dxa"/>
            <w:shd w:val="clear" w:color="auto" w:fill="FFFFFF"/>
            <w:vAlign w:val="center"/>
          </w:tcPr>
          <w:p w14:paraId="1BC2AFF8" w14:textId="77777777" w:rsidR="00D869EB" w:rsidRPr="00F5296D" w:rsidRDefault="00D869EB" w:rsidP="00C62EE2">
            <w:pPr>
              <w:pStyle w:val="Tabletext"/>
              <w:spacing w:before="80" w:after="8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D869EB" w:rsidRPr="00F37136" w14:paraId="090A93A8" w14:textId="77777777" w:rsidTr="00C62EE2">
        <w:trPr>
          <w:trHeight w:val="20"/>
        </w:trPr>
        <w:tc>
          <w:tcPr>
            <w:cnfStyle w:val="001000000000" w:firstRow="0" w:lastRow="0" w:firstColumn="1" w:lastColumn="0" w:oddVBand="0" w:evenVBand="0" w:oddHBand="0" w:evenHBand="0" w:firstRowFirstColumn="0" w:firstRowLastColumn="0" w:lastRowFirstColumn="0" w:lastRowLastColumn="0"/>
            <w:tcW w:w="6229" w:type="dxa"/>
            <w:shd w:val="clear" w:color="auto" w:fill="AB4399" w:themeFill="accent2"/>
          </w:tcPr>
          <w:p w14:paraId="7E0D80D3" w14:textId="77777777" w:rsidR="00D869EB" w:rsidRPr="00F40D40" w:rsidRDefault="00D869EB" w:rsidP="00C62EE2">
            <w:pPr>
              <w:pStyle w:val="Tabletext"/>
              <w:spacing w:before="80" w:after="80" w:line="240" w:lineRule="auto"/>
              <w:rPr>
                <w:b/>
                <w:bCs w:val="0"/>
                <w:color w:val="FFFFFF"/>
                <w:sz w:val="22"/>
                <w:szCs w:val="22"/>
              </w:rPr>
            </w:pPr>
            <w:proofErr w:type="gramStart"/>
            <w:r w:rsidRPr="00F40D40">
              <w:rPr>
                <w:b/>
                <w:color w:val="FFFFFF"/>
                <w:sz w:val="22"/>
                <w:szCs w:val="22"/>
              </w:rPr>
              <w:t>Final completion</w:t>
            </w:r>
            <w:proofErr w:type="gramEnd"/>
            <w:r w:rsidRPr="00F40D40">
              <w:rPr>
                <w:b/>
                <w:color w:val="FFFFFF"/>
                <w:sz w:val="22"/>
                <w:szCs w:val="22"/>
              </w:rPr>
              <w:t xml:space="preserve"> date:</w:t>
            </w:r>
          </w:p>
        </w:tc>
        <w:tc>
          <w:tcPr>
            <w:tcW w:w="2792" w:type="dxa"/>
            <w:shd w:val="clear" w:color="auto" w:fill="AB4399" w:themeFill="accent2"/>
            <w:vAlign w:val="center"/>
          </w:tcPr>
          <w:p w14:paraId="671418DC" w14:textId="77777777" w:rsidR="00D869EB" w:rsidRPr="00F40D40" w:rsidRDefault="00D869EB" w:rsidP="00C62EE2">
            <w:pPr>
              <w:pStyle w:val="Tabletext"/>
              <w:spacing w:before="80" w:after="80" w:line="240" w:lineRule="auto"/>
              <w:jc w:val="center"/>
              <w:cnfStyle w:val="000000000000" w:firstRow="0" w:lastRow="0" w:firstColumn="0" w:lastColumn="0" w:oddVBand="0" w:evenVBand="0" w:oddHBand="0" w:evenHBand="0" w:firstRowFirstColumn="0" w:firstRowLastColumn="0" w:lastRowFirstColumn="0" w:lastRowLastColumn="0"/>
              <w:rPr>
                <w:b/>
                <w:color w:val="FFFFFF"/>
                <w:sz w:val="22"/>
                <w:szCs w:val="22"/>
              </w:rPr>
            </w:pPr>
          </w:p>
        </w:tc>
      </w:tr>
    </w:tbl>
    <w:p w14:paraId="5DB8D9BE" w14:textId="77777777" w:rsidR="00D869EB" w:rsidRPr="00FD6E62" w:rsidRDefault="00D869EB" w:rsidP="00FD6E62"/>
    <w:p w14:paraId="77EAEFBB" w14:textId="5CECD6D7" w:rsidR="00517ADD" w:rsidRDefault="003D767D" w:rsidP="00A9705B">
      <w:pPr>
        <w:pStyle w:val="Heading20"/>
      </w:pPr>
      <w:bookmarkStart w:id="170" w:name="_Toc100231454"/>
      <w:r>
        <w:t>Program</w:t>
      </w:r>
      <w:r w:rsidR="00573C0B">
        <w:t>/</w:t>
      </w:r>
      <w:r w:rsidR="000F250A">
        <w:t>Precinct</w:t>
      </w:r>
      <w:r w:rsidR="002B3F6A">
        <w:t xml:space="preserve"> </w:t>
      </w:r>
      <w:r w:rsidR="00470596">
        <w:t>d</w:t>
      </w:r>
      <w:r w:rsidR="006307B4">
        <w:t xml:space="preserve">ecision </w:t>
      </w:r>
      <w:r w:rsidR="00470596">
        <w:t>p</w:t>
      </w:r>
      <w:r w:rsidR="006307B4">
        <w:t>oints</w:t>
      </w:r>
      <w:bookmarkEnd w:id="170"/>
    </w:p>
    <w:p w14:paraId="1E5D205C" w14:textId="0FBF95F1" w:rsidR="006307B4" w:rsidRDefault="006307B4" w:rsidP="006307B4"/>
    <w:p w14:paraId="43E7E690" w14:textId="3A9F9D1B" w:rsidR="006307B4" w:rsidRPr="006307B4" w:rsidRDefault="007A39FE" w:rsidP="00A9705B">
      <w:pPr>
        <w:pStyle w:val="Heading20"/>
      </w:pPr>
      <w:bookmarkStart w:id="171" w:name="_Toc100231455"/>
      <w:r>
        <w:t xml:space="preserve">Recommended </w:t>
      </w:r>
      <w:r w:rsidR="00470596">
        <w:t>f</w:t>
      </w:r>
      <w:r w:rsidR="006307B4">
        <w:t>loat</w:t>
      </w:r>
      <w:bookmarkEnd w:id="171"/>
    </w:p>
    <w:p w14:paraId="0AFBC549" w14:textId="77777777" w:rsidR="00E31775" w:rsidRPr="0062499D" w:rsidRDefault="00E31775" w:rsidP="009047FC"/>
    <w:p w14:paraId="77CC27CE" w14:textId="35CF3297" w:rsidR="00517ADD" w:rsidRDefault="003D767D" w:rsidP="00A9705B">
      <w:pPr>
        <w:pStyle w:val="Heading20"/>
      </w:pPr>
      <w:bookmarkStart w:id="172" w:name="_Toc100231456"/>
      <w:r>
        <w:t>Program</w:t>
      </w:r>
      <w:r w:rsidR="00573C0B">
        <w:t>/</w:t>
      </w:r>
      <w:r w:rsidR="000F250A">
        <w:t>Precinct</w:t>
      </w:r>
      <w:r w:rsidR="002B3F6A" w:rsidRPr="0062499D">
        <w:t xml:space="preserve"> </w:t>
      </w:r>
      <w:r w:rsidR="00C50EC8">
        <w:t xml:space="preserve">timeline </w:t>
      </w:r>
      <w:r w:rsidR="00470596">
        <w:t>r</w:t>
      </w:r>
      <w:r w:rsidR="007F151B">
        <w:t xml:space="preserve">isks, </w:t>
      </w:r>
      <w:r w:rsidR="00470596">
        <w:t>d</w:t>
      </w:r>
      <w:r w:rsidR="007F151B">
        <w:t xml:space="preserve">ependencies, </w:t>
      </w:r>
      <w:r w:rsidR="00470596">
        <w:t>c</w:t>
      </w:r>
      <w:r w:rsidR="00517ADD" w:rsidRPr="0062499D">
        <w:t xml:space="preserve">onstraints and/or </w:t>
      </w:r>
      <w:r w:rsidR="00470596">
        <w:t>d</w:t>
      </w:r>
      <w:r w:rsidR="00517ADD" w:rsidRPr="0062499D">
        <w:t>eadlines</w:t>
      </w:r>
      <w:bookmarkEnd w:id="172"/>
    </w:p>
    <w:p w14:paraId="6E200311" w14:textId="77777777" w:rsidR="007F151B" w:rsidRDefault="007F151B" w:rsidP="007F151B"/>
    <w:p w14:paraId="5D229F7B" w14:textId="32E4047B" w:rsidR="007F151B" w:rsidRPr="007F151B" w:rsidRDefault="003D767D" w:rsidP="00A9705B">
      <w:pPr>
        <w:pStyle w:val="Heading20"/>
      </w:pPr>
      <w:bookmarkStart w:id="173" w:name="_Toc100231457"/>
      <w:r>
        <w:t>Program</w:t>
      </w:r>
      <w:r w:rsidR="00573C0B">
        <w:t>/</w:t>
      </w:r>
      <w:r w:rsidR="000F250A">
        <w:t>Precinct</w:t>
      </w:r>
      <w:r w:rsidR="00C50EC8">
        <w:t xml:space="preserve"> timeline</w:t>
      </w:r>
      <w:r w:rsidR="002B3F6A">
        <w:t xml:space="preserve"> </w:t>
      </w:r>
      <w:r w:rsidR="00470596">
        <w:t>a</w:t>
      </w:r>
      <w:r w:rsidR="007F151B">
        <w:t>ssumptions</w:t>
      </w:r>
      <w:bookmarkEnd w:id="173"/>
      <w:r w:rsidR="007F151B">
        <w:t xml:space="preserve"> </w:t>
      </w:r>
    </w:p>
    <w:p w14:paraId="144D18B7" w14:textId="77777777" w:rsidR="00E31775" w:rsidRPr="0062499D" w:rsidRDefault="00E31775" w:rsidP="009047FC"/>
    <w:p w14:paraId="2F3753D8" w14:textId="77777777" w:rsidR="008F419E" w:rsidRDefault="008F419E">
      <w:pPr>
        <w:spacing w:after="0" w:line="240" w:lineRule="auto"/>
        <w:rPr>
          <w:rFonts w:eastAsia="Times New Roman" w:cs="Times New Roman"/>
          <w:b/>
          <w:bCs/>
          <w:color w:val="365F91"/>
          <w:sz w:val="28"/>
          <w:szCs w:val="28"/>
        </w:rPr>
      </w:pPr>
      <w:r>
        <w:br w:type="page"/>
      </w:r>
    </w:p>
    <w:p w14:paraId="4EA14ED1" w14:textId="77777777" w:rsidR="00D869EB" w:rsidRPr="00D869EB" w:rsidRDefault="00D869EB" w:rsidP="006E1ED0">
      <w:pPr>
        <w:pStyle w:val="Appendix1"/>
      </w:pPr>
      <w:bookmarkStart w:id="174" w:name="_Toc63086362"/>
      <w:bookmarkStart w:id="175" w:name="_Toc100231458"/>
      <w:r w:rsidRPr="00D869EB">
        <w:lastRenderedPageBreak/>
        <w:t>Appendices</w:t>
      </w:r>
      <w:bookmarkEnd w:id="174"/>
      <w:bookmarkEnd w:id="175"/>
    </w:p>
    <w:p w14:paraId="78E90789" w14:textId="77777777" w:rsidR="004F342C" w:rsidRPr="00BD2568" w:rsidRDefault="004F342C" w:rsidP="004F342C">
      <w:r>
        <w:t xml:space="preserve">The Project Team are recommended to include the following appendices. Where the Project Team has undertaken further analysis, they should append this additional information to the Business Case.  </w:t>
      </w:r>
    </w:p>
    <w:p w14:paraId="0F7A9ADE" w14:textId="56F472D4" w:rsidR="00D869EB" w:rsidRPr="00D869EB" w:rsidRDefault="004F342C" w:rsidP="006E1ED0">
      <w:pPr>
        <w:pStyle w:val="Appendix2"/>
      </w:pPr>
      <w:r w:rsidRPr="00F40D40" w:rsidDel="004F342C">
        <w:rPr>
          <w:color w:val="FF0000"/>
        </w:rPr>
        <w:t xml:space="preserve"> </w:t>
      </w:r>
      <w:bookmarkStart w:id="176" w:name="_Toc68003565"/>
      <w:bookmarkStart w:id="177" w:name="_Toc98941532"/>
      <w:bookmarkStart w:id="178" w:name="_Toc63078569"/>
      <w:bookmarkStart w:id="179" w:name="_Toc63078685"/>
      <w:bookmarkStart w:id="180" w:name="_Toc63078852"/>
      <w:bookmarkStart w:id="181" w:name="_Toc63086363"/>
      <w:bookmarkStart w:id="182" w:name="_Toc63078570"/>
      <w:bookmarkStart w:id="183" w:name="_Toc63078686"/>
      <w:bookmarkStart w:id="184" w:name="_Toc63078853"/>
      <w:bookmarkStart w:id="185" w:name="_Toc63086364"/>
      <w:bookmarkStart w:id="186" w:name="_Toc63078571"/>
      <w:bookmarkStart w:id="187" w:name="_Toc63078687"/>
      <w:bookmarkStart w:id="188" w:name="_Toc63078854"/>
      <w:bookmarkStart w:id="189" w:name="_Toc63086365"/>
      <w:bookmarkStart w:id="190" w:name="_Toc63078572"/>
      <w:bookmarkStart w:id="191" w:name="_Toc63078688"/>
      <w:bookmarkStart w:id="192" w:name="_Toc63078855"/>
      <w:bookmarkStart w:id="193" w:name="_Toc63086366"/>
      <w:bookmarkStart w:id="194" w:name="_Toc63078573"/>
      <w:bookmarkStart w:id="195" w:name="_Toc63078689"/>
      <w:bookmarkStart w:id="196" w:name="_Toc63078856"/>
      <w:bookmarkStart w:id="197" w:name="_Toc63086367"/>
      <w:bookmarkStart w:id="198" w:name="_Toc63078574"/>
      <w:bookmarkStart w:id="199" w:name="_Toc63078690"/>
      <w:bookmarkStart w:id="200" w:name="_Toc63078857"/>
      <w:bookmarkStart w:id="201" w:name="_Toc63086368"/>
      <w:bookmarkStart w:id="202" w:name="_Toc63078575"/>
      <w:bookmarkStart w:id="203" w:name="_Toc63078691"/>
      <w:bookmarkStart w:id="204" w:name="_Toc63078858"/>
      <w:bookmarkStart w:id="205" w:name="_Toc63086369"/>
      <w:bookmarkStart w:id="206" w:name="_Toc63078576"/>
      <w:bookmarkStart w:id="207" w:name="_Toc63078692"/>
      <w:bookmarkStart w:id="208" w:name="_Toc63078859"/>
      <w:bookmarkStart w:id="209" w:name="_Toc63086370"/>
      <w:bookmarkStart w:id="210" w:name="_Ref68790703"/>
      <w:bookmarkStart w:id="211" w:name="_Toc10023145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8C7F01">
        <w:t xml:space="preserve">ILW supporting </w:t>
      </w:r>
      <w:proofErr w:type="gramStart"/>
      <w:r w:rsidR="008C7F01">
        <w:t>documentation</w:t>
      </w:r>
      <w:bookmarkEnd w:id="210"/>
      <w:bookmarkEnd w:id="211"/>
      <w:proofErr w:type="gramEnd"/>
    </w:p>
    <w:p w14:paraId="6D93F1B1" w14:textId="77777777" w:rsidR="00D869EB" w:rsidRPr="00D869EB" w:rsidRDefault="00D869EB" w:rsidP="00D869EB"/>
    <w:p w14:paraId="5FABF23C" w14:textId="1379DAA6" w:rsidR="00D869EB" w:rsidRDefault="00D869EB" w:rsidP="006E1ED0">
      <w:pPr>
        <w:pStyle w:val="Appendix2"/>
      </w:pPr>
      <w:bookmarkStart w:id="212" w:name="_Ref63078242"/>
      <w:bookmarkStart w:id="213" w:name="_Toc63086372"/>
      <w:bookmarkStart w:id="214" w:name="_Toc100231460"/>
      <w:r w:rsidRPr="00D869EB">
        <w:t>Investment Logic Map</w:t>
      </w:r>
      <w:bookmarkEnd w:id="212"/>
      <w:bookmarkEnd w:id="213"/>
      <w:bookmarkEnd w:id="214"/>
    </w:p>
    <w:p w14:paraId="44C5CA5A" w14:textId="72F0B370" w:rsidR="00D432EB" w:rsidRDefault="00D432EB" w:rsidP="00D432EB">
      <w:pPr>
        <w:rPr>
          <w:lang w:eastAsia="en-US"/>
        </w:rPr>
      </w:pPr>
    </w:p>
    <w:p w14:paraId="1720BA3D" w14:textId="5D9BE6DF" w:rsidR="00D432EB" w:rsidRPr="00F212EA" w:rsidRDefault="00D432EB" w:rsidP="00F212EA">
      <w:pPr>
        <w:pStyle w:val="Appendix2"/>
      </w:pPr>
      <w:bookmarkStart w:id="215" w:name="_Ref99368953"/>
      <w:bookmarkStart w:id="216" w:name="_Ref99368954"/>
      <w:bookmarkStart w:id="217" w:name="_Toc100231461"/>
      <w:r>
        <w:t>Wellbeing Impact Assessment</w:t>
      </w:r>
      <w:bookmarkEnd w:id="215"/>
      <w:bookmarkEnd w:id="216"/>
      <w:bookmarkEnd w:id="217"/>
    </w:p>
    <w:p w14:paraId="6278C707" w14:textId="77777777" w:rsidR="00D869EB" w:rsidRPr="00D869EB" w:rsidRDefault="00D869EB" w:rsidP="00D869EB"/>
    <w:p w14:paraId="4E785293" w14:textId="3733613F" w:rsidR="00D869EB" w:rsidRPr="00D869EB" w:rsidRDefault="00D869EB" w:rsidP="006E1ED0">
      <w:pPr>
        <w:pStyle w:val="Appendix2"/>
      </w:pPr>
      <w:bookmarkStart w:id="218" w:name="_Ref63078188"/>
      <w:bookmarkStart w:id="219" w:name="_Toc63086373"/>
      <w:bookmarkStart w:id="220" w:name="_Toc100231462"/>
      <w:r w:rsidRPr="00D869EB">
        <w:t>Functional</w:t>
      </w:r>
      <w:r w:rsidR="00EF763F">
        <w:t xml:space="preserve"> Design</w:t>
      </w:r>
      <w:r w:rsidRPr="00D869EB">
        <w:t xml:space="preserve"> Brief</w:t>
      </w:r>
      <w:bookmarkEnd w:id="218"/>
      <w:bookmarkEnd w:id="219"/>
      <w:bookmarkEnd w:id="220"/>
    </w:p>
    <w:p w14:paraId="7904B4FB" w14:textId="77777777" w:rsidR="00D869EB" w:rsidRPr="00D869EB" w:rsidRDefault="00D869EB" w:rsidP="00D869EB"/>
    <w:p w14:paraId="449FEA62" w14:textId="77777777" w:rsidR="00D869EB" w:rsidRPr="00D869EB" w:rsidRDefault="00D869EB" w:rsidP="006E1ED0">
      <w:pPr>
        <w:pStyle w:val="Appendix2"/>
      </w:pPr>
      <w:bookmarkStart w:id="221" w:name="_Ref63078166"/>
      <w:bookmarkStart w:id="222" w:name="_Toc63086374"/>
      <w:bookmarkStart w:id="223" w:name="_Toc100231463"/>
      <w:r w:rsidRPr="00D869EB">
        <w:t>Risk Register</w:t>
      </w:r>
      <w:bookmarkEnd w:id="221"/>
      <w:bookmarkEnd w:id="222"/>
      <w:bookmarkEnd w:id="223"/>
    </w:p>
    <w:p w14:paraId="45EF8C57" w14:textId="77777777" w:rsidR="00D869EB" w:rsidRPr="00D869EB" w:rsidRDefault="00D869EB" w:rsidP="00D869EB"/>
    <w:p w14:paraId="11E7BE2D" w14:textId="25453270" w:rsidR="00D869EB" w:rsidRPr="00D869EB" w:rsidRDefault="00FE4D5B" w:rsidP="006E1ED0">
      <w:pPr>
        <w:pStyle w:val="Appendix2"/>
      </w:pPr>
      <w:bookmarkStart w:id="224" w:name="_Ref63078125"/>
      <w:bookmarkStart w:id="225" w:name="_Toc63086375"/>
      <w:bookmarkStart w:id="226" w:name="_Toc100231464"/>
      <w:r>
        <w:t>C</w:t>
      </w:r>
      <w:r w:rsidR="00D869EB" w:rsidRPr="00D869EB">
        <w:t>ost estimates</w:t>
      </w:r>
      <w:bookmarkEnd w:id="224"/>
      <w:bookmarkEnd w:id="225"/>
      <w:bookmarkEnd w:id="226"/>
    </w:p>
    <w:p w14:paraId="02776C4A" w14:textId="77777777" w:rsidR="00D869EB" w:rsidRPr="00D869EB" w:rsidRDefault="00D869EB" w:rsidP="00D869EB"/>
    <w:p w14:paraId="3A81FF3E" w14:textId="5460B958" w:rsidR="00D869EB" w:rsidRDefault="00FE4D5B" w:rsidP="006E1ED0">
      <w:pPr>
        <w:pStyle w:val="Appendix2"/>
      </w:pPr>
      <w:bookmarkStart w:id="227" w:name="_Ref67920016"/>
      <w:bookmarkStart w:id="228" w:name="_Ref99368950"/>
      <w:bookmarkStart w:id="229" w:name="_Toc100231465"/>
      <w:r>
        <w:t>A</w:t>
      </w:r>
      <w:r w:rsidR="003D6E38">
        <w:t>nnual cashflow profile</w:t>
      </w:r>
      <w:bookmarkEnd w:id="227"/>
      <w:bookmarkEnd w:id="228"/>
      <w:bookmarkEnd w:id="229"/>
    </w:p>
    <w:p w14:paraId="5339591A" w14:textId="5A1C2478" w:rsidR="007A23D4" w:rsidRDefault="007A23D4" w:rsidP="007A23D4">
      <w:pPr>
        <w:rPr>
          <w:lang w:eastAsia="en-US"/>
        </w:rPr>
      </w:pPr>
    </w:p>
    <w:p w14:paraId="04AFEA43" w14:textId="16A9FD57" w:rsidR="007A23D4" w:rsidRPr="007A23D4" w:rsidRDefault="007A23D4" w:rsidP="007A23D4">
      <w:pPr>
        <w:pStyle w:val="Appendix2"/>
      </w:pPr>
      <w:bookmarkStart w:id="230" w:name="_Ref99368951"/>
      <w:bookmarkStart w:id="231" w:name="_Ref99368952"/>
      <w:bookmarkStart w:id="232" w:name="_Toc100231466"/>
      <w:r>
        <w:t>Cashflow and cost modelling</w:t>
      </w:r>
      <w:r w:rsidR="00D432EB">
        <w:t xml:space="preserve"> (Tier 1)</w:t>
      </w:r>
      <w:bookmarkEnd w:id="230"/>
      <w:bookmarkEnd w:id="231"/>
      <w:bookmarkEnd w:id="232"/>
    </w:p>
    <w:p w14:paraId="2829B562" w14:textId="77777777" w:rsidR="00D869EB" w:rsidRPr="00D869EB" w:rsidRDefault="00D869EB" w:rsidP="00D869EB"/>
    <w:p w14:paraId="174B9430" w14:textId="77777777" w:rsidR="00D869EB" w:rsidRPr="00D869EB" w:rsidRDefault="00D869EB" w:rsidP="006E1ED0">
      <w:pPr>
        <w:pStyle w:val="Appendix2"/>
      </w:pPr>
      <w:bookmarkStart w:id="233" w:name="_Toc99368945"/>
      <w:bookmarkStart w:id="234" w:name="_Toc99368946"/>
      <w:bookmarkStart w:id="235" w:name="_Toc68003573"/>
      <w:bookmarkStart w:id="236" w:name="_Toc98941541"/>
      <w:bookmarkStart w:id="237" w:name="_Ref63078067"/>
      <w:bookmarkStart w:id="238" w:name="_Toc63086378"/>
      <w:bookmarkStart w:id="239" w:name="_Toc100231467"/>
      <w:bookmarkEnd w:id="233"/>
      <w:bookmarkEnd w:id="234"/>
      <w:bookmarkEnd w:id="235"/>
      <w:bookmarkEnd w:id="236"/>
      <w:r w:rsidRPr="00D869EB">
        <w:t>Economic methodology (Tier 1)</w:t>
      </w:r>
      <w:bookmarkEnd w:id="237"/>
      <w:bookmarkEnd w:id="238"/>
      <w:bookmarkEnd w:id="239"/>
    </w:p>
    <w:p w14:paraId="4980C250" w14:textId="77777777" w:rsidR="00D869EB" w:rsidRPr="00D869EB" w:rsidRDefault="00D869EB" w:rsidP="00D869EB"/>
    <w:p w14:paraId="6BAB5ED6" w14:textId="03F8C6E2" w:rsidR="00D869EB" w:rsidRDefault="00D869EB" w:rsidP="006E1ED0">
      <w:pPr>
        <w:pStyle w:val="Appendix2"/>
      </w:pPr>
      <w:bookmarkStart w:id="240" w:name="_Ref63078031"/>
      <w:bookmarkStart w:id="241" w:name="_Toc63086379"/>
      <w:bookmarkStart w:id="242" w:name="_Toc100231468"/>
      <w:r w:rsidRPr="00D869EB">
        <w:t xml:space="preserve">Stakeholder Engagement Plan and </w:t>
      </w:r>
      <w:r w:rsidR="00D432EB">
        <w:t>C</w:t>
      </w:r>
      <w:r w:rsidRPr="00D869EB">
        <w:t xml:space="preserve">ommunication </w:t>
      </w:r>
      <w:r w:rsidR="00D432EB">
        <w:t>S</w:t>
      </w:r>
      <w:r w:rsidRPr="00D869EB">
        <w:t>trategy (Tier 1 and Tier 2)</w:t>
      </w:r>
      <w:bookmarkEnd w:id="240"/>
      <w:bookmarkEnd w:id="241"/>
      <w:bookmarkEnd w:id="242"/>
      <w:r w:rsidRPr="00D869EB">
        <w:t xml:space="preserve"> </w:t>
      </w:r>
    </w:p>
    <w:p w14:paraId="225F2B1D" w14:textId="2FA48CCD" w:rsidR="00160B4D" w:rsidRDefault="00160B4D" w:rsidP="00160B4D">
      <w:pPr>
        <w:rPr>
          <w:lang w:eastAsia="en-US"/>
        </w:rPr>
      </w:pPr>
    </w:p>
    <w:p w14:paraId="56BA4FBD" w14:textId="37665EC1" w:rsidR="00160B4D" w:rsidRPr="00160B4D" w:rsidRDefault="00160B4D" w:rsidP="00160B4D">
      <w:pPr>
        <w:pStyle w:val="Appendix2"/>
      </w:pPr>
      <w:bookmarkStart w:id="243" w:name="_Ref68790469"/>
      <w:bookmarkStart w:id="244" w:name="_Toc100231469"/>
      <w:r>
        <w:t xml:space="preserve">Program/Precinct </w:t>
      </w:r>
      <w:r w:rsidR="00D432EB">
        <w:t>t</w:t>
      </w:r>
      <w:r>
        <w:t>imeline</w:t>
      </w:r>
      <w:bookmarkEnd w:id="243"/>
      <w:bookmarkEnd w:id="244"/>
    </w:p>
    <w:p w14:paraId="28622789" w14:textId="77777777" w:rsidR="00D869EB" w:rsidRPr="00D869EB" w:rsidRDefault="00D869EB" w:rsidP="00D869EB"/>
    <w:p w14:paraId="27AFA4F9" w14:textId="77777777" w:rsidR="00450C8B" w:rsidRPr="00450C8B" w:rsidRDefault="00450C8B" w:rsidP="00F40D40">
      <w:bookmarkStart w:id="245" w:name="_Ref68790347"/>
      <w:bookmarkEnd w:id="245"/>
    </w:p>
    <w:sectPr w:rsidR="00450C8B" w:rsidRPr="00450C8B" w:rsidSect="00A67F9B">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438F" w14:textId="77777777" w:rsidR="006208D2" w:rsidRDefault="006208D2" w:rsidP="00B50B46">
      <w:pPr>
        <w:spacing w:after="0" w:line="240" w:lineRule="auto"/>
      </w:pPr>
      <w:r>
        <w:separator/>
      </w:r>
    </w:p>
  </w:endnote>
  <w:endnote w:type="continuationSeparator" w:id="0">
    <w:p w14:paraId="43EA9B00" w14:textId="77777777" w:rsidR="006208D2" w:rsidRDefault="006208D2" w:rsidP="00B50B46">
      <w:pPr>
        <w:spacing w:after="0" w:line="240" w:lineRule="auto"/>
      </w:pPr>
      <w:r>
        <w:continuationSeparator/>
      </w:r>
    </w:p>
  </w:endnote>
  <w:endnote w:type="continuationNotice" w:id="1">
    <w:p w14:paraId="063D146D" w14:textId="77777777" w:rsidR="006208D2" w:rsidRDefault="00620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EYInterstate Light">
    <w:altName w:val="Franklin Gothic Medium Cond"/>
    <w:charset w:val="00"/>
    <w:family w:val="auto"/>
    <w:pitch w:val="variable"/>
    <w:sig w:usb0="A00002AF"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Body)">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2707" w14:textId="77777777" w:rsidR="00A84072" w:rsidRDefault="00A8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010"/>
      <w:gridCol w:w="3006"/>
    </w:tblGrid>
    <w:tr w:rsidR="00222632" w14:paraId="4FA453EF" w14:textId="77777777" w:rsidTr="00CE4823">
      <w:trPr>
        <w:trHeight w:val="268"/>
      </w:trPr>
      <w:tc>
        <w:tcPr>
          <w:tcW w:w="6010" w:type="dxa"/>
          <w:tcBorders>
            <w:top w:val="single" w:sz="4" w:space="0" w:color="FFFFFF"/>
            <w:left w:val="single" w:sz="4" w:space="0" w:color="FFFFFF"/>
            <w:bottom w:val="single" w:sz="4" w:space="0" w:color="FFFFFF"/>
            <w:right w:val="single" w:sz="4" w:space="0" w:color="FFFFFF"/>
          </w:tcBorders>
        </w:tcPr>
        <w:p w14:paraId="0DADD943" w14:textId="77777777" w:rsidR="00222632" w:rsidRDefault="00222632" w:rsidP="00CE4823">
          <w:pPr>
            <w:pStyle w:val="Footer"/>
          </w:pPr>
          <w:r>
            <w:t>[Project Name]</w:t>
          </w:r>
        </w:p>
      </w:tc>
      <w:tc>
        <w:tcPr>
          <w:tcW w:w="3006" w:type="dxa"/>
          <w:tcBorders>
            <w:top w:val="single" w:sz="4" w:space="0" w:color="FFFFFF"/>
            <w:left w:val="single" w:sz="4" w:space="0" w:color="FFFFFF"/>
            <w:bottom w:val="single" w:sz="4" w:space="0" w:color="FFFFFF"/>
            <w:right w:val="single" w:sz="4" w:space="0" w:color="FFFFFF"/>
          </w:tcBorders>
        </w:tcPr>
        <w:p w14:paraId="61748F24" w14:textId="77777777" w:rsidR="00222632" w:rsidRDefault="00222632" w:rsidP="00DC107B">
          <w:pPr>
            <w:pStyle w:val="Footer"/>
            <w:jc w:val="right"/>
          </w:pPr>
        </w:p>
      </w:tc>
    </w:tr>
    <w:tr w:rsidR="00222632" w14:paraId="7CCF07BE" w14:textId="77777777" w:rsidTr="00CE4823">
      <w:tc>
        <w:tcPr>
          <w:tcW w:w="9016" w:type="dxa"/>
          <w:gridSpan w:val="2"/>
          <w:tcBorders>
            <w:top w:val="single" w:sz="4" w:space="0" w:color="FFFFFF"/>
            <w:left w:val="single" w:sz="4" w:space="0" w:color="FFFFFF"/>
            <w:bottom w:val="single" w:sz="4" w:space="0" w:color="FFFFFF"/>
            <w:right w:val="single" w:sz="4" w:space="0" w:color="FFFFFF"/>
          </w:tcBorders>
          <w:vAlign w:val="center"/>
        </w:tcPr>
        <w:p w14:paraId="6E34DB54" w14:textId="77777777" w:rsidR="00222632" w:rsidRDefault="00222632" w:rsidP="00CE4823">
          <w:pPr>
            <w:pStyle w:val="Footer"/>
            <w:jc w:val="center"/>
          </w:pPr>
        </w:p>
      </w:tc>
    </w:tr>
  </w:tbl>
  <w:p w14:paraId="2D690953" w14:textId="77777777" w:rsidR="00222632" w:rsidRDefault="00222632" w:rsidP="00DC107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6498" w14:textId="77777777" w:rsidR="00A84072" w:rsidRDefault="00A840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010"/>
      <w:gridCol w:w="3006"/>
    </w:tblGrid>
    <w:tr w:rsidR="00222632" w14:paraId="1008E59C" w14:textId="77777777" w:rsidTr="00CE4823">
      <w:trPr>
        <w:trHeight w:val="268"/>
      </w:trPr>
      <w:tc>
        <w:tcPr>
          <w:tcW w:w="6010" w:type="dxa"/>
          <w:tcBorders>
            <w:top w:val="single" w:sz="4" w:space="0" w:color="FFFFFF"/>
            <w:left w:val="single" w:sz="4" w:space="0" w:color="FFFFFF"/>
            <w:bottom w:val="single" w:sz="4" w:space="0" w:color="FFFFFF"/>
            <w:right w:val="single" w:sz="4" w:space="0" w:color="FFFFFF"/>
          </w:tcBorders>
        </w:tcPr>
        <w:p w14:paraId="7DA5DCDD" w14:textId="5ADCD878" w:rsidR="00222632" w:rsidRDefault="00222632" w:rsidP="00CE4823">
          <w:pPr>
            <w:pStyle w:val="Footer"/>
          </w:pPr>
          <w:r>
            <w:t>[Program/Precinct Name]</w:t>
          </w:r>
        </w:p>
      </w:tc>
      <w:tc>
        <w:tcPr>
          <w:tcW w:w="3006" w:type="dxa"/>
          <w:tcBorders>
            <w:top w:val="single" w:sz="4" w:space="0" w:color="FFFFFF"/>
            <w:left w:val="single" w:sz="4" w:space="0" w:color="FFFFFF"/>
            <w:bottom w:val="single" w:sz="4" w:space="0" w:color="FFFFFF"/>
            <w:right w:val="single" w:sz="4" w:space="0" w:color="FFFFFF"/>
          </w:tcBorders>
        </w:tcPr>
        <w:p w14:paraId="5F16FD86" w14:textId="31D92FB9" w:rsidR="00222632" w:rsidRDefault="00222632" w:rsidP="00DC107B">
          <w:pPr>
            <w:pStyle w:val="Footer"/>
            <w:jc w:val="right"/>
          </w:pPr>
          <w:r w:rsidRPr="00B90502">
            <w:fldChar w:fldCharType="begin"/>
          </w:r>
          <w:r w:rsidRPr="00B90502">
            <w:instrText xml:space="preserve"> PAGE   \* MERGEFORMAT </w:instrText>
          </w:r>
          <w:r w:rsidRPr="00B90502">
            <w:fldChar w:fldCharType="separate"/>
          </w:r>
          <w:r w:rsidRPr="00B90502">
            <w:rPr>
              <w:noProof/>
            </w:rPr>
            <w:t>1</w:t>
          </w:r>
          <w:r w:rsidRPr="00B90502">
            <w:rPr>
              <w:noProof/>
            </w:rPr>
            <w:fldChar w:fldCharType="end"/>
          </w:r>
        </w:p>
      </w:tc>
    </w:tr>
    <w:tr w:rsidR="00222632" w14:paraId="54D3B8BE" w14:textId="77777777" w:rsidTr="00CE4823">
      <w:tc>
        <w:tcPr>
          <w:tcW w:w="9016" w:type="dxa"/>
          <w:gridSpan w:val="2"/>
          <w:tcBorders>
            <w:top w:val="single" w:sz="4" w:space="0" w:color="FFFFFF"/>
            <w:left w:val="single" w:sz="4" w:space="0" w:color="FFFFFF"/>
            <w:bottom w:val="single" w:sz="4" w:space="0" w:color="FFFFFF"/>
            <w:right w:val="single" w:sz="4" w:space="0" w:color="FFFFFF"/>
          </w:tcBorders>
          <w:vAlign w:val="center"/>
        </w:tcPr>
        <w:p w14:paraId="405D42AD" w14:textId="77777777" w:rsidR="00222632" w:rsidRDefault="00222632" w:rsidP="00CE4823">
          <w:pPr>
            <w:pStyle w:val="Footer"/>
            <w:jc w:val="center"/>
          </w:pPr>
        </w:p>
      </w:tc>
    </w:tr>
  </w:tbl>
  <w:p w14:paraId="59633F51" w14:textId="77777777" w:rsidR="00222632" w:rsidRDefault="00222632" w:rsidP="00DC107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177"/>
      <w:gridCol w:w="2839"/>
    </w:tblGrid>
    <w:tr w:rsidR="00222632" w14:paraId="0B7456B3" w14:textId="77777777" w:rsidTr="00F40D40">
      <w:trPr>
        <w:trHeight w:val="260"/>
      </w:trPr>
      <w:tc>
        <w:tcPr>
          <w:tcW w:w="9249" w:type="dxa"/>
          <w:tcBorders>
            <w:top w:val="single" w:sz="4" w:space="0" w:color="FFFFFF"/>
            <w:left w:val="single" w:sz="4" w:space="0" w:color="FFFFFF"/>
            <w:bottom w:val="single" w:sz="4" w:space="0" w:color="FFFFFF"/>
            <w:right w:val="single" w:sz="4" w:space="0" w:color="FFFFFF"/>
          </w:tcBorders>
        </w:tcPr>
        <w:p w14:paraId="270467F4" w14:textId="77777777" w:rsidR="00222632" w:rsidRDefault="00222632" w:rsidP="00CE4823">
          <w:pPr>
            <w:pStyle w:val="Footer"/>
          </w:pPr>
          <w:r>
            <w:t>[Program/Precinct Name]</w:t>
          </w:r>
        </w:p>
      </w:tc>
      <w:tc>
        <w:tcPr>
          <w:tcW w:w="4626" w:type="dxa"/>
          <w:tcBorders>
            <w:top w:val="single" w:sz="4" w:space="0" w:color="FFFFFF"/>
            <w:left w:val="single" w:sz="4" w:space="0" w:color="FFFFFF"/>
            <w:bottom w:val="single" w:sz="4" w:space="0" w:color="FFFFFF"/>
            <w:right w:val="single" w:sz="4" w:space="0" w:color="FFFFFF"/>
          </w:tcBorders>
        </w:tcPr>
        <w:p w14:paraId="6F14C91D" w14:textId="77777777" w:rsidR="00222632" w:rsidRDefault="00222632" w:rsidP="00DC107B">
          <w:pPr>
            <w:pStyle w:val="Footer"/>
            <w:jc w:val="right"/>
          </w:pPr>
          <w:r w:rsidRPr="00CE4823">
            <w:fldChar w:fldCharType="begin"/>
          </w:r>
          <w:r w:rsidRPr="00CE4823">
            <w:instrText xml:space="preserve"> PAGE   \* MERGEFORMAT </w:instrText>
          </w:r>
          <w:r w:rsidRPr="00CE4823">
            <w:fldChar w:fldCharType="separate"/>
          </w:r>
          <w:r w:rsidRPr="00CE4823">
            <w:rPr>
              <w:noProof/>
            </w:rPr>
            <w:t>1</w:t>
          </w:r>
          <w:r w:rsidRPr="00CE4823">
            <w:rPr>
              <w:noProof/>
            </w:rPr>
            <w:fldChar w:fldCharType="end"/>
          </w:r>
        </w:p>
      </w:tc>
    </w:tr>
    <w:tr w:rsidR="00222632" w14:paraId="6091AD6A" w14:textId="77777777" w:rsidTr="00F40D40">
      <w:trPr>
        <w:trHeight w:val="247"/>
      </w:trPr>
      <w:tc>
        <w:tcPr>
          <w:tcW w:w="13876" w:type="dxa"/>
          <w:gridSpan w:val="2"/>
          <w:tcBorders>
            <w:top w:val="single" w:sz="4" w:space="0" w:color="FFFFFF"/>
            <w:left w:val="single" w:sz="4" w:space="0" w:color="FFFFFF"/>
            <w:bottom w:val="single" w:sz="4" w:space="0" w:color="FFFFFF"/>
            <w:right w:val="single" w:sz="4" w:space="0" w:color="FFFFFF"/>
          </w:tcBorders>
          <w:vAlign w:val="center"/>
        </w:tcPr>
        <w:p w14:paraId="092EB991" w14:textId="77777777" w:rsidR="00222632" w:rsidRDefault="00222632" w:rsidP="00CE4823">
          <w:pPr>
            <w:pStyle w:val="Footer"/>
            <w:jc w:val="center"/>
          </w:pPr>
        </w:p>
      </w:tc>
    </w:tr>
  </w:tbl>
  <w:p w14:paraId="4FB6AF1F" w14:textId="77777777" w:rsidR="00222632" w:rsidRDefault="00222632" w:rsidP="00DC10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71C7" w14:textId="77777777" w:rsidR="006208D2" w:rsidRDefault="006208D2" w:rsidP="00B50B46">
      <w:pPr>
        <w:spacing w:after="0" w:line="240" w:lineRule="auto"/>
      </w:pPr>
      <w:r>
        <w:separator/>
      </w:r>
    </w:p>
  </w:footnote>
  <w:footnote w:type="continuationSeparator" w:id="0">
    <w:p w14:paraId="7047A18D" w14:textId="77777777" w:rsidR="006208D2" w:rsidRDefault="006208D2" w:rsidP="00B50B46">
      <w:pPr>
        <w:spacing w:after="0" w:line="240" w:lineRule="auto"/>
      </w:pPr>
      <w:r>
        <w:continuationSeparator/>
      </w:r>
    </w:p>
  </w:footnote>
  <w:footnote w:type="continuationNotice" w:id="1">
    <w:p w14:paraId="2EA0A313" w14:textId="77777777" w:rsidR="006208D2" w:rsidRDefault="006208D2">
      <w:pPr>
        <w:spacing w:after="0" w:line="240" w:lineRule="auto"/>
      </w:pPr>
    </w:p>
  </w:footnote>
  <w:footnote w:id="2">
    <w:p w14:paraId="4F7942B6" w14:textId="494972FD" w:rsidR="000F2C7F" w:rsidRPr="00285876" w:rsidRDefault="000F2C7F" w:rsidP="000F2C7F">
      <w:pPr>
        <w:pStyle w:val="FootnoteText"/>
        <w:rPr>
          <w:rFonts w:asciiTheme="minorHAnsi" w:hAnsiTheme="minorHAnsi" w:cstheme="minorHAnsi"/>
        </w:rPr>
      </w:pPr>
      <w:r w:rsidRPr="00285876">
        <w:rPr>
          <w:rStyle w:val="FootnoteReference"/>
          <w:rFonts w:asciiTheme="minorHAnsi" w:hAnsiTheme="minorHAnsi" w:cstheme="minorHAnsi"/>
        </w:rPr>
        <w:footnoteRef/>
      </w:r>
      <w:r w:rsidRPr="00285876">
        <w:rPr>
          <w:rFonts w:asciiTheme="minorHAnsi" w:hAnsiTheme="minorHAnsi" w:cstheme="minorHAnsi"/>
        </w:rPr>
        <w:t xml:space="preserve"> Please add additional lines for offsets where required</w:t>
      </w:r>
      <w:r w:rsidR="00237BE6">
        <w:rPr>
          <w:rFonts w:asciiTheme="minorHAnsi" w:hAnsiTheme="minorHAnsi" w:cstheme="minorHAnsi"/>
        </w:rPr>
        <w:t>; for example,</w:t>
      </w:r>
      <w:r w:rsidRPr="00285876">
        <w:rPr>
          <w:rFonts w:asciiTheme="minorHAnsi" w:hAnsiTheme="minorHAnsi" w:cstheme="minorHAnsi"/>
        </w:rPr>
        <w:t xml:space="preserve"> where there are multiple discrete offsets for funding components.</w:t>
      </w:r>
    </w:p>
  </w:footnote>
  <w:footnote w:id="3">
    <w:p w14:paraId="55EA39E9" w14:textId="77777777" w:rsidR="005B3099" w:rsidRDefault="005B3099" w:rsidP="005B3099">
      <w:pPr>
        <w:pStyle w:val="FootnoteText"/>
      </w:pPr>
      <w:r>
        <w:rPr>
          <w:rStyle w:val="FootnoteReference"/>
        </w:rPr>
        <w:footnoteRef/>
      </w:r>
      <w:r>
        <w:t xml:space="preserve"> </w:t>
      </w:r>
      <w:r w:rsidRPr="00490605">
        <w:rPr>
          <w:rFonts w:asciiTheme="minorHAnsi" w:hAnsiTheme="minorHAnsi" w:cstheme="minorHAnsi"/>
        </w:rPr>
        <w:t>Please contact</w:t>
      </w:r>
      <w:r>
        <w:rPr>
          <w:rFonts w:asciiTheme="minorHAnsi" w:hAnsiTheme="minorHAnsi" w:cstheme="minorHAnsi"/>
        </w:rPr>
        <w:t xml:space="preserve"> FABG analyst for or additional detail as to how MPC related fees should be incorporated.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E2A4" w14:textId="77777777" w:rsidR="00A84072" w:rsidRDefault="00A8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A5F1" w14:textId="77777777" w:rsidR="00222632" w:rsidRDefault="0022263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B0DA" w14:textId="77777777" w:rsidR="00222632" w:rsidRDefault="0022263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7CE4B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514A8"/>
    <w:multiLevelType w:val="multilevel"/>
    <w:tmpl w:val="8EF8592C"/>
    <w:lvl w:ilvl="0">
      <w:start w:val="1"/>
      <w:numFmt w:val="decimal"/>
      <w:lvlRestart w:val="0"/>
      <w:pStyle w:val="Heading1"/>
      <w:lvlText w:val="%1."/>
      <w:lvlJc w:val="left"/>
      <w:pPr>
        <w:ind w:left="851" w:hanging="851"/>
      </w:pPr>
      <w:rPr>
        <w:rFonts w:asciiTheme="minorHAnsi" w:hAnsiTheme="minorHAnsi" w:cstheme="minorHAnsi" w:hint="default"/>
        <w:b/>
        <w:i w:val="0"/>
        <w:color w:val="23397E" w:themeColor="accent1"/>
        <w:sz w:val="32"/>
      </w:rPr>
    </w:lvl>
    <w:lvl w:ilvl="1">
      <w:start w:val="1"/>
      <w:numFmt w:val="decimal"/>
      <w:pStyle w:val="Heading2"/>
      <w:lvlText w:val="%1.%2"/>
      <w:lvlJc w:val="left"/>
      <w:pPr>
        <w:tabs>
          <w:tab w:val="num" w:pos="0"/>
        </w:tabs>
        <w:ind w:left="851" w:hanging="851"/>
      </w:pPr>
      <w:rPr>
        <w:rFonts w:asciiTheme="minorHAnsi" w:hAnsiTheme="minorHAnsi" w:cstheme="minorHAnsi" w:hint="default"/>
        <w:b/>
        <w:i w:val="0"/>
        <w:color w:val="23397E" w:themeColor="accent1"/>
        <w:sz w:val="28"/>
      </w:rPr>
    </w:lvl>
    <w:lvl w:ilvl="2">
      <w:start w:val="1"/>
      <w:numFmt w:val="decimal"/>
      <w:pStyle w:val="Heading3"/>
      <w:lvlText w:val="%1.%2.%3"/>
      <w:lvlJc w:val="left"/>
      <w:pPr>
        <w:tabs>
          <w:tab w:val="num" w:pos="0"/>
        </w:tabs>
        <w:ind w:left="851" w:hanging="851"/>
      </w:pPr>
      <w:rPr>
        <w:rFonts w:asciiTheme="minorHAnsi" w:hAnsiTheme="minorHAnsi" w:cstheme="minorHAnsi" w:hint="default"/>
        <w:b/>
        <w:i w:val="0"/>
        <w:color w:val="23397E" w:themeColor="accent1"/>
        <w:sz w:val="26"/>
      </w:rPr>
    </w:lvl>
    <w:lvl w:ilvl="3">
      <w:start w:val="1"/>
      <w:numFmt w:val="decimal"/>
      <w:pStyle w:val="Heading4"/>
      <w:lvlText w:val="%1.%2.%3.%4"/>
      <w:lvlJc w:val="left"/>
      <w:pPr>
        <w:tabs>
          <w:tab w:val="num" w:pos="0"/>
        </w:tabs>
        <w:ind w:left="851" w:hanging="851"/>
      </w:pPr>
      <w:rPr>
        <w:rFonts w:asciiTheme="minorHAnsi" w:hAnsiTheme="minorHAnsi" w:cstheme="minorHAnsi" w:hint="default"/>
        <w:b/>
        <w:i w:val="0"/>
        <w:color w:val="23397E" w:themeColor="accent1"/>
        <w:sz w:val="22"/>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2" w15:restartNumberingAfterBreak="0">
    <w:nsid w:val="05CA428D"/>
    <w:multiLevelType w:val="multilevel"/>
    <w:tmpl w:val="B12A3BD6"/>
    <w:lvl w:ilvl="0">
      <w:start w:val="1"/>
      <w:numFmt w:val="decimal"/>
      <w:pStyle w:val="ListBullet"/>
      <w:lvlText w:val=""/>
      <w:lvlJc w:val="left"/>
      <w:pPr>
        <w:tabs>
          <w:tab w:val="num" w:pos="425"/>
        </w:tabs>
        <w:ind w:left="425" w:hanging="425"/>
      </w:pPr>
      <w:rPr>
        <w:rFonts w:ascii="Wingdings" w:hAnsi="Wingdings" w:hint="default"/>
        <w:color w:val="auto"/>
        <w:sz w:val="18"/>
      </w:rPr>
    </w:lvl>
    <w:lvl w:ilvl="1">
      <w:start w:val="1"/>
      <w:numFmt w:val="lowerLetter"/>
      <w:pStyle w:val="ListBullet2"/>
      <w:lvlText w:val=""/>
      <w:lvlJc w:val="left"/>
      <w:pPr>
        <w:tabs>
          <w:tab w:val="num" w:pos="850"/>
        </w:tabs>
        <w:ind w:left="850" w:hanging="425"/>
      </w:pPr>
      <w:rPr>
        <w:rFonts w:ascii="Symbol" w:hAnsi="Symbol" w:hint="default"/>
        <w:color w:val="auto"/>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20AE5"/>
    <w:multiLevelType w:val="multilevel"/>
    <w:tmpl w:val="88967ADC"/>
    <w:styleLink w:val="Style2"/>
    <w:lvl w:ilvl="0">
      <w:start w:val="1"/>
      <w:numFmt w:val="decimal"/>
      <w:pStyle w:val="Heading10"/>
      <w:lvlText w:val="%1."/>
      <w:lvlJc w:val="left"/>
      <w:pPr>
        <w:ind w:left="720" w:hanging="436"/>
      </w:pPr>
      <w:rPr>
        <w:rFonts w:hint="default"/>
      </w:rPr>
    </w:lvl>
    <w:lvl w:ilvl="1">
      <w:start w:val="1"/>
      <w:numFmt w:val="decimal"/>
      <w:pStyle w:val="Heading20"/>
      <w:lvlText w:val="%1.%2"/>
      <w:lvlJc w:val="left"/>
      <w:pPr>
        <w:ind w:left="1440" w:hanging="873"/>
      </w:pPr>
      <w:rPr>
        <w:rFonts w:hint="default"/>
      </w:rPr>
    </w:lvl>
    <w:lvl w:ilvl="2">
      <w:start w:val="1"/>
      <w:numFmt w:val="decimal"/>
      <w:lvlText w:val="%1.%2.%3."/>
      <w:lvlJc w:val="left"/>
      <w:pPr>
        <w:ind w:left="2728" w:hanging="13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8E4283"/>
    <w:multiLevelType w:val="hybridMultilevel"/>
    <w:tmpl w:val="EE967CE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3A1867"/>
    <w:multiLevelType w:val="hybridMultilevel"/>
    <w:tmpl w:val="65248756"/>
    <w:lvl w:ilvl="0" w:tplc="8B969D34">
      <w:start w:val="1"/>
      <w:numFmt w:val="decimal"/>
      <w:pStyle w:val="Tablenumbereddotpoi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C69EE"/>
    <w:multiLevelType w:val="multilevel"/>
    <w:tmpl w:val="284AE78C"/>
    <w:lvl w:ilvl="0">
      <w:start w:val="1"/>
      <w:numFmt w:val="bullet"/>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lvlText w:val="o"/>
      <w:lvlJc w:val="left"/>
      <w:pPr>
        <w:tabs>
          <w:tab w:val="num" w:pos="720"/>
        </w:tabs>
        <w:ind w:left="720" w:hanging="360"/>
      </w:pPr>
      <w:rPr>
        <w:rFonts w:ascii="Courier New" w:hAnsi="Courier New" w:cs="Courier New" w:hint="default"/>
        <w:b w:val="0"/>
        <w:i w:val="0"/>
        <w:vanish w:val="0"/>
        <w:webHidden w:val="0"/>
        <w:color w:val="auto"/>
        <w:sz w:val="22"/>
        <w:specVanish w:val="0"/>
      </w:rPr>
    </w:lvl>
    <w:lvl w:ilvl="2">
      <w:start w:val="1"/>
      <w:numFmt w:val="bulle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7" w15:restartNumberingAfterBreak="0">
    <w:nsid w:val="1A817E7E"/>
    <w:multiLevelType w:val="singleLevel"/>
    <w:tmpl w:val="C1A4599C"/>
    <w:lvl w:ilvl="0">
      <w:start w:val="1"/>
      <w:numFmt w:val="decimal"/>
      <w:pStyle w:val="ListNumber"/>
      <w:lvlText w:val="%1."/>
      <w:lvlJc w:val="left"/>
      <w:pPr>
        <w:tabs>
          <w:tab w:val="num" w:pos="425"/>
        </w:tabs>
        <w:ind w:left="425" w:hanging="425"/>
      </w:pPr>
      <w:rPr>
        <w:color w:val="auto"/>
      </w:rPr>
    </w:lvl>
  </w:abstractNum>
  <w:abstractNum w:abstractNumId="8" w15:restartNumberingAfterBreak="0">
    <w:nsid w:val="2CD2279F"/>
    <w:multiLevelType w:val="multilevel"/>
    <w:tmpl w:val="C78AB614"/>
    <w:lvl w:ilvl="0">
      <w:start w:val="1"/>
      <w:numFmt w:val="decimal"/>
      <w:pStyle w:val="styleheading1latincalibri"/>
      <w:lvlText w:val="%1."/>
      <w:lvlJc w:val="left"/>
      <w:pPr>
        <w:ind w:left="720" w:hanging="360"/>
      </w:pPr>
    </w:lvl>
    <w:lvl w:ilvl="1">
      <w:start w:val="1"/>
      <w:numFmt w:val="decimal"/>
      <w:pStyle w:val="styleheading2latincalibri"/>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1FA0362"/>
    <w:multiLevelType w:val="hybridMultilevel"/>
    <w:tmpl w:val="DABE5A84"/>
    <w:lvl w:ilvl="0" w:tplc="0C090003">
      <w:start w:val="1"/>
      <w:numFmt w:val="bullet"/>
      <w:lvlText w:val="o"/>
      <w:lvlJc w:val="left"/>
      <w:pPr>
        <w:ind w:left="1437" w:hanging="360"/>
      </w:pPr>
      <w:rPr>
        <w:rFonts w:ascii="Courier New" w:hAnsi="Courier New" w:cs="Courier New"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34D62402"/>
    <w:multiLevelType w:val="hybridMultilevel"/>
    <w:tmpl w:val="538C7E1E"/>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8DD2EF4"/>
    <w:multiLevelType w:val="multilevel"/>
    <w:tmpl w:val="4FF25752"/>
    <w:lvl w:ilvl="0">
      <w:start w:val="1"/>
      <w:numFmt w:val="none"/>
      <w:lvlText w:val=""/>
      <w:lvlJc w:val="left"/>
      <w:pPr>
        <w:ind w:left="0" w:firstLine="0"/>
      </w:pPr>
      <w:rPr>
        <w:rFonts w:hint="default"/>
      </w:rPr>
    </w:lvl>
    <w:lvl w:ilvl="1">
      <w:start w:val="1"/>
      <w:numFmt w:val="upperLetter"/>
      <w:pStyle w:val="Appendix2"/>
      <w:lvlText w:val="Appendix %2 -"/>
      <w:lvlJc w:val="left"/>
      <w:pPr>
        <w:ind w:left="1440" w:hanging="14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Heading7"/>
      <w:lvlText w:val="%7"/>
      <w:lvlJc w:val="left"/>
      <w:pPr>
        <w:tabs>
          <w:tab w:val="num" w:pos="2580"/>
        </w:tabs>
        <w:ind w:left="2580" w:hanging="369"/>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F225E6"/>
    <w:multiLevelType w:val="hybridMultilevel"/>
    <w:tmpl w:val="5D18B574"/>
    <w:lvl w:ilvl="0" w:tplc="2A6837AE">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B561131"/>
    <w:multiLevelType w:val="hybridMultilevel"/>
    <w:tmpl w:val="67DCE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D01C98"/>
    <w:multiLevelType w:val="hybridMultilevel"/>
    <w:tmpl w:val="57BC1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13D7D"/>
    <w:multiLevelType w:val="hybridMultilevel"/>
    <w:tmpl w:val="5550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D3A6A"/>
    <w:multiLevelType w:val="multilevel"/>
    <w:tmpl w:val="4FEEF714"/>
    <w:lvl w:ilvl="0">
      <w:start w:val="1"/>
      <w:numFmt w:val="bullet"/>
      <w:pStyle w:val="KeyMessagesBullet1"/>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pStyle w:val="Bullet2"/>
      <w:lvlText w:val="○"/>
      <w:lvlJc w:val="left"/>
      <w:pPr>
        <w:tabs>
          <w:tab w:val="num" w:pos="720"/>
        </w:tabs>
        <w:ind w:left="720" w:hanging="360"/>
      </w:pPr>
      <w:rPr>
        <w:rFonts w:ascii="Calibri" w:hAnsi="Calibri" w:hint="default"/>
        <w:b w:val="0"/>
        <w:i w:val="0"/>
        <w:vanish w:val="0"/>
        <w:webHidden w:val="0"/>
        <w:color w:val="auto"/>
        <w:sz w:val="22"/>
        <w:specVanish w:val="0"/>
      </w:rPr>
    </w:lvl>
    <w:lvl w:ilvl="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17" w15:restartNumberingAfterBreak="0">
    <w:nsid w:val="45940BF2"/>
    <w:multiLevelType w:val="hybridMultilevel"/>
    <w:tmpl w:val="DC2C2A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F3609F5"/>
    <w:multiLevelType w:val="multilevel"/>
    <w:tmpl w:val="2A7C21C4"/>
    <w:styleLink w:val="Style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1C6B7F"/>
    <w:multiLevelType w:val="hybridMultilevel"/>
    <w:tmpl w:val="EAB6CF18"/>
    <w:lvl w:ilvl="0" w:tplc="DD28055A">
      <w:start w:val="1"/>
      <w:numFmt w:val="bullet"/>
      <w:pStyle w:val="Bulletindent2"/>
      <w:lvlText w:val="o"/>
      <w:lvlJc w:val="left"/>
      <w:pPr>
        <w:ind w:left="1797" w:hanging="360"/>
      </w:pPr>
      <w:rPr>
        <w:rFonts w:ascii="Courier New" w:hAnsi="Courier New" w:cs="Courier New" w:hint="default"/>
      </w:rPr>
    </w:lvl>
    <w:lvl w:ilvl="1" w:tplc="0C090005">
      <w:start w:val="1"/>
      <w:numFmt w:val="bullet"/>
      <w:lvlText w:val=""/>
      <w:lvlJc w:val="left"/>
      <w:pPr>
        <w:ind w:left="2517" w:hanging="360"/>
      </w:pPr>
      <w:rPr>
        <w:rFonts w:ascii="Wingdings" w:hAnsi="Wingdings"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0" w15:restartNumberingAfterBreak="0">
    <w:nsid w:val="5D666A86"/>
    <w:multiLevelType w:val="singleLevel"/>
    <w:tmpl w:val="C1A2DD14"/>
    <w:lvl w:ilvl="0">
      <w:start w:val="1"/>
      <w:numFmt w:val="lowerRoman"/>
      <w:pStyle w:val="ListRoman"/>
      <w:lvlText w:val="%1)"/>
      <w:lvlJc w:val="left"/>
      <w:pPr>
        <w:tabs>
          <w:tab w:val="num" w:pos="425"/>
        </w:tabs>
        <w:ind w:left="425" w:hanging="425"/>
      </w:pPr>
      <w:rPr>
        <w:color w:val="auto"/>
      </w:rPr>
    </w:lvl>
  </w:abstractNum>
  <w:abstractNum w:abstractNumId="21" w15:restartNumberingAfterBreak="0">
    <w:nsid w:val="619C76F6"/>
    <w:multiLevelType w:val="multilevel"/>
    <w:tmpl w:val="0F4E672E"/>
    <w:lvl w:ilvl="0">
      <w:start w:val="1"/>
      <w:numFmt w:val="bullet"/>
      <w:pStyle w:val="BulletPoint1"/>
      <w:lvlText w:val=""/>
      <w:lvlJc w:val="left"/>
      <w:pPr>
        <w:tabs>
          <w:tab w:val="num" w:pos="284"/>
        </w:tabs>
        <w:ind w:left="284" w:hanging="284"/>
      </w:pPr>
      <w:rPr>
        <w:rFonts w:ascii="Wingdings 3" w:hAnsi="Wingdings 3" w:cs="Times New Roman" w:hint="default"/>
        <w:color w:val="auto"/>
      </w:rPr>
    </w:lvl>
    <w:lvl w:ilvl="1">
      <w:start w:val="1"/>
      <w:numFmt w:val="bullet"/>
      <w:pStyle w:val="BulletPoint2"/>
      <w:lvlText w:val=""/>
      <w:lvlJc w:val="left"/>
      <w:pPr>
        <w:tabs>
          <w:tab w:val="num" w:pos="567"/>
        </w:tabs>
        <w:ind w:left="567" w:hanging="283"/>
      </w:pPr>
      <w:rPr>
        <w:rFonts w:ascii="Wingdings 3" w:hAnsi="Wingdings 3" w:cs="Times New Roman" w:hint="default"/>
        <w:color w:val="auto"/>
      </w:rPr>
    </w:lvl>
    <w:lvl w:ilvl="2">
      <w:start w:val="1"/>
      <w:numFmt w:val="bullet"/>
      <w:pStyle w:val="BulletPoint3"/>
      <w:lvlText w:val=""/>
      <w:lvlJc w:val="left"/>
      <w:pPr>
        <w:tabs>
          <w:tab w:val="num" w:pos="851"/>
        </w:tabs>
        <w:ind w:left="851" w:hanging="284"/>
      </w:pPr>
      <w:rPr>
        <w:rFonts w:ascii="Wingdings 3" w:hAnsi="Wingdings 3" w:cs="Times New Roman" w:hint="default"/>
        <w:color w:val="auto"/>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0DE5720"/>
    <w:multiLevelType w:val="multilevel"/>
    <w:tmpl w:val="80769C88"/>
    <w:lvl w:ilvl="0">
      <w:start w:val="1"/>
      <w:numFmt w:val="bullet"/>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lvlText w:val="o"/>
      <w:lvlJc w:val="left"/>
      <w:pPr>
        <w:tabs>
          <w:tab w:val="num" w:pos="720"/>
        </w:tabs>
        <w:ind w:left="720" w:hanging="360"/>
      </w:pPr>
      <w:rPr>
        <w:rFonts w:ascii="Courier New" w:hAnsi="Courier New" w:cs="Courier New" w:hint="default"/>
        <w:b w:val="0"/>
        <w:i w:val="0"/>
        <w:vanish w:val="0"/>
        <w:webHidden w:val="0"/>
        <w:color w:val="auto"/>
        <w:sz w:val="22"/>
        <w:specVanish w:val="0"/>
      </w:rPr>
    </w:lvl>
    <w:lvl w:ilvl="2">
      <w:start w:val="1"/>
      <w:numFmt w:val="bulle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23" w15:restartNumberingAfterBreak="0">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4" w15:restartNumberingAfterBreak="0">
    <w:nsid w:val="775A7D94"/>
    <w:multiLevelType w:val="singleLevel"/>
    <w:tmpl w:val="4C9C68EE"/>
    <w:lvl w:ilvl="0">
      <w:start w:val="1"/>
      <w:numFmt w:val="lowerLetter"/>
      <w:pStyle w:val="ListAlpha"/>
      <w:lvlText w:val="%1)"/>
      <w:lvlJc w:val="left"/>
      <w:pPr>
        <w:tabs>
          <w:tab w:val="num" w:pos="425"/>
        </w:tabs>
        <w:ind w:left="425" w:hanging="425"/>
      </w:pPr>
      <w:rPr>
        <w:color w:val="auto"/>
      </w:rPr>
    </w:lvl>
  </w:abstractNum>
  <w:abstractNum w:abstractNumId="25" w15:restartNumberingAfterBreak="0">
    <w:nsid w:val="7898331A"/>
    <w:multiLevelType w:val="hybridMultilevel"/>
    <w:tmpl w:val="2A962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9213118"/>
    <w:multiLevelType w:val="hybridMultilevel"/>
    <w:tmpl w:val="91A4B2F4"/>
    <w:lvl w:ilvl="0" w:tplc="6D80682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A130F9B"/>
    <w:multiLevelType w:val="hybridMultilevel"/>
    <w:tmpl w:val="6E0068A4"/>
    <w:lvl w:ilvl="0" w:tplc="0C090001">
      <w:start w:val="1"/>
      <w:numFmt w:val="bullet"/>
      <w:pStyle w:val="Bullet1"/>
      <w:lvlText w:val=""/>
      <w:lvlJc w:val="left"/>
      <w:pPr>
        <w:tabs>
          <w:tab w:val="num" w:pos="851"/>
        </w:tabs>
        <w:ind w:left="851" w:hanging="851"/>
      </w:pPr>
      <w:rPr>
        <w:rFonts w:ascii="Wingdings" w:hAnsi="Wingdings" w:cs="Wingdings" w:hint="default"/>
        <w:sz w:val="20"/>
        <w:szCs w:val="20"/>
      </w:rPr>
    </w:lvl>
    <w:lvl w:ilvl="1" w:tplc="0C090003">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40D0B"/>
    <w:multiLevelType w:val="hybridMultilevel"/>
    <w:tmpl w:val="148C82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606199"/>
    <w:multiLevelType w:val="hybridMultilevel"/>
    <w:tmpl w:val="E9FC13F6"/>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num w:numId="1" w16cid:durableId="938104885">
    <w:abstractNumId w:val="17"/>
  </w:num>
  <w:num w:numId="2" w16cid:durableId="188883389">
    <w:abstractNumId w:val="25"/>
  </w:num>
  <w:num w:numId="3" w16cid:durableId="602107097">
    <w:abstractNumId w:val="28"/>
  </w:num>
  <w:num w:numId="4" w16cid:durableId="1327250086">
    <w:abstractNumId w:val="16"/>
  </w:num>
  <w:num w:numId="5" w16cid:durableId="794325495">
    <w:abstractNumId w:val="19"/>
  </w:num>
  <w:num w:numId="6" w16cid:durableId="823083803">
    <w:abstractNumId w:val="21"/>
  </w:num>
  <w:num w:numId="7" w16cid:durableId="720252645">
    <w:abstractNumId w:val="27"/>
  </w:num>
  <w:num w:numId="8" w16cid:durableId="2126463666">
    <w:abstractNumId w:val="23"/>
  </w:num>
  <w:num w:numId="9" w16cid:durableId="1302930622">
    <w:abstractNumId w:val="1"/>
  </w:num>
  <w:num w:numId="10" w16cid:durableId="1810315980">
    <w:abstractNumId w:val="24"/>
  </w:num>
  <w:num w:numId="11" w16cid:durableId="1765606354">
    <w:abstractNumId w:val="2"/>
  </w:num>
  <w:num w:numId="12" w16cid:durableId="869105320">
    <w:abstractNumId w:val="0"/>
  </w:num>
  <w:num w:numId="13" w16cid:durableId="144662855">
    <w:abstractNumId w:val="7"/>
  </w:num>
  <w:num w:numId="14" w16cid:durableId="1648362224">
    <w:abstractNumId w:val="20"/>
  </w:num>
  <w:num w:numId="15" w16cid:durableId="1062674115">
    <w:abstractNumId w:val="18"/>
  </w:num>
  <w:num w:numId="16" w16cid:durableId="105202748">
    <w:abstractNumId w:val="3"/>
  </w:num>
  <w:num w:numId="17" w16cid:durableId="1631086753">
    <w:abstractNumId w:val="8"/>
  </w:num>
  <w:num w:numId="18" w16cid:durableId="1847358301">
    <w:abstractNumId w:val="26"/>
  </w:num>
  <w:num w:numId="19" w16cid:durableId="207108320">
    <w:abstractNumId w:val="16"/>
  </w:num>
  <w:num w:numId="20" w16cid:durableId="621153648">
    <w:abstractNumId w:val="16"/>
  </w:num>
  <w:num w:numId="21" w16cid:durableId="110323480">
    <w:abstractNumId w:val="16"/>
  </w:num>
  <w:num w:numId="22" w16cid:durableId="175776684">
    <w:abstractNumId w:val="19"/>
  </w:num>
  <w:num w:numId="23" w16cid:durableId="1948345547">
    <w:abstractNumId w:val="21"/>
  </w:num>
  <w:num w:numId="24" w16cid:durableId="987904530">
    <w:abstractNumId w:val="21"/>
  </w:num>
  <w:num w:numId="25" w16cid:durableId="457914968">
    <w:abstractNumId w:val="21"/>
  </w:num>
  <w:num w:numId="26" w16cid:durableId="502626978">
    <w:abstractNumId w:val="27"/>
  </w:num>
  <w:num w:numId="27" w16cid:durableId="878670002">
    <w:abstractNumId w:val="27"/>
  </w:num>
  <w:num w:numId="28" w16cid:durableId="1517305">
    <w:abstractNumId w:val="23"/>
  </w:num>
  <w:num w:numId="29" w16cid:durableId="2098675008">
    <w:abstractNumId w:val="23"/>
  </w:num>
  <w:num w:numId="30" w16cid:durableId="1022901317">
    <w:abstractNumId w:val="3"/>
  </w:num>
  <w:num w:numId="31" w16cid:durableId="1538465583">
    <w:abstractNumId w:val="3"/>
  </w:num>
  <w:num w:numId="32" w16cid:durableId="652563897">
    <w:abstractNumId w:val="1"/>
  </w:num>
  <w:num w:numId="33" w16cid:durableId="1135637376">
    <w:abstractNumId w:val="1"/>
  </w:num>
  <w:num w:numId="34" w16cid:durableId="2128042956">
    <w:abstractNumId w:val="1"/>
  </w:num>
  <w:num w:numId="35" w16cid:durableId="1914705562">
    <w:abstractNumId w:val="1"/>
  </w:num>
  <w:num w:numId="36" w16cid:durableId="432827118">
    <w:abstractNumId w:val="24"/>
  </w:num>
  <w:num w:numId="37" w16cid:durableId="1615870603">
    <w:abstractNumId w:val="2"/>
  </w:num>
  <w:num w:numId="38" w16cid:durableId="329602145">
    <w:abstractNumId w:val="2"/>
  </w:num>
  <w:num w:numId="39" w16cid:durableId="1727800957">
    <w:abstractNumId w:val="0"/>
  </w:num>
  <w:num w:numId="40" w16cid:durableId="369691442">
    <w:abstractNumId w:val="7"/>
  </w:num>
  <w:num w:numId="41" w16cid:durableId="2072733667">
    <w:abstractNumId w:val="20"/>
  </w:num>
  <w:num w:numId="42" w16cid:durableId="18437868">
    <w:abstractNumId w:val="18"/>
  </w:num>
  <w:num w:numId="43" w16cid:durableId="1378699652">
    <w:abstractNumId w:val="3"/>
  </w:num>
  <w:num w:numId="44" w16cid:durableId="456263031">
    <w:abstractNumId w:val="8"/>
  </w:num>
  <w:num w:numId="45" w16cid:durableId="1636711649">
    <w:abstractNumId w:val="8"/>
  </w:num>
  <w:num w:numId="46" w16cid:durableId="1502620067">
    <w:abstractNumId w:val="16"/>
  </w:num>
  <w:num w:numId="47" w16cid:durableId="1069383470">
    <w:abstractNumId w:val="13"/>
  </w:num>
  <w:num w:numId="48" w16cid:durableId="1917862886">
    <w:abstractNumId w:val="5"/>
  </w:num>
  <w:num w:numId="49" w16cid:durableId="741873581">
    <w:abstractNumId w:val="11"/>
  </w:num>
  <w:num w:numId="50" w16cid:durableId="533888744">
    <w:abstractNumId w:val="3"/>
  </w:num>
  <w:num w:numId="51" w16cid:durableId="128255876">
    <w:abstractNumId w:val="12"/>
  </w:num>
  <w:num w:numId="52" w16cid:durableId="2098473740">
    <w:abstractNumId w:val="3"/>
  </w:num>
  <w:num w:numId="53" w16cid:durableId="987322409">
    <w:abstractNumId w:val="10"/>
  </w:num>
  <w:num w:numId="54" w16cid:durableId="2057117278">
    <w:abstractNumId w:val="9"/>
  </w:num>
  <w:num w:numId="55" w16cid:durableId="1050153748">
    <w:abstractNumId w:val="3"/>
  </w:num>
  <w:num w:numId="56" w16cid:durableId="2116511545">
    <w:abstractNumId w:val="29"/>
  </w:num>
  <w:num w:numId="57" w16cid:durableId="498272555">
    <w:abstractNumId w:val="22"/>
  </w:num>
  <w:num w:numId="58" w16cid:durableId="935015758">
    <w:abstractNumId w:val="6"/>
  </w:num>
  <w:num w:numId="59" w16cid:durableId="883785192">
    <w:abstractNumId w:val="3"/>
  </w:num>
  <w:num w:numId="60" w16cid:durableId="637102340">
    <w:abstractNumId w:val="11"/>
  </w:num>
  <w:num w:numId="61" w16cid:durableId="459802842">
    <w:abstractNumId w:val="16"/>
  </w:num>
  <w:num w:numId="62" w16cid:durableId="2094931420">
    <w:abstractNumId w:val="16"/>
  </w:num>
  <w:num w:numId="63" w16cid:durableId="1811825557">
    <w:abstractNumId w:val="19"/>
  </w:num>
  <w:num w:numId="64" w16cid:durableId="887955570">
    <w:abstractNumId w:val="21"/>
  </w:num>
  <w:num w:numId="65" w16cid:durableId="1085108653">
    <w:abstractNumId w:val="21"/>
  </w:num>
  <w:num w:numId="66" w16cid:durableId="1377436371">
    <w:abstractNumId w:val="21"/>
  </w:num>
  <w:num w:numId="67" w16cid:durableId="59210372">
    <w:abstractNumId w:val="27"/>
  </w:num>
  <w:num w:numId="68" w16cid:durableId="1342202387">
    <w:abstractNumId w:val="27"/>
  </w:num>
  <w:num w:numId="69" w16cid:durableId="1590576182">
    <w:abstractNumId w:val="23"/>
  </w:num>
  <w:num w:numId="70" w16cid:durableId="394008358">
    <w:abstractNumId w:val="23"/>
  </w:num>
  <w:num w:numId="71" w16cid:durableId="638076058">
    <w:abstractNumId w:val="3"/>
  </w:num>
  <w:num w:numId="72" w16cid:durableId="1899509874">
    <w:abstractNumId w:val="11"/>
  </w:num>
  <w:num w:numId="73" w16cid:durableId="397675835">
    <w:abstractNumId w:val="1"/>
  </w:num>
  <w:num w:numId="74" w16cid:durableId="613289371">
    <w:abstractNumId w:val="1"/>
  </w:num>
  <w:num w:numId="75" w16cid:durableId="121852414">
    <w:abstractNumId w:val="1"/>
  </w:num>
  <w:num w:numId="76" w16cid:durableId="1193419604">
    <w:abstractNumId w:val="1"/>
  </w:num>
  <w:num w:numId="77" w16cid:durableId="1256669609">
    <w:abstractNumId w:val="16"/>
  </w:num>
  <w:num w:numId="78" w16cid:durableId="1390374392">
    <w:abstractNumId w:val="24"/>
  </w:num>
  <w:num w:numId="79" w16cid:durableId="1909607074">
    <w:abstractNumId w:val="2"/>
  </w:num>
  <w:num w:numId="80" w16cid:durableId="778187876">
    <w:abstractNumId w:val="2"/>
  </w:num>
  <w:num w:numId="81" w16cid:durableId="755055000">
    <w:abstractNumId w:val="0"/>
  </w:num>
  <w:num w:numId="82" w16cid:durableId="1082946350">
    <w:abstractNumId w:val="7"/>
  </w:num>
  <w:num w:numId="83" w16cid:durableId="926229560">
    <w:abstractNumId w:val="20"/>
  </w:num>
  <w:num w:numId="84" w16cid:durableId="508562767">
    <w:abstractNumId w:val="18"/>
  </w:num>
  <w:num w:numId="85" w16cid:durableId="1414158787">
    <w:abstractNumId w:val="3"/>
  </w:num>
  <w:num w:numId="86" w16cid:durableId="1987002618">
    <w:abstractNumId w:val="8"/>
  </w:num>
  <w:num w:numId="87" w16cid:durableId="1399745486">
    <w:abstractNumId w:val="8"/>
  </w:num>
  <w:num w:numId="88" w16cid:durableId="780145813">
    <w:abstractNumId w:val="5"/>
  </w:num>
  <w:num w:numId="89" w16cid:durableId="1739665881">
    <w:abstractNumId w:val="3"/>
  </w:num>
  <w:num w:numId="90" w16cid:durableId="25909976">
    <w:abstractNumId w:val="14"/>
  </w:num>
  <w:num w:numId="91" w16cid:durableId="341133259">
    <w:abstractNumId w:val="15"/>
  </w:num>
  <w:num w:numId="92" w16cid:durableId="555095030">
    <w:abstractNumId w:val="4"/>
  </w:num>
  <w:num w:numId="93" w16cid:durableId="1536698712">
    <w:abstractNumId w:val="16"/>
  </w:num>
  <w:num w:numId="94" w16cid:durableId="240873371">
    <w:abstractNumId w:val="1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DD"/>
    <w:rsid w:val="0000161D"/>
    <w:rsid w:val="00001D70"/>
    <w:rsid w:val="00002685"/>
    <w:rsid w:val="000029C8"/>
    <w:rsid w:val="000062EC"/>
    <w:rsid w:val="0000717B"/>
    <w:rsid w:val="000075C4"/>
    <w:rsid w:val="00010554"/>
    <w:rsid w:val="00010FF2"/>
    <w:rsid w:val="00015383"/>
    <w:rsid w:val="00020B36"/>
    <w:rsid w:val="00020D66"/>
    <w:rsid w:val="00027B91"/>
    <w:rsid w:val="000326B0"/>
    <w:rsid w:val="000343BF"/>
    <w:rsid w:val="00035579"/>
    <w:rsid w:val="00036D9F"/>
    <w:rsid w:val="00036E69"/>
    <w:rsid w:val="0004140B"/>
    <w:rsid w:val="0004343A"/>
    <w:rsid w:val="00043B80"/>
    <w:rsid w:val="00046BC6"/>
    <w:rsid w:val="0004782D"/>
    <w:rsid w:val="000502AA"/>
    <w:rsid w:val="000509E1"/>
    <w:rsid w:val="0005186E"/>
    <w:rsid w:val="000543F0"/>
    <w:rsid w:val="000556CE"/>
    <w:rsid w:val="00056937"/>
    <w:rsid w:val="000579D7"/>
    <w:rsid w:val="00057E39"/>
    <w:rsid w:val="000638C3"/>
    <w:rsid w:val="00065A0A"/>
    <w:rsid w:val="00070AA2"/>
    <w:rsid w:val="00072764"/>
    <w:rsid w:val="000739CE"/>
    <w:rsid w:val="00075429"/>
    <w:rsid w:val="00075B7D"/>
    <w:rsid w:val="00075D49"/>
    <w:rsid w:val="00080948"/>
    <w:rsid w:val="0008490C"/>
    <w:rsid w:val="000855FE"/>
    <w:rsid w:val="00091B3A"/>
    <w:rsid w:val="00092201"/>
    <w:rsid w:val="000923E4"/>
    <w:rsid w:val="0009560C"/>
    <w:rsid w:val="0009732E"/>
    <w:rsid w:val="00097894"/>
    <w:rsid w:val="000A2060"/>
    <w:rsid w:val="000A3BEB"/>
    <w:rsid w:val="000A3C26"/>
    <w:rsid w:val="000A4AAE"/>
    <w:rsid w:val="000A4DC6"/>
    <w:rsid w:val="000A51C4"/>
    <w:rsid w:val="000A5BE6"/>
    <w:rsid w:val="000A5CB1"/>
    <w:rsid w:val="000A5E05"/>
    <w:rsid w:val="000A6568"/>
    <w:rsid w:val="000A66DC"/>
    <w:rsid w:val="000A726B"/>
    <w:rsid w:val="000B29C3"/>
    <w:rsid w:val="000B5CC3"/>
    <w:rsid w:val="000C0C44"/>
    <w:rsid w:val="000C0E50"/>
    <w:rsid w:val="000C3138"/>
    <w:rsid w:val="000C744D"/>
    <w:rsid w:val="000C7BAE"/>
    <w:rsid w:val="000D1E85"/>
    <w:rsid w:val="000D3069"/>
    <w:rsid w:val="000D3F91"/>
    <w:rsid w:val="000D460C"/>
    <w:rsid w:val="000D4CE0"/>
    <w:rsid w:val="000D5C01"/>
    <w:rsid w:val="000D6C04"/>
    <w:rsid w:val="000E13CF"/>
    <w:rsid w:val="000E15E2"/>
    <w:rsid w:val="000E1C4E"/>
    <w:rsid w:val="000E52E1"/>
    <w:rsid w:val="000E5405"/>
    <w:rsid w:val="000E5C33"/>
    <w:rsid w:val="000F106A"/>
    <w:rsid w:val="000F1217"/>
    <w:rsid w:val="000F250A"/>
    <w:rsid w:val="000F2C7F"/>
    <w:rsid w:val="000F39A5"/>
    <w:rsid w:val="000F3FF3"/>
    <w:rsid w:val="000F4AA6"/>
    <w:rsid w:val="000F7147"/>
    <w:rsid w:val="00100A40"/>
    <w:rsid w:val="001029F8"/>
    <w:rsid w:val="00102D0D"/>
    <w:rsid w:val="00103BFC"/>
    <w:rsid w:val="00105367"/>
    <w:rsid w:val="00110265"/>
    <w:rsid w:val="00111093"/>
    <w:rsid w:val="001110A5"/>
    <w:rsid w:val="00111D97"/>
    <w:rsid w:val="0011444C"/>
    <w:rsid w:val="00116D8E"/>
    <w:rsid w:val="00124C48"/>
    <w:rsid w:val="00125A4C"/>
    <w:rsid w:val="00125B04"/>
    <w:rsid w:val="001263AB"/>
    <w:rsid w:val="0013065C"/>
    <w:rsid w:val="00131C38"/>
    <w:rsid w:val="00134599"/>
    <w:rsid w:val="00140EB2"/>
    <w:rsid w:val="00144476"/>
    <w:rsid w:val="00145D1E"/>
    <w:rsid w:val="00147E8F"/>
    <w:rsid w:val="0015287C"/>
    <w:rsid w:val="001548AD"/>
    <w:rsid w:val="0015542C"/>
    <w:rsid w:val="001566C2"/>
    <w:rsid w:val="00156759"/>
    <w:rsid w:val="00160B4D"/>
    <w:rsid w:val="00162B3D"/>
    <w:rsid w:val="00163274"/>
    <w:rsid w:val="00163B0D"/>
    <w:rsid w:val="0016509D"/>
    <w:rsid w:val="00166332"/>
    <w:rsid w:val="0016708B"/>
    <w:rsid w:val="00170647"/>
    <w:rsid w:val="00175FCC"/>
    <w:rsid w:val="00181D1A"/>
    <w:rsid w:val="001826B3"/>
    <w:rsid w:val="00182BAA"/>
    <w:rsid w:val="0018399A"/>
    <w:rsid w:val="00184CE5"/>
    <w:rsid w:val="0018627B"/>
    <w:rsid w:val="00187847"/>
    <w:rsid w:val="00194F13"/>
    <w:rsid w:val="0019620C"/>
    <w:rsid w:val="001A0D98"/>
    <w:rsid w:val="001A1E5B"/>
    <w:rsid w:val="001A3F81"/>
    <w:rsid w:val="001A6350"/>
    <w:rsid w:val="001B1319"/>
    <w:rsid w:val="001B1910"/>
    <w:rsid w:val="001B4759"/>
    <w:rsid w:val="001B4A45"/>
    <w:rsid w:val="001B6AA4"/>
    <w:rsid w:val="001C0774"/>
    <w:rsid w:val="001C5F34"/>
    <w:rsid w:val="001C7511"/>
    <w:rsid w:val="001D1B98"/>
    <w:rsid w:val="001D575B"/>
    <w:rsid w:val="001D57A2"/>
    <w:rsid w:val="001D5A41"/>
    <w:rsid w:val="001D7794"/>
    <w:rsid w:val="001E470F"/>
    <w:rsid w:val="001E4803"/>
    <w:rsid w:val="001F6924"/>
    <w:rsid w:val="001F6A9E"/>
    <w:rsid w:val="001F7945"/>
    <w:rsid w:val="00200770"/>
    <w:rsid w:val="00201612"/>
    <w:rsid w:val="002101E0"/>
    <w:rsid w:val="002116B2"/>
    <w:rsid w:val="00215F9D"/>
    <w:rsid w:val="00216630"/>
    <w:rsid w:val="00221A74"/>
    <w:rsid w:val="00222632"/>
    <w:rsid w:val="00222743"/>
    <w:rsid w:val="00222F9A"/>
    <w:rsid w:val="002253F9"/>
    <w:rsid w:val="0023161C"/>
    <w:rsid w:val="0023223D"/>
    <w:rsid w:val="002328A6"/>
    <w:rsid w:val="0023291B"/>
    <w:rsid w:val="00232CD5"/>
    <w:rsid w:val="0023352C"/>
    <w:rsid w:val="00233A96"/>
    <w:rsid w:val="00237BE6"/>
    <w:rsid w:val="00242642"/>
    <w:rsid w:val="0024270A"/>
    <w:rsid w:val="00242FB6"/>
    <w:rsid w:val="00243092"/>
    <w:rsid w:val="002448DB"/>
    <w:rsid w:val="00246850"/>
    <w:rsid w:val="00246E91"/>
    <w:rsid w:val="00250295"/>
    <w:rsid w:val="002514CA"/>
    <w:rsid w:val="002540B0"/>
    <w:rsid w:val="002557EA"/>
    <w:rsid w:val="00255BFC"/>
    <w:rsid w:val="002602D6"/>
    <w:rsid w:val="0026149A"/>
    <w:rsid w:val="00262253"/>
    <w:rsid w:val="002653C4"/>
    <w:rsid w:val="00271C0F"/>
    <w:rsid w:val="00274190"/>
    <w:rsid w:val="002765E2"/>
    <w:rsid w:val="00286825"/>
    <w:rsid w:val="00290BF1"/>
    <w:rsid w:val="00292A78"/>
    <w:rsid w:val="00292EEF"/>
    <w:rsid w:val="00293142"/>
    <w:rsid w:val="00293FA4"/>
    <w:rsid w:val="00294D08"/>
    <w:rsid w:val="00295C68"/>
    <w:rsid w:val="00297560"/>
    <w:rsid w:val="002A282B"/>
    <w:rsid w:val="002A2C04"/>
    <w:rsid w:val="002A3118"/>
    <w:rsid w:val="002A51EC"/>
    <w:rsid w:val="002B09C0"/>
    <w:rsid w:val="002B1E46"/>
    <w:rsid w:val="002B296F"/>
    <w:rsid w:val="002B3F6A"/>
    <w:rsid w:val="002C0FBD"/>
    <w:rsid w:val="002C1B82"/>
    <w:rsid w:val="002C1F7F"/>
    <w:rsid w:val="002C2D85"/>
    <w:rsid w:val="002C3DBB"/>
    <w:rsid w:val="002C6C7F"/>
    <w:rsid w:val="002C7547"/>
    <w:rsid w:val="002D0F78"/>
    <w:rsid w:val="002D13DA"/>
    <w:rsid w:val="002D13DD"/>
    <w:rsid w:val="002D429A"/>
    <w:rsid w:val="002E0DAB"/>
    <w:rsid w:val="002E1EFB"/>
    <w:rsid w:val="002E264A"/>
    <w:rsid w:val="002E3296"/>
    <w:rsid w:val="002E5856"/>
    <w:rsid w:val="002E6A76"/>
    <w:rsid w:val="002F2080"/>
    <w:rsid w:val="002F3385"/>
    <w:rsid w:val="002F477F"/>
    <w:rsid w:val="002F5702"/>
    <w:rsid w:val="002F723E"/>
    <w:rsid w:val="003012E5"/>
    <w:rsid w:val="0030161D"/>
    <w:rsid w:val="00303BDE"/>
    <w:rsid w:val="0030597C"/>
    <w:rsid w:val="0030700D"/>
    <w:rsid w:val="00307545"/>
    <w:rsid w:val="00307BB2"/>
    <w:rsid w:val="00311CEF"/>
    <w:rsid w:val="00312514"/>
    <w:rsid w:val="0031335A"/>
    <w:rsid w:val="00313CB6"/>
    <w:rsid w:val="00314913"/>
    <w:rsid w:val="00322BB0"/>
    <w:rsid w:val="00322D19"/>
    <w:rsid w:val="0032475D"/>
    <w:rsid w:val="003252AD"/>
    <w:rsid w:val="00325364"/>
    <w:rsid w:val="00325E8E"/>
    <w:rsid w:val="0032652F"/>
    <w:rsid w:val="00327A5A"/>
    <w:rsid w:val="00333913"/>
    <w:rsid w:val="003365FE"/>
    <w:rsid w:val="00336ACF"/>
    <w:rsid w:val="00336BE4"/>
    <w:rsid w:val="003406EA"/>
    <w:rsid w:val="00343EC8"/>
    <w:rsid w:val="00354684"/>
    <w:rsid w:val="003546BC"/>
    <w:rsid w:val="00354EC6"/>
    <w:rsid w:val="003612DA"/>
    <w:rsid w:val="00361B81"/>
    <w:rsid w:val="00361FAF"/>
    <w:rsid w:val="00365E8C"/>
    <w:rsid w:val="003664BC"/>
    <w:rsid w:val="00371E69"/>
    <w:rsid w:val="00373345"/>
    <w:rsid w:val="003733CD"/>
    <w:rsid w:val="00373A16"/>
    <w:rsid w:val="003749FB"/>
    <w:rsid w:val="00374D09"/>
    <w:rsid w:val="00383278"/>
    <w:rsid w:val="0039161D"/>
    <w:rsid w:val="003918AE"/>
    <w:rsid w:val="0039455C"/>
    <w:rsid w:val="003A0936"/>
    <w:rsid w:val="003A43E3"/>
    <w:rsid w:val="003A4C9E"/>
    <w:rsid w:val="003A5CB9"/>
    <w:rsid w:val="003A5DCE"/>
    <w:rsid w:val="003B0BC6"/>
    <w:rsid w:val="003B4322"/>
    <w:rsid w:val="003B5D2D"/>
    <w:rsid w:val="003B6D36"/>
    <w:rsid w:val="003C08E8"/>
    <w:rsid w:val="003C2129"/>
    <w:rsid w:val="003C3589"/>
    <w:rsid w:val="003C4FBD"/>
    <w:rsid w:val="003C65DF"/>
    <w:rsid w:val="003D3FE8"/>
    <w:rsid w:val="003D6E38"/>
    <w:rsid w:val="003D767D"/>
    <w:rsid w:val="003D7EED"/>
    <w:rsid w:val="003E15C1"/>
    <w:rsid w:val="003E23B0"/>
    <w:rsid w:val="003E4494"/>
    <w:rsid w:val="003E47FF"/>
    <w:rsid w:val="003E7D6B"/>
    <w:rsid w:val="003F1C1D"/>
    <w:rsid w:val="003F43EC"/>
    <w:rsid w:val="003F5ACD"/>
    <w:rsid w:val="003F62D9"/>
    <w:rsid w:val="004033E2"/>
    <w:rsid w:val="004064B8"/>
    <w:rsid w:val="00413D19"/>
    <w:rsid w:val="00417552"/>
    <w:rsid w:val="004177B3"/>
    <w:rsid w:val="00417DC1"/>
    <w:rsid w:val="004200E8"/>
    <w:rsid w:val="00421CD2"/>
    <w:rsid w:val="00422F95"/>
    <w:rsid w:val="004233FD"/>
    <w:rsid w:val="004247CB"/>
    <w:rsid w:val="00426D9E"/>
    <w:rsid w:val="00431CA3"/>
    <w:rsid w:val="00434816"/>
    <w:rsid w:val="00437AAB"/>
    <w:rsid w:val="00440942"/>
    <w:rsid w:val="004421B2"/>
    <w:rsid w:val="00443DEA"/>
    <w:rsid w:val="004450F0"/>
    <w:rsid w:val="00445857"/>
    <w:rsid w:val="00446466"/>
    <w:rsid w:val="00446954"/>
    <w:rsid w:val="004474DD"/>
    <w:rsid w:val="00450C8B"/>
    <w:rsid w:val="00450D86"/>
    <w:rsid w:val="00453303"/>
    <w:rsid w:val="004548D5"/>
    <w:rsid w:val="00457849"/>
    <w:rsid w:val="00460B6A"/>
    <w:rsid w:val="00462737"/>
    <w:rsid w:val="00463469"/>
    <w:rsid w:val="0046359E"/>
    <w:rsid w:val="0046387B"/>
    <w:rsid w:val="00466B75"/>
    <w:rsid w:val="00466F9A"/>
    <w:rsid w:val="00467C34"/>
    <w:rsid w:val="00470596"/>
    <w:rsid w:val="00473585"/>
    <w:rsid w:val="00473692"/>
    <w:rsid w:val="00473E6D"/>
    <w:rsid w:val="00482DF9"/>
    <w:rsid w:val="00484505"/>
    <w:rsid w:val="00484766"/>
    <w:rsid w:val="004915F7"/>
    <w:rsid w:val="00493024"/>
    <w:rsid w:val="00494A2E"/>
    <w:rsid w:val="004962E9"/>
    <w:rsid w:val="004A0559"/>
    <w:rsid w:val="004A0F9B"/>
    <w:rsid w:val="004A462F"/>
    <w:rsid w:val="004A6459"/>
    <w:rsid w:val="004B0664"/>
    <w:rsid w:val="004B08DE"/>
    <w:rsid w:val="004B5036"/>
    <w:rsid w:val="004B6776"/>
    <w:rsid w:val="004B7249"/>
    <w:rsid w:val="004B7849"/>
    <w:rsid w:val="004C000B"/>
    <w:rsid w:val="004C241E"/>
    <w:rsid w:val="004C3725"/>
    <w:rsid w:val="004C3BFE"/>
    <w:rsid w:val="004C475E"/>
    <w:rsid w:val="004C5444"/>
    <w:rsid w:val="004D2738"/>
    <w:rsid w:val="004D44F5"/>
    <w:rsid w:val="004D52B8"/>
    <w:rsid w:val="004D5D7B"/>
    <w:rsid w:val="004D7BE3"/>
    <w:rsid w:val="004E450B"/>
    <w:rsid w:val="004E4A56"/>
    <w:rsid w:val="004E5A06"/>
    <w:rsid w:val="004E5A73"/>
    <w:rsid w:val="004F342C"/>
    <w:rsid w:val="004F3C87"/>
    <w:rsid w:val="004F4A96"/>
    <w:rsid w:val="004F534E"/>
    <w:rsid w:val="004F7CB4"/>
    <w:rsid w:val="005019E2"/>
    <w:rsid w:val="0050280D"/>
    <w:rsid w:val="00502CB1"/>
    <w:rsid w:val="00503083"/>
    <w:rsid w:val="005032B6"/>
    <w:rsid w:val="00503F6C"/>
    <w:rsid w:val="005053DB"/>
    <w:rsid w:val="00507C70"/>
    <w:rsid w:val="00511695"/>
    <w:rsid w:val="005116E0"/>
    <w:rsid w:val="005171DC"/>
    <w:rsid w:val="00517ADD"/>
    <w:rsid w:val="00520BFC"/>
    <w:rsid w:val="0052189E"/>
    <w:rsid w:val="0052488A"/>
    <w:rsid w:val="00525EFE"/>
    <w:rsid w:val="00525FAC"/>
    <w:rsid w:val="005278FC"/>
    <w:rsid w:val="00531BDF"/>
    <w:rsid w:val="00531DBD"/>
    <w:rsid w:val="00533DC3"/>
    <w:rsid w:val="00535E06"/>
    <w:rsid w:val="0053752C"/>
    <w:rsid w:val="005379C3"/>
    <w:rsid w:val="005404CB"/>
    <w:rsid w:val="005414E0"/>
    <w:rsid w:val="0054151C"/>
    <w:rsid w:val="005430F2"/>
    <w:rsid w:val="005448B0"/>
    <w:rsid w:val="005456D6"/>
    <w:rsid w:val="005458D4"/>
    <w:rsid w:val="00546098"/>
    <w:rsid w:val="00550436"/>
    <w:rsid w:val="00553189"/>
    <w:rsid w:val="00553B32"/>
    <w:rsid w:val="00555430"/>
    <w:rsid w:val="005577EB"/>
    <w:rsid w:val="00563E72"/>
    <w:rsid w:val="0056407B"/>
    <w:rsid w:val="0056555C"/>
    <w:rsid w:val="005661AF"/>
    <w:rsid w:val="00567C91"/>
    <w:rsid w:val="00570A6F"/>
    <w:rsid w:val="00572E72"/>
    <w:rsid w:val="00573C0B"/>
    <w:rsid w:val="00574061"/>
    <w:rsid w:val="005760A2"/>
    <w:rsid w:val="00576999"/>
    <w:rsid w:val="00581601"/>
    <w:rsid w:val="00584353"/>
    <w:rsid w:val="00585082"/>
    <w:rsid w:val="00590A6B"/>
    <w:rsid w:val="005921A9"/>
    <w:rsid w:val="005933B3"/>
    <w:rsid w:val="005958B2"/>
    <w:rsid w:val="00597739"/>
    <w:rsid w:val="0059777C"/>
    <w:rsid w:val="005A2C76"/>
    <w:rsid w:val="005A2C8F"/>
    <w:rsid w:val="005A4F41"/>
    <w:rsid w:val="005B1846"/>
    <w:rsid w:val="005B1932"/>
    <w:rsid w:val="005B3099"/>
    <w:rsid w:val="005B43BF"/>
    <w:rsid w:val="005B5562"/>
    <w:rsid w:val="005B5FA7"/>
    <w:rsid w:val="005C226A"/>
    <w:rsid w:val="005C28CC"/>
    <w:rsid w:val="005C2E7B"/>
    <w:rsid w:val="005C3BDA"/>
    <w:rsid w:val="005C4D99"/>
    <w:rsid w:val="005C651A"/>
    <w:rsid w:val="005C7359"/>
    <w:rsid w:val="005D126A"/>
    <w:rsid w:val="005D14D7"/>
    <w:rsid w:val="005D3676"/>
    <w:rsid w:val="005D6E9A"/>
    <w:rsid w:val="005D7174"/>
    <w:rsid w:val="005E1837"/>
    <w:rsid w:val="005E1FAE"/>
    <w:rsid w:val="005E3DFA"/>
    <w:rsid w:val="005E3F24"/>
    <w:rsid w:val="005E4530"/>
    <w:rsid w:val="005E454B"/>
    <w:rsid w:val="005E574E"/>
    <w:rsid w:val="005E7BA9"/>
    <w:rsid w:val="005F0235"/>
    <w:rsid w:val="005F1D0C"/>
    <w:rsid w:val="005F7BAF"/>
    <w:rsid w:val="00601B4B"/>
    <w:rsid w:val="00604654"/>
    <w:rsid w:val="00604A2D"/>
    <w:rsid w:val="00606887"/>
    <w:rsid w:val="00607251"/>
    <w:rsid w:val="006076A5"/>
    <w:rsid w:val="0061119B"/>
    <w:rsid w:val="00612A31"/>
    <w:rsid w:val="00614A85"/>
    <w:rsid w:val="00614BD3"/>
    <w:rsid w:val="00617D83"/>
    <w:rsid w:val="006208D2"/>
    <w:rsid w:val="00620C73"/>
    <w:rsid w:val="00620D37"/>
    <w:rsid w:val="0062237E"/>
    <w:rsid w:val="0062499D"/>
    <w:rsid w:val="00625B93"/>
    <w:rsid w:val="00625E6E"/>
    <w:rsid w:val="00626992"/>
    <w:rsid w:val="006270CC"/>
    <w:rsid w:val="00627BE4"/>
    <w:rsid w:val="006304CB"/>
    <w:rsid w:val="006307B4"/>
    <w:rsid w:val="00633269"/>
    <w:rsid w:val="00634762"/>
    <w:rsid w:val="006348E8"/>
    <w:rsid w:val="00634971"/>
    <w:rsid w:val="00637756"/>
    <w:rsid w:val="00637855"/>
    <w:rsid w:val="006405E1"/>
    <w:rsid w:val="00641F8D"/>
    <w:rsid w:val="00643BDC"/>
    <w:rsid w:val="00644358"/>
    <w:rsid w:val="00644988"/>
    <w:rsid w:val="00644B76"/>
    <w:rsid w:val="00646AB0"/>
    <w:rsid w:val="00653193"/>
    <w:rsid w:val="00654405"/>
    <w:rsid w:val="00667BA9"/>
    <w:rsid w:val="00671336"/>
    <w:rsid w:val="00672252"/>
    <w:rsid w:val="0067240A"/>
    <w:rsid w:val="00675A02"/>
    <w:rsid w:val="00677036"/>
    <w:rsid w:val="00677999"/>
    <w:rsid w:val="00684F3F"/>
    <w:rsid w:val="006855F4"/>
    <w:rsid w:val="00686F3A"/>
    <w:rsid w:val="00691B63"/>
    <w:rsid w:val="00692080"/>
    <w:rsid w:val="0069321E"/>
    <w:rsid w:val="00693A0F"/>
    <w:rsid w:val="006951DC"/>
    <w:rsid w:val="006969BC"/>
    <w:rsid w:val="006A1653"/>
    <w:rsid w:val="006A2A5B"/>
    <w:rsid w:val="006A3F00"/>
    <w:rsid w:val="006A4F1D"/>
    <w:rsid w:val="006A57C3"/>
    <w:rsid w:val="006A7447"/>
    <w:rsid w:val="006B2E89"/>
    <w:rsid w:val="006B3A18"/>
    <w:rsid w:val="006B5062"/>
    <w:rsid w:val="006C2468"/>
    <w:rsid w:val="006C48C6"/>
    <w:rsid w:val="006C4BD1"/>
    <w:rsid w:val="006C51C1"/>
    <w:rsid w:val="006C6C75"/>
    <w:rsid w:val="006D34DA"/>
    <w:rsid w:val="006D4100"/>
    <w:rsid w:val="006D48F1"/>
    <w:rsid w:val="006D6F7C"/>
    <w:rsid w:val="006E00EC"/>
    <w:rsid w:val="006E190D"/>
    <w:rsid w:val="006E1ED0"/>
    <w:rsid w:val="006E225C"/>
    <w:rsid w:val="006E3C36"/>
    <w:rsid w:val="006E4E73"/>
    <w:rsid w:val="006E6203"/>
    <w:rsid w:val="006E6C06"/>
    <w:rsid w:val="006F2A85"/>
    <w:rsid w:val="006F46BC"/>
    <w:rsid w:val="006F4957"/>
    <w:rsid w:val="006F5FAD"/>
    <w:rsid w:val="00702478"/>
    <w:rsid w:val="00704B7C"/>
    <w:rsid w:val="00707024"/>
    <w:rsid w:val="00712A67"/>
    <w:rsid w:val="00721A41"/>
    <w:rsid w:val="007257F2"/>
    <w:rsid w:val="00726100"/>
    <w:rsid w:val="00726776"/>
    <w:rsid w:val="007273A2"/>
    <w:rsid w:val="00727ED9"/>
    <w:rsid w:val="00730400"/>
    <w:rsid w:val="00730623"/>
    <w:rsid w:val="00736005"/>
    <w:rsid w:val="007362DF"/>
    <w:rsid w:val="00737B8D"/>
    <w:rsid w:val="007430FB"/>
    <w:rsid w:val="007439CB"/>
    <w:rsid w:val="007458D1"/>
    <w:rsid w:val="00751C6D"/>
    <w:rsid w:val="00752F20"/>
    <w:rsid w:val="007537AC"/>
    <w:rsid w:val="00754526"/>
    <w:rsid w:val="00755087"/>
    <w:rsid w:val="00757503"/>
    <w:rsid w:val="007609D6"/>
    <w:rsid w:val="00760A79"/>
    <w:rsid w:val="00764C91"/>
    <w:rsid w:val="00765835"/>
    <w:rsid w:val="0076659F"/>
    <w:rsid w:val="00767686"/>
    <w:rsid w:val="00770469"/>
    <w:rsid w:val="007704D3"/>
    <w:rsid w:val="0077081A"/>
    <w:rsid w:val="00771862"/>
    <w:rsid w:val="00771FE9"/>
    <w:rsid w:val="00772472"/>
    <w:rsid w:val="0077285B"/>
    <w:rsid w:val="0077606B"/>
    <w:rsid w:val="007818DC"/>
    <w:rsid w:val="00781ADA"/>
    <w:rsid w:val="00783534"/>
    <w:rsid w:val="00784480"/>
    <w:rsid w:val="007849BC"/>
    <w:rsid w:val="00784D19"/>
    <w:rsid w:val="007862E6"/>
    <w:rsid w:val="00790236"/>
    <w:rsid w:val="00790CEB"/>
    <w:rsid w:val="007925A2"/>
    <w:rsid w:val="00793433"/>
    <w:rsid w:val="00795510"/>
    <w:rsid w:val="007A0903"/>
    <w:rsid w:val="007A2130"/>
    <w:rsid w:val="007A23D4"/>
    <w:rsid w:val="007A27D9"/>
    <w:rsid w:val="007A287E"/>
    <w:rsid w:val="007A2B6F"/>
    <w:rsid w:val="007A3999"/>
    <w:rsid w:val="007A39FE"/>
    <w:rsid w:val="007A3D14"/>
    <w:rsid w:val="007A6439"/>
    <w:rsid w:val="007B0B31"/>
    <w:rsid w:val="007B2D5B"/>
    <w:rsid w:val="007B3943"/>
    <w:rsid w:val="007B4627"/>
    <w:rsid w:val="007B611B"/>
    <w:rsid w:val="007B62B5"/>
    <w:rsid w:val="007C0025"/>
    <w:rsid w:val="007C0274"/>
    <w:rsid w:val="007C2548"/>
    <w:rsid w:val="007C2603"/>
    <w:rsid w:val="007C2E01"/>
    <w:rsid w:val="007C77EE"/>
    <w:rsid w:val="007D102B"/>
    <w:rsid w:val="007D30C8"/>
    <w:rsid w:val="007D774C"/>
    <w:rsid w:val="007E083A"/>
    <w:rsid w:val="007E1128"/>
    <w:rsid w:val="007E1636"/>
    <w:rsid w:val="007E1FB3"/>
    <w:rsid w:val="007E3F7D"/>
    <w:rsid w:val="007E5443"/>
    <w:rsid w:val="007E5CFC"/>
    <w:rsid w:val="007E6E99"/>
    <w:rsid w:val="007E75BA"/>
    <w:rsid w:val="007F11A6"/>
    <w:rsid w:val="007F151B"/>
    <w:rsid w:val="007F159E"/>
    <w:rsid w:val="007F3476"/>
    <w:rsid w:val="007F724D"/>
    <w:rsid w:val="00801458"/>
    <w:rsid w:val="0080208A"/>
    <w:rsid w:val="00806C64"/>
    <w:rsid w:val="00806D9E"/>
    <w:rsid w:val="00812F3D"/>
    <w:rsid w:val="00814CC1"/>
    <w:rsid w:val="0081738F"/>
    <w:rsid w:val="00820855"/>
    <w:rsid w:val="008269AA"/>
    <w:rsid w:val="00830786"/>
    <w:rsid w:val="00832503"/>
    <w:rsid w:val="00834DB1"/>
    <w:rsid w:val="008408E3"/>
    <w:rsid w:val="00844AAA"/>
    <w:rsid w:val="0084550A"/>
    <w:rsid w:val="00846334"/>
    <w:rsid w:val="00847E7B"/>
    <w:rsid w:val="00850BB9"/>
    <w:rsid w:val="00850FEF"/>
    <w:rsid w:val="00852436"/>
    <w:rsid w:val="00855919"/>
    <w:rsid w:val="0086283C"/>
    <w:rsid w:val="00862EFC"/>
    <w:rsid w:val="00864714"/>
    <w:rsid w:val="008673C2"/>
    <w:rsid w:val="00870847"/>
    <w:rsid w:val="00872706"/>
    <w:rsid w:val="00874BE6"/>
    <w:rsid w:val="00875481"/>
    <w:rsid w:val="00877EE7"/>
    <w:rsid w:val="00880957"/>
    <w:rsid w:val="00881254"/>
    <w:rsid w:val="008823A0"/>
    <w:rsid w:val="008829F1"/>
    <w:rsid w:val="00886AD7"/>
    <w:rsid w:val="0088783D"/>
    <w:rsid w:val="00890F21"/>
    <w:rsid w:val="008919DA"/>
    <w:rsid w:val="008937CF"/>
    <w:rsid w:val="00893F0A"/>
    <w:rsid w:val="00894B6E"/>
    <w:rsid w:val="00894C3C"/>
    <w:rsid w:val="008A3379"/>
    <w:rsid w:val="008A387E"/>
    <w:rsid w:val="008A4E4D"/>
    <w:rsid w:val="008A65A2"/>
    <w:rsid w:val="008B1163"/>
    <w:rsid w:val="008B6958"/>
    <w:rsid w:val="008C14E3"/>
    <w:rsid w:val="008C70EF"/>
    <w:rsid w:val="008C7F01"/>
    <w:rsid w:val="008D02C5"/>
    <w:rsid w:val="008D0436"/>
    <w:rsid w:val="008D19EA"/>
    <w:rsid w:val="008D2B48"/>
    <w:rsid w:val="008D3260"/>
    <w:rsid w:val="008D6549"/>
    <w:rsid w:val="008E2CDE"/>
    <w:rsid w:val="008E4BBC"/>
    <w:rsid w:val="008E4C24"/>
    <w:rsid w:val="008E554D"/>
    <w:rsid w:val="008E78AB"/>
    <w:rsid w:val="008E7EF0"/>
    <w:rsid w:val="008F08C7"/>
    <w:rsid w:val="008F1BE4"/>
    <w:rsid w:val="008F2C66"/>
    <w:rsid w:val="008F3610"/>
    <w:rsid w:val="008F383D"/>
    <w:rsid w:val="008F419E"/>
    <w:rsid w:val="008F68A2"/>
    <w:rsid w:val="0090155F"/>
    <w:rsid w:val="009047FC"/>
    <w:rsid w:val="00904BFE"/>
    <w:rsid w:val="009066A5"/>
    <w:rsid w:val="0090714A"/>
    <w:rsid w:val="00915D18"/>
    <w:rsid w:val="00916E6E"/>
    <w:rsid w:val="009214C2"/>
    <w:rsid w:val="00923DAC"/>
    <w:rsid w:val="00923F47"/>
    <w:rsid w:val="00924E50"/>
    <w:rsid w:val="009262F2"/>
    <w:rsid w:val="00927047"/>
    <w:rsid w:val="00927943"/>
    <w:rsid w:val="00931F78"/>
    <w:rsid w:val="0093285A"/>
    <w:rsid w:val="00936C98"/>
    <w:rsid w:val="009372C4"/>
    <w:rsid w:val="00942413"/>
    <w:rsid w:val="009434EA"/>
    <w:rsid w:val="0094455D"/>
    <w:rsid w:val="009451EB"/>
    <w:rsid w:val="0094580A"/>
    <w:rsid w:val="00945913"/>
    <w:rsid w:val="00946A3C"/>
    <w:rsid w:val="00946D67"/>
    <w:rsid w:val="00950997"/>
    <w:rsid w:val="00951C27"/>
    <w:rsid w:val="00951F75"/>
    <w:rsid w:val="009521E7"/>
    <w:rsid w:val="00954EEF"/>
    <w:rsid w:val="00956143"/>
    <w:rsid w:val="00960298"/>
    <w:rsid w:val="009630BB"/>
    <w:rsid w:val="00963936"/>
    <w:rsid w:val="009640FB"/>
    <w:rsid w:val="00967221"/>
    <w:rsid w:val="009718CF"/>
    <w:rsid w:val="00972799"/>
    <w:rsid w:val="00973D71"/>
    <w:rsid w:val="0097463D"/>
    <w:rsid w:val="0097774C"/>
    <w:rsid w:val="00980B46"/>
    <w:rsid w:val="0098405E"/>
    <w:rsid w:val="00984DCC"/>
    <w:rsid w:val="00991206"/>
    <w:rsid w:val="00991744"/>
    <w:rsid w:val="009929DC"/>
    <w:rsid w:val="00993F31"/>
    <w:rsid w:val="00995209"/>
    <w:rsid w:val="00996649"/>
    <w:rsid w:val="009A2A22"/>
    <w:rsid w:val="009B67F9"/>
    <w:rsid w:val="009B7E71"/>
    <w:rsid w:val="009B7F83"/>
    <w:rsid w:val="009C0CB1"/>
    <w:rsid w:val="009C138B"/>
    <w:rsid w:val="009C167D"/>
    <w:rsid w:val="009C2B4F"/>
    <w:rsid w:val="009C6F93"/>
    <w:rsid w:val="009D33F3"/>
    <w:rsid w:val="009D3496"/>
    <w:rsid w:val="009D34E7"/>
    <w:rsid w:val="009D5911"/>
    <w:rsid w:val="009D61B0"/>
    <w:rsid w:val="009E1242"/>
    <w:rsid w:val="009E1311"/>
    <w:rsid w:val="009F1534"/>
    <w:rsid w:val="009F173E"/>
    <w:rsid w:val="009F7DDD"/>
    <w:rsid w:val="00A00DD3"/>
    <w:rsid w:val="00A01F72"/>
    <w:rsid w:val="00A11B8A"/>
    <w:rsid w:val="00A135A5"/>
    <w:rsid w:val="00A1364A"/>
    <w:rsid w:val="00A155A1"/>
    <w:rsid w:val="00A2080A"/>
    <w:rsid w:val="00A20D02"/>
    <w:rsid w:val="00A219AD"/>
    <w:rsid w:val="00A247C3"/>
    <w:rsid w:val="00A306F2"/>
    <w:rsid w:val="00A32515"/>
    <w:rsid w:val="00A345A3"/>
    <w:rsid w:val="00A425E5"/>
    <w:rsid w:val="00A44C31"/>
    <w:rsid w:val="00A46987"/>
    <w:rsid w:val="00A50421"/>
    <w:rsid w:val="00A50BF1"/>
    <w:rsid w:val="00A5513A"/>
    <w:rsid w:val="00A555DD"/>
    <w:rsid w:val="00A574EF"/>
    <w:rsid w:val="00A61F7F"/>
    <w:rsid w:val="00A633E8"/>
    <w:rsid w:val="00A6347B"/>
    <w:rsid w:val="00A67077"/>
    <w:rsid w:val="00A67F9B"/>
    <w:rsid w:val="00A71F64"/>
    <w:rsid w:val="00A73514"/>
    <w:rsid w:val="00A73742"/>
    <w:rsid w:val="00A73BD9"/>
    <w:rsid w:val="00A75470"/>
    <w:rsid w:val="00A75C98"/>
    <w:rsid w:val="00A75DC7"/>
    <w:rsid w:val="00A824C4"/>
    <w:rsid w:val="00A82F5E"/>
    <w:rsid w:val="00A832BF"/>
    <w:rsid w:val="00A84072"/>
    <w:rsid w:val="00A84090"/>
    <w:rsid w:val="00A85142"/>
    <w:rsid w:val="00A857C1"/>
    <w:rsid w:val="00A872A8"/>
    <w:rsid w:val="00A90B45"/>
    <w:rsid w:val="00A91CEB"/>
    <w:rsid w:val="00A9226D"/>
    <w:rsid w:val="00A92763"/>
    <w:rsid w:val="00A93062"/>
    <w:rsid w:val="00A947AB"/>
    <w:rsid w:val="00A94CCA"/>
    <w:rsid w:val="00A9517A"/>
    <w:rsid w:val="00A953E9"/>
    <w:rsid w:val="00A96EB2"/>
    <w:rsid w:val="00A96EE1"/>
    <w:rsid w:val="00A9705B"/>
    <w:rsid w:val="00AA13F6"/>
    <w:rsid w:val="00AA36DA"/>
    <w:rsid w:val="00AA66ED"/>
    <w:rsid w:val="00AA778E"/>
    <w:rsid w:val="00AB0B41"/>
    <w:rsid w:val="00AB22E5"/>
    <w:rsid w:val="00AB42CA"/>
    <w:rsid w:val="00AB4322"/>
    <w:rsid w:val="00AB4F27"/>
    <w:rsid w:val="00AB57BC"/>
    <w:rsid w:val="00AB7BAE"/>
    <w:rsid w:val="00AC080E"/>
    <w:rsid w:val="00AC1E95"/>
    <w:rsid w:val="00AD0043"/>
    <w:rsid w:val="00AD39E1"/>
    <w:rsid w:val="00AD3D91"/>
    <w:rsid w:val="00AD4ED5"/>
    <w:rsid w:val="00AD5749"/>
    <w:rsid w:val="00AD6594"/>
    <w:rsid w:val="00AD6EE8"/>
    <w:rsid w:val="00AD7BB1"/>
    <w:rsid w:val="00AD7EDA"/>
    <w:rsid w:val="00AE181E"/>
    <w:rsid w:val="00AE1F58"/>
    <w:rsid w:val="00AE1FBD"/>
    <w:rsid w:val="00AE3649"/>
    <w:rsid w:val="00AE51B5"/>
    <w:rsid w:val="00AF35E1"/>
    <w:rsid w:val="00AF4971"/>
    <w:rsid w:val="00AF4E09"/>
    <w:rsid w:val="00B00810"/>
    <w:rsid w:val="00B0566A"/>
    <w:rsid w:val="00B109B5"/>
    <w:rsid w:val="00B13C01"/>
    <w:rsid w:val="00B14075"/>
    <w:rsid w:val="00B16E72"/>
    <w:rsid w:val="00B1794E"/>
    <w:rsid w:val="00B17E8F"/>
    <w:rsid w:val="00B200D4"/>
    <w:rsid w:val="00B2036B"/>
    <w:rsid w:val="00B245EA"/>
    <w:rsid w:val="00B30885"/>
    <w:rsid w:val="00B310E4"/>
    <w:rsid w:val="00B3240D"/>
    <w:rsid w:val="00B33206"/>
    <w:rsid w:val="00B35D50"/>
    <w:rsid w:val="00B376E9"/>
    <w:rsid w:val="00B37A89"/>
    <w:rsid w:val="00B4041B"/>
    <w:rsid w:val="00B41284"/>
    <w:rsid w:val="00B415EF"/>
    <w:rsid w:val="00B45D20"/>
    <w:rsid w:val="00B469BD"/>
    <w:rsid w:val="00B46E38"/>
    <w:rsid w:val="00B5030B"/>
    <w:rsid w:val="00B50B46"/>
    <w:rsid w:val="00B56713"/>
    <w:rsid w:val="00B572EE"/>
    <w:rsid w:val="00B6029A"/>
    <w:rsid w:val="00B623B6"/>
    <w:rsid w:val="00B632AF"/>
    <w:rsid w:val="00B6493A"/>
    <w:rsid w:val="00B665D8"/>
    <w:rsid w:val="00B66818"/>
    <w:rsid w:val="00B73595"/>
    <w:rsid w:val="00B7406E"/>
    <w:rsid w:val="00B75F7D"/>
    <w:rsid w:val="00B7776C"/>
    <w:rsid w:val="00B8299C"/>
    <w:rsid w:val="00B83203"/>
    <w:rsid w:val="00B838C4"/>
    <w:rsid w:val="00B8576A"/>
    <w:rsid w:val="00B86E2B"/>
    <w:rsid w:val="00B90502"/>
    <w:rsid w:val="00B9057D"/>
    <w:rsid w:val="00B90963"/>
    <w:rsid w:val="00B92D1D"/>
    <w:rsid w:val="00B94025"/>
    <w:rsid w:val="00B94767"/>
    <w:rsid w:val="00B949AB"/>
    <w:rsid w:val="00B967ED"/>
    <w:rsid w:val="00BA0BC2"/>
    <w:rsid w:val="00BA3037"/>
    <w:rsid w:val="00BA4133"/>
    <w:rsid w:val="00BA5183"/>
    <w:rsid w:val="00BA6E31"/>
    <w:rsid w:val="00BA73B0"/>
    <w:rsid w:val="00BB4371"/>
    <w:rsid w:val="00BB77F1"/>
    <w:rsid w:val="00BB797F"/>
    <w:rsid w:val="00BC0263"/>
    <w:rsid w:val="00BC09D8"/>
    <w:rsid w:val="00BC12BB"/>
    <w:rsid w:val="00BC188A"/>
    <w:rsid w:val="00BC3FD0"/>
    <w:rsid w:val="00BC5808"/>
    <w:rsid w:val="00BC5B9B"/>
    <w:rsid w:val="00BC6A33"/>
    <w:rsid w:val="00BC72F5"/>
    <w:rsid w:val="00BD3436"/>
    <w:rsid w:val="00BD40C6"/>
    <w:rsid w:val="00BD4367"/>
    <w:rsid w:val="00BD6730"/>
    <w:rsid w:val="00BE1818"/>
    <w:rsid w:val="00BE259F"/>
    <w:rsid w:val="00BE6462"/>
    <w:rsid w:val="00BF0D42"/>
    <w:rsid w:val="00BF30F7"/>
    <w:rsid w:val="00BF6952"/>
    <w:rsid w:val="00C01BE6"/>
    <w:rsid w:val="00C04DAB"/>
    <w:rsid w:val="00C05308"/>
    <w:rsid w:val="00C0695D"/>
    <w:rsid w:val="00C06C57"/>
    <w:rsid w:val="00C06D6E"/>
    <w:rsid w:val="00C12574"/>
    <w:rsid w:val="00C12EFF"/>
    <w:rsid w:val="00C15396"/>
    <w:rsid w:val="00C20A8E"/>
    <w:rsid w:val="00C20E13"/>
    <w:rsid w:val="00C21BF5"/>
    <w:rsid w:val="00C21E26"/>
    <w:rsid w:val="00C225E8"/>
    <w:rsid w:val="00C230C0"/>
    <w:rsid w:val="00C24687"/>
    <w:rsid w:val="00C254D3"/>
    <w:rsid w:val="00C25D38"/>
    <w:rsid w:val="00C27DE4"/>
    <w:rsid w:val="00C303C4"/>
    <w:rsid w:val="00C303CE"/>
    <w:rsid w:val="00C31085"/>
    <w:rsid w:val="00C3108B"/>
    <w:rsid w:val="00C32A2C"/>
    <w:rsid w:val="00C36192"/>
    <w:rsid w:val="00C37216"/>
    <w:rsid w:val="00C41767"/>
    <w:rsid w:val="00C454B7"/>
    <w:rsid w:val="00C504C1"/>
    <w:rsid w:val="00C50825"/>
    <w:rsid w:val="00C50EC8"/>
    <w:rsid w:val="00C5169D"/>
    <w:rsid w:val="00C5233A"/>
    <w:rsid w:val="00C55EBF"/>
    <w:rsid w:val="00C62CBD"/>
    <w:rsid w:val="00C62EE2"/>
    <w:rsid w:val="00C63D0C"/>
    <w:rsid w:val="00C646A5"/>
    <w:rsid w:val="00C6495F"/>
    <w:rsid w:val="00C64AC6"/>
    <w:rsid w:val="00C64BCE"/>
    <w:rsid w:val="00C6730E"/>
    <w:rsid w:val="00C753F1"/>
    <w:rsid w:val="00C763C5"/>
    <w:rsid w:val="00C77629"/>
    <w:rsid w:val="00C82179"/>
    <w:rsid w:val="00C8434E"/>
    <w:rsid w:val="00C85309"/>
    <w:rsid w:val="00C9155D"/>
    <w:rsid w:val="00C957AB"/>
    <w:rsid w:val="00CA11A9"/>
    <w:rsid w:val="00CA2F98"/>
    <w:rsid w:val="00CA4C3F"/>
    <w:rsid w:val="00CA5B9C"/>
    <w:rsid w:val="00CA7089"/>
    <w:rsid w:val="00CA7D97"/>
    <w:rsid w:val="00CB0CB2"/>
    <w:rsid w:val="00CB130C"/>
    <w:rsid w:val="00CB26FE"/>
    <w:rsid w:val="00CB2726"/>
    <w:rsid w:val="00CB48E3"/>
    <w:rsid w:val="00CB4F6C"/>
    <w:rsid w:val="00CB7679"/>
    <w:rsid w:val="00CC395F"/>
    <w:rsid w:val="00CC3E0D"/>
    <w:rsid w:val="00CC4684"/>
    <w:rsid w:val="00CD10D8"/>
    <w:rsid w:val="00CD15A2"/>
    <w:rsid w:val="00CD1C7C"/>
    <w:rsid w:val="00CD1CDA"/>
    <w:rsid w:val="00CD375E"/>
    <w:rsid w:val="00CD6E80"/>
    <w:rsid w:val="00CD705F"/>
    <w:rsid w:val="00CE1A49"/>
    <w:rsid w:val="00CE1D0E"/>
    <w:rsid w:val="00CE1FBE"/>
    <w:rsid w:val="00CE4823"/>
    <w:rsid w:val="00CF0305"/>
    <w:rsid w:val="00CF0593"/>
    <w:rsid w:val="00CF16E7"/>
    <w:rsid w:val="00CF22D0"/>
    <w:rsid w:val="00CF38DE"/>
    <w:rsid w:val="00D00C52"/>
    <w:rsid w:val="00D00F17"/>
    <w:rsid w:val="00D060A1"/>
    <w:rsid w:val="00D06F84"/>
    <w:rsid w:val="00D074A6"/>
    <w:rsid w:val="00D0790A"/>
    <w:rsid w:val="00D10450"/>
    <w:rsid w:val="00D11D1F"/>
    <w:rsid w:val="00D1459F"/>
    <w:rsid w:val="00D154C8"/>
    <w:rsid w:val="00D16B90"/>
    <w:rsid w:val="00D21697"/>
    <w:rsid w:val="00D2290D"/>
    <w:rsid w:val="00D22C40"/>
    <w:rsid w:val="00D23F0B"/>
    <w:rsid w:val="00D23F0E"/>
    <w:rsid w:val="00D251A9"/>
    <w:rsid w:val="00D259B3"/>
    <w:rsid w:val="00D259EC"/>
    <w:rsid w:val="00D31AF9"/>
    <w:rsid w:val="00D351DA"/>
    <w:rsid w:val="00D366DA"/>
    <w:rsid w:val="00D432EB"/>
    <w:rsid w:val="00D45016"/>
    <w:rsid w:val="00D5024A"/>
    <w:rsid w:val="00D52B8E"/>
    <w:rsid w:val="00D54B42"/>
    <w:rsid w:val="00D55218"/>
    <w:rsid w:val="00D63ED8"/>
    <w:rsid w:val="00D64535"/>
    <w:rsid w:val="00D76B35"/>
    <w:rsid w:val="00D76D8D"/>
    <w:rsid w:val="00D77EDF"/>
    <w:rsid w:val="00D81594"/>
    <w:rsid w:val="00D83202"/>
    <w:rsid w:val="00D855ED"/>
    <w:rsid w:val="00D869EB"/>
    <w:rsid w:val="00D90AFC"/>
    <w:rsid w:val="00D90C1D"/>
    <w:rsid w:val="00D95922"/>
    <w:rsid w:val="00D975F0"/>
    <w:rsid w:val="00DA057D"/>
    <w:rsid w:val="00DA196A"/>
    <w:rsid w:val="00DA5CE8"/>
    <w:rsid w:val="00DA6368"/>
    <w:rsid w:val="00DB532B"/>
    <w:rsid w:val="00DB6698"/>
    <w:rsid w:val="00DB6CFB"/>
    <w:rsid w:val="00DC0B3C"/>
    <w:rsid w:val="00DC107B"/>
    <w:rsid w:val="00DC197B"/>
    <w:rsid w:val="00DC2354"/>
    <w:rsid w:val="00DC3C26"/>
    <w:rsid w:val="00DC4854"/>
    <w:rsid w:val="00DC4F12"/>
    <w:rsid w:val="00DD15AC"/>
    <w:rsid w:val="00DD1A27"/>
    <w:rsid w:val="00DD6C5E"/>
    <w:rsid w:val="00DE00E8"/>
    <w:rsid w:val="00DE3209"/>
    <w:rsid w:val="00DE3768"/>
    <w:rsid w:val="00DE3A17"/>
    <w:rsid w:val="00DE3B71"/>
    <w:rsid w:val="00DE540A"/>
    <w:rsid w:val="00DE6D7D"/>
    <w:rsid w:val="00DF0DDD"/>
    <w:rsid w:val="00DF27E7"/>
    <w:rsid w:val="00E01199"/>
    <w:rsid w:val="00E06C6E"/>
    <w:rsid w:val="00E10D63"/>
    <w:rsid w:val="00E1334C"/>
    <w:rsid w:val="00E136D5"/>
    <w:rsid w:val="00E14F18"/>
    <w:rsid w:val="00E1622F"/>
    <w:rsid w:val="00E2225B"/>
    <w:rsid w:val="00E23C5D"/>
    <w:rsid w:val="00E30CC5"/>
    <w:rsid w:val="00E311A2"/>
    <w:rsid w:val="00E31775"/>
    <w:rsid w:val="00E32C9D"/>
    <w:rsid w:val="00E34879"/>
    <w:rsid w:val="00E403CB"/>
    <w:rsid w:val="00E4388C"/>
    <w:rsid w:val="00E4528D"/>
    <w:rsid w:val="00E45BDA"/>
    <w:rsid w:val="00E46602"/>
    <w:rsid w:val="00E47261"/>
    <w:rsid w:val="00E47522"/>
    <w:rsid w:val="00E5632D"/>
    <w:rsid w:val="00E61780"/>
    <w:rsid w:val="00E640B6"/>
    <w:rsid w:val="00E64A42"/>
    <w:rsid w:val="00E6795E"/>
    <w:rsid w:val="00E74314"/>
    <w:rsid w:val="00E74B14"/>
    <w:rsid w:val="00E76381"/>
    <w:rsid w:val="00E82046"/>
    <w:rsid w:val="00E82378"/>
    <w:rsid w:val="00E84AD5"/>
    <w:rsid w:val="00E856B1"/>
    <w:rsid w:val="00E878C2"/>
    <w:rsid w:val="00E91E12"/>
    <w:rsid w:val="00EA2365"/>
    <w:rsid w:val="00EA30C0"/>
    <w:rsid w:val="00EA6918"/>
    <w:rsid w:val="00EA73AF"/>
    <w:rsid w:val="00EB1DB0"/>
    <w:rsid w:val="00EB5F96"/>
    <w:rsid w:val="00EB747A"/>
    <w:rsid w:val="00EC0A55"/>
    <w:rsid w:val="00EC0B36"/>
    <w:rsid w:val="00EC533A"/>
    <w:rsid w:val="00ED073F"/>
    <w:rsid w:val="00ED1F80"/>
    <w:rsid w:val="00ED44B7"/>
    <w:rsid w:val="00ED6A80"/>
    <w:rsid w:val="00EE153B"/>
    <w:rsid w:val="00EE28E9"/>
    <w:rsid w:val="00EE4AAA"/>
    <w:rsid w:val="00EF147D"/>
    <w:rsid w:val="00EF5B99"/>
    <w:rsid w:val="00EF6712"/>
    <w:rsid w:val="00EF68EE"/>
    <w:rsid w:val="00EF763F"/>
    <w:rsid w:val="00F00C59"/>
    <w:rsid w:val="00F01142"/>
    <w:rsid w:val="00F02155"/>
    <w:rsid w:val="00F0260D"/>
    <w:rsid w:val="00F04EA4"/>
    <w:rsid w:val="00F10C5E"/>
    <w:rsid w:val="00F11483"/>
    <w:rsid w:val="00F14520"/>
    <w:rsid w:val="00F20BC6"/>
    <w:rsid w:val="00F212EA"/>
    <w:rsid w:val="00F21B80"/>
    <w:rsid w:val="00F2384C"/>
    <w:rsid w:val="00F2595C"/>
    <w:rsid w:val="00F25C5A"/>
    <w:rsid w:val="00F31A08"/>
    <w:rsid w:val="00F32F9F"/>
    <w:rsid w:val="00F33230"/>
    <w:rsid w:val="00F33F95"/>
    <w:rsid w:val="00F346B8"/>
    <w:rsid w:val="00F3605E"/>
    <w:rsid w:val="00F40D40"/>
    <w:rsid w:val="00F42CC3"/>
    <w:rsid w:val="00F44766"/>
    <w:rsid w:val="00F44F56"/>
    <w:rsid w:val="00F46DC1"/>
    <w:rsid w:val="00F47E1C"/>
    <w:rsid w:val="00F54928"/>
    <w:rsid w:val="00F54F79"/>
    <w:rsid w:val="00F575DC"/>
    <w:rsid w:val="00F57737"/>
    <w:rsid w:val="00F60EED"/>
    <w:rsid w:val="00F636C0"/>
    <w:rsid w:val="00F6439F"/>
    <w:rsid w:val="00F64515"/>
    <w:rsid w:val="00F64E21"/>
    <w:rsid w:val="00F650AC"/>
    <w:rsid w:val="00F71C8F"/>
    <w:rsid w:val="00F73C7D"/>
    <w:rsid w:val="00F73EB0"/>
    <w:rsid w:val="00F749BA"/>
    <w:rsid w:val="00F76150"/>
    <w:rsid w:val="00F82043"/>
    <w:rsid w:val="00F84A28"/>
    <w:rsid w:val="00F87106"/>
    <w:rsid w:val="00F87DD3"/>
    <w:rsid w:val="00F97352"/>
    <w:rsid w:val="00FA03AB"/>
    <w:rsid w:val="00FA5398"/>
    <w:rsid w:val="00FA5D06"/>
    <w:rsid w:val="00FA75D9"/>
    <w:rsid w:val="00FB400B"/>
    <w:rsid w:val="00FB43F8"/>
    <w:rsid w:val="00FC062F"/>
    <w:rsid w:val="00FC149C"/>
    <w:rsid w:val="00FC2E15"/>
    <w:rsid w:val="00FC3B3C"/>
    <w:rsid w:val="00FC7086"/>
    <w:rsid w:val="00FD4A1C"/>
    <w:rsid w:val="00FD4AA9"/>
    <w:rsid w:val="00FD6E62"/>
    <w:rsid w:val="00FD79D9"/>
    <w:rsid w:val="00FE1BDF"/>
    <w:rsid w:val="00FE255F"/>
    <w:rsid w:val="00FE3C94"/>
    <w:rsid w:val="00FE4D5B"/>
    <w:rsid w:val="00FE5899"/>
    <w:rsid w:val="00FF027C"/>
    <w:rsid w:val="00FF13F3"/>
    <w:rsid w:val="00FF1860"/>
    <w:rsid w:val="00FF4037"/>
    <w:rsid w:val="00FF4831"/>
    <w:rsid w:val="00FF4975"/>
    <w:rsid w:val="00FF566B"/>
    <w:rsid w:val="00FF5EAF"/>
    <w:rsid w:val="00FF6679"/>
    <w:rsid w:val="00FF6875"/>
    <w:rsid w:val="00FF7B4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200C5B"/>
  <w15:docId w15:val="{2A34C2FF-CB7B-4D25-A9B2-9F376CAD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1A"/>
    <w:pPr>
      <w:spacing w:after="200" w:line="276" w:lineRule="auto"/>
    </w:pPr>
    <w:rPr>
      <w:rFonts w:asciiTheme="minorHAnsi" w:hAnsiTheme="minorHAnsi" w:cstheme="minorHAnsi"/>
      <w:sz w:val="22"/>
      <w:szCs w:val="22"/>
    </w:rPr>
  </w:style>
  <w:style w:type="paragraph" w:styleId="Heading10">
    <w:name w:val="heading 1"/>
    <w:next w:val="Normal"/>
    <w:link w:val="Heading1Char"/>
    <w:uiPriority w:val="9"/>
    <w:qFormat/>
    <w:rsid w:val="00C64BCE"/>
    <w:pPr>
      <w:keepNext/>
      <w:keepLines/>
      <w:numPr>
        <w:numId w:val="85"/>
      </w:numPr>
      <w:ind w:left="437" w:hanging="437"/>
      <w:outlineLvl w:val="0"/>
    </w:pPr>
    <w:rPr>
      <w:rFonts w:ascii="Arial" w:eastAsia="Times New Roman" w:hAnsi="Arial" w:cs="Arial"/>
      <w:b/>
      <w:bCs/>
      <w:color w:val="482D8C" w:themeColor="text1"/>
      <w:sz w:val="28"/>
      <w:szCs w:val="28"/>
    </w:rPr>
  </w:style>
  <w:style w:type="paragraph" w:styleId="Heading20">
    <w:name w:val="heading 2"/>
    <w:basedOn w:val="Heading10"/>
    <w:next w:val="Normal"/>
    <w:link w:val="Heading2Char"/>
    <w:uiPriority w:val="9"/>
    <w:unhideWhenUsed/>
    <w:qFormat/>
    <w:rsid w:val="00C64BCE"/>
    <w:pPr>
      <w:numPr>
        <w:ilvl w:val="1"/>
      </w:numPr>
      <w:spacing w:before="200"/>
      <w:ind w:left="873"/>
      <w:outlineLvl w:val="1"/>
    </w:pPr>
    <w:rPr>
      <w:rFonts w:asciiTheme="minorHAnsi" w:hAnsiTheme="minorHAnsi" w:cstheme="minorHAnsi"/>
      <w:b w:val="0"/>
      <w:bCs w:val="0"/>
      <w:sz w:val="26"/>
      <w:szCs w:val="26"/>
    </w:rPr>
  </w:style>
  <w:style w:type="paragraph" w:styleId="Heading30">
    <w:name w:val="heading 3"/>
    <w:basedOn w:val="Normal"/>
    <w:link w:val="Heading3Char"/>
    <w:uiPriority w:val="9"/>
    <w:unhideWhenUsed/>
    <w:qFormat/>
    <w:rsid w:val="005C651A"/>
    <w:pPr>
      <w:keepNext/>
      <w:spacing w:before="240" w:after="60"/>
      <w:outlineLvl w:val="2"/>
    </w:pPr>
    <w:rPr>
      <w:b/>
      <w:bCs/>
      <w:sz w:val="24"/>
      <w:szCs w:val="26"/>
    </w:rPr>
  </w:style>
  <w:style w:type="paragraph" w:styleId="Heading40">
    <w:name w:val="heading 4"/>
    <w:basedOn w:val="Normal"/>
    <w:next w:val="Normal"/>
    <w:link w:val="Heading4Char"/>
    <w:uiPriority w:val="9"/>
    <w:unhideWhenUsed/>
    <w:qFormat/>
    <w:rsid w:val="005C651A"/>
    <w:pPr>
      <w:keepNext/>
      <w:keepLines/>
      <w:spacing w:before="40" w:after="0"/>
      <w:outlineLvl w:val="3"/>
    </w:pPr>
    <w:rPr>
      <w:rFonts w:asciiTheme="majorHAnsi" w:eastAsiaTheme="majorEastAsia" w:hAnsiTheme="majorHAnsi" w:cs="Times New Roman (Headings CS)"/>
      <w:color w:val="1A2A5E" w:themeColor="accent1" w:themeShade="BF"/>
      <w:sz w:val="23"/>
      <w:szCs w:val="24"/>
    </w:rPr>
  </w:style>
  <w:style w:type="paragraph" w:styleId="Heading5">
    <w:name w:val="heading 5"/>
    <w:basedOn w:val="Normal"/>
    <w:next w:val="Normal"/>
    <w:link w:val="Heading5Char"/>
    <w:rsid w:val="005C651A"/>
    <w:pPr>
      <w:tabs>
        <w:tab w:val="left" w:pos="709"/>
        <w:tab w:val="left" w:pos="1418"/>
        <w:tab w:val="left" w:pos="2126"/>
        <w:tab w:val="right" w:pos="9356"/>
      </w:tabs>
      <w:spacing w:before="240" w:after="60" w:line="240" w:lineRule="auto"/>
      <w:outlineLvl w:val="4"/>
    </w:pPr>
    <w:rPr>
      <w:rFonts w:ascii="EYInterstate Light" w:eastAsia="Times New Roman" w:hAnsi="EYInterstate Light" w:cs="Times New Roman"/>
      <w:szCs w:val="24"/>
      <w:lang w:eastAsia="en-US"/>
    </w:rPr>
  </w:style>
  <w:style w:type="paragraph" w:styleId="Heading6">
    <w:name w:val="heading 6"/>
    <w:basedOn w:val="Normal"/>
    <w:next w:val="Normal"/>
    <w:link w:val="Heading6Char"/>
    <w:uiPriority w:val="9"/>
    <w:unhideWhenUsed/>
    <w:qFormat/>
    <w:rsid w:val="005C651A"/>
    <w:pPr>
      <w:keepNext/>
      <w:keepLines/>
      <w:spacing w:before="40" w:after="0"/>
      <w:outlineLvl w:val="5"/>
    </w:pPr>
    <w:rPr>
      <w:rFonts w:asciiTheme="majorHAnsi" w:eastAsiaTheme="majorEastAsia" w:hAnsiTheme="majorHAnsi" w:cstheme="majorBidi"/>
      <w:color w:val="111C3E" w:themeColor="accent1" w:themeShade="7F"/>
    </w:rPr>
  </w:style>
  <w:style w:type="paragraph" w:styleId="Heading7">
    <w:name w:val="heading 7"/>
    <w:aliases w:val="Appendix1"/>
    <w:basedOn w:val="Heading10"/>
    <w:next w:val="Normal"/>
    <w:link w:val="Heading7Char"/>
    <w:rsid w:val="005C651A"/>
    <w:pPr>
      <w:numPr>
        <w:ilvl w:val="6"/>
        <w:numId w:val="72"/>
      </w:numPr>
      <w:tabs>
        <w:tab w:val="left" w:pos="709"/>
        <w:tab w:val="left" w:pos="1418"/>
        <w:tab w:val="left" w:pos="2126"/>
        <w:tab w:val="right" w:pos="9356"/>
      </w:tabs>
      <w:spacing w:before="200"/>
      <w:outlineLvl w:val="6"/>
    </w:pPr>
    <w:rPr>
      <w:rFonts w:asciiTheme="minorHAnsi" w:hAnsiTheme="minorHAnsi" w:cs="Times New Roman"/>
      <w:b w:val="0"/>
      <w:sz w:val="26"/>
      <w:szCs w:val="24"/>
      <w:lang w:eastAsia="en-US"/>
    </w:rPr>
  </w:style>
  <w:style w:type="paragraph" w:styleId="Heading8">
    <w:name w:val="heading 8"/>
    <w:basedOn w:val="Normal"/>
    <w:next w:val="Normal"/>
    <w:link w:val="Heading8Char"/>
    <w:rsid w:val="005C651A"/>
    <w:pPr>
      <w:tabs>
        <w:tab w:val="left" w:pos="709"/>
        <w:tab w:val="left" w:pos="1418"/>
        <w:tab w:val="left" w:pos="2126"/>
        <w:tab w:val="right" w:pos="9356"/>
      </w:tabs>
      <w:spacing w:before="240" w:after="60" w:line="240" w:lineRule="auto"/>
      <w:outlineLvl w:val="7"/>
    </w:pPr>
    <w:rPr>
      <w:rFonts w:ascii="EYInterstate Light" w:eastAsia="Times New Roman" w:hAnsi="EYInterstate Light" w:cs="Times New Roman"/>
      <w:i/>
      <w:sz w:val="20"/>
      <w:szCs w:val="24"/>
      <w:lang w:eastAsia="en-US"/>
    </w:rPr>
  </w:style>
  <w:style w:type="paragraph" w:styleId="Heading9">
    <w:name w:val="heading 9"/>
    <w:basedOn w:val="Normal"/>
    <w:next w:val="Normal"/>
    <w:link w:val="Heading9Char"/>
    <w:rsid w:val="005C651A"/>
    <w:pPr>
      <w:tabs>
        <w:tab w:val="left" w:pos="709"/>
        <w:tab w:val="left" w:pos="1418"/>
        <w:tab w:val="left" w:pos="2126"/>
        <w:tab w:val="right" w:pos="9356"/>
      </w:tabs>
      <w:spacing w:before="240" w:after="60" w:line="240" w:lineRule="auto"/>
      <w:outlineLvl w:val="8"/>
    </w:pPr>
    <w:rPr>
      <w:rFonts w:ascii="EYInterstate Light" w:eastAsia="Times New Roman" w:hAnsi="EYInterstate Light" w:cs="Times New Roman"/>
      <w:b/>
      <w:i/>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rsid w:val="005C651A"/>
    <w:rPr>
      <w:rFonts w:asciiTheme="minorHAnsi" w:hAnsiTheme="minorHAnsi" w:cstheme="minorHAnsi"/>
      <w:b/>
      <w:bCs/>
      <w:sz w:val="24"/>
      <w:szCs w:val="26"/>
    </w:rPr>
  </w:style>
  <w:style w:type="character" w:customStyle="1" w:styleId="Heading4Char">
    <w:name w:val="Heading 4 Char"/>
    <w:basedOn w:val="DefaultParagraphFont"/>
    <w:link w:val="Heading40"/>
    <w:uiPriority w:val="9"/>
    <w:rsid w:val="005C651A"/>
    <w:rPr>
      <w:rFonts w:asciiTheme="majorHAnsi" w:eastAsiaTheme="majorEastAsia" w:hAnsiTheme="majorHAnsi" w:cs="Times New Roman (Headings CS)"/>
      <w:color w:val="1A2A5E" w:themeColor="accent1" w:themeShade="BF"/>
      <w:sz w:val="23"/>
      <w:szCs w:val="24"/>
    </w:rPr>
  </w:style>
  <w:style w:type="paragraph" w:customStyle="1" w:styleId="styleheading2latincalibri">
    <w:name w:val="styleheading2latincalibri"/>
    <w:basedOn w:val="Normal"/>
    <w:rsid w:val="005C651A"/>
    <w:pPr>
      <w:keepNext/>
      <w:numPr>
        <w:ilvl w:val="1"/>
        <w:numId w:val="87"/>
      </w:numPr>
      <w:spacing w:before="240" w:after="60"/>
    </w:pPr>
    <w:rPr>
      <w:b/>
      <w:bCs/>
      <w:i/>
      <w:iCs/>
      <w:sz w:val="28"/>
      <w:szCs w:val="28"/>
    </w:rPr>
  </w:style>
  <w:style w:type="paragraph" w:customStyle="1" w:styleId="styleheading1latincalibri">
    <w:name w:val="styleheading1latincalibri"/>
    <w:basedOn w:val="Normal"/>
    <w:rsid w:val="005C651A"/>
    <w:pPr>
      <w:keepNext/>
      <w:numPr>
        <w:numId w:val="87"/>
      </w:numPr>
      <w:spacing w:before="240" w:after="60"/>
    </w:pPr>
    <w:rPr>
      <w:b/>
      <w:bCs/>
      <w:sz w:val="32"/>
      <w:szCs w:val="32"/>
    </w:rPr>
  </w:style>
  <w:style w:type="table" w:styleId="TableGrid">
    <w:name w:val="Table Grid"/>
    <w:basedOn w:val="TableNormal"/>
    <w:uiPriority w:val="39"/>
    <w:rsid w:val="005C65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0"/>
    <w:uiPriority w:val="9"/>
    <w:rsid w:val="00C64BCE"/>
    <w:rPr>
      <w:rFonts w:ascii="Arial" w:eastAsia="Times New Roman" w:hAnsi="Arial" w:cs="Arial"/>
      <w:b/>
      <w:bCs/>
      <w:color w:val="482D8C" w:themeColor="text1"/>
      <w:sz w:val="28"/>
      <w:szCs w:val="28"/>
    </w:rPr>
  </w:style>
  <w:style w:type="character" w:customStyle="1" w:styleId="Heading2Char">
    <w:name w:val="Heading 2 Char"/>
    <w:basedOn w:val="DefaultParagraphFont"/>
    <w:link w:val="Heading20"/>
    <w:uiPriority w:val="9"/>
    <w:rsid w:val="00C64BCE"/>
    <w:rPr>
      <w:rFonts w:asciiTheme="minorHAnsi" w:eastAsia="Times New Roman" w:hAnsiTheme="minorHAnsi" w:cstheme="minorHAnsi"/>
      <w:color w:val="482D8C" w:themeColor="text1"/>
      <w:sz w:val="26"/>
      <w:szCs w:val="26"/>
    </w:rPr>
  </w:style>
  <w:style w:type="paragraph" w:styleId="ListParagraph">
    <w:name w:val="List Paragraph"/>
    <w:basedOn w:val="Normal"/>
    <w:uiPriority w:val="34"/>
    <w:qFormat/>
    <w:rsid w:val="005C651A"/>
    <w:pPr>
      <w:ind w:left="720"/>
      <w:contextualSpacing/>
    </w:pPr>
  </w:style>
  <w:style w:type="numbering" w:customStyle="1" w:styleId="Style1">
    <w:name w:val="Style1"/>
    <w:uiPriority w:val="99"/>
    <w:rsid w:val="005C651A"/>
    <w:pPr>
      <w:numPr>
        <w:numId w:val="15"/>
      </w:numPr>
    </w:pPr>
  </w:style>
  <w:style w:type="numbering" w:customStyle="1" w:styleId="Style2">
    <w:name w:val="Style2"/>
    <w:uiPriority w:val="99"/>
    <w:rsid w:val="005C651A"/>
    <w:pPr>
      <w:numPr>
        <w:numId w:val="16"/>
      </w:numPr>
    </w:pPr>
  </w:style>
  <w:style w:type="paragraph" w:styleId="BalloonText">
    <w:name w:val="Balloon Text"/>
    <w:basedOn w:val="Normal"/>
    <w:link w:val="BalloonTextChar"/>
    <w:uiPriority w:val="99"/>
    <w:unhideWhenUsed/>
    <w:rsid w:val="005C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5C651A"/>
    <w:rPr>
      <w:rFonts w:ascii="Segoe UI" w:hAnsi="Segoe UI" w:cs="Segoe UI"/>
      <w:sz w:val="18"/>
      <w:szCs w:val="18"/>
    </w:rPr>
  </w:style>
  <w:style w:type="paragraph" w:styleId="TOCHeading">
    <w:name w:val="TOC Heading"/>
    <w:basedOn w:val="Heading10"/>
    <w:next w:val="Normal"/>
    <w:uiPriority w:val="39"/>
    <w:unhideWhenUsed/>
    <w:qFormat/>
    <w:rsid w:val="005C651A"/>
    <w:pPr>
      <w:numPr>
        <w:numId w:val="0"/>
      </w:numPr>
      <w:spacing w:before="240" w:line="259" w:lineRule="auto"/>
      <w:outlineLvl w:val="9"/>
    </w:pPr>
    <w:rPr>
      <w:rFonts w:asciiTheme="majorHAnsi" w:eastAsiaTheme="majorEastAsia" w:hAnsiTheme="majorHAnsi" w:cstheme="majorBidi"/>
      <w:b w:val="0"/>
      <w:bCs w:val="0"/>
      <w:color w:val="1A2A5E" w:themeColor="accent1" w:themeShade="BF"/>
      <w:sz w:val="32"/>
      <w:szCs w:val="32"/>
      <w:lang w:val="en-US" w:eastAsia="en-US"/>
    </w:rPr>
  </w:style>
  <w:style w:type="paragraph" w:styleId="TOC1">
    <w:name w:val="toc 1"/>
    <w:basedOn w:val="Normal"/>
    <w:next w:val="Normal"/>
    <w:autoRedefine/>
    <w:uiPriority w:val="39"/>
    <w:unhideWhenUsed/>
    <w:rsid w:val="00417552"/>
    <w:pPr>
      <w:tabs>
        <w:tab w:val="right" w:leader="dot" w:pos="9016"/>
      </w:tabs>
      <w:spacing w:after="100"/>
    </w:pPr>
    <w:rPr>
      <w:color w:val="482D8C" w:themeColor="text1"/>
      <w:sz w:val="24"/>
    </w:rPr>
  </w:style>
  <w:style w:type="paragraph" w:styleId="TOC2">
    <w:name w:val="toc 2"/>
    <w:basedOn w:val="Normal"/>
    <w:next w:val="Normal"/>
    <w:autoRedefine/>
    <w:uiPriority w:val="39"/>
    <w:unhideWhenUsed/>
    <w:rsid w:val="00417552"/>
    <w:pPr>
      <w:spacing w:after="100"/>
      <w:ind w:left="220"/>
    </w:pPr>
    <w:rPr>
      <w:color w:val="241646" w:themeColor="text1" w:themeShade="80"/>
    </w:rPr>
  </w:style>
  <w:style w:type="paragraph" w:styleId="TOC3">
    <w:name w:val="toc 3"/>
    <w:basedOn w:val="Normal"/>
    <w:next w:val="Normal"/>
    <w:autoRedefine/>
    <w:uiPriority w:val="39"/>
    <w:unhideWhenUsed/>
    <w:rsid w:val="005C651A"/>
    <w:pPr>
      <w:spacing w:after="100"/>
      <w:ind w:left="440"/>
    </w:pPr>
  </w:style>
  <w:style w:type="character" w:styleId="Hyperlink">
    <w:name w:val="Hyperlink"/>
    <w:basedOn w:val="DefaultParagraphFont"/>
    <w:uiPriority w:val="99"/>
    <w:unhideWhenUsed/>
    <w:rsid w:val="005C651A"/>
    <w:rPr>
      <w:color w:val="F36C23" w:themeColor="hyperlink"/>
      <w:u w:val="single"/>
    </w:rPr>
  </w:style>
  <w:style w:type="paragraph" w:styleId="DocumentMap">
    <w:name w:val="Document Map"/>
    <w:basedOn w:val="Normal"/>
    <w:link w:val="DocumentMapChar"/>
    <w:uiPriority w:val="99"/>
    <w:semiHidden/>
    <w:unhideWhenUsed/>
    <w:rsid w:val="005C651A"/>
    <w:rPr>
      <w:rFonts w:ascii="Tahoma" w:hAnsi="Tahoma" w:cs="Tahoma"/>
      <w:sz w:val="16"/>
      <w:szCs w:val="16"/>
    </w:rPr>
  </w:style>
  <w:style w:type="character" w:customStyle="1" w:styleId="DocumentMapChar">
    <w:name w:val="Document Map Char"/>
    <w:basedOn w:val="DefaultParagraphFont"/>
    <w:link w:val="DocumentMap"/>
    <w:uiPriority w:val="99"/>
    <w:semiHidden/>
    <w:rsid w:val="005C651A"/>
    <w:rPr>
      <w:rFonts w:ascii="Tahoma" w:hAnsi="Tahoma" w:cs="Tahoma"/>
      <w:sz w:val="16"/>
      <w:szCs w:val="16"/>
    </w:rPr>
  </w:style>
  <w:style w:type="paragraph" w:styleId="Header">
    <w:name w:val="header"/>
    <w:basedOn w:val="Normal"/>
    <w:link w:val="HeaderChar"/>
    <w:uiPriority w:val="99"/>
    <w:unhideWhenUsed/>
    <w:rsid w:val="005C6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51A"/>
    <w:rPr>
      <w:rFonts w:asciiTheme="minorHAnsi" w:hAnsiTheme="minorHAnsi" w:cstheme="minorHAnsi"/>
      <w:sz w:val="22"/>
      <w:szCs w:val="22"/>
    </w:rPr>
  </w:style>
  <w:style w:type="paragraph" w:styleId="Footer">
    <w:name w:val="footer"/>
    <w:basedOn w:val="Normal"/>
    <w:link w:val="FooterChar"/>
    <w:uiPriority w:val="99"/>
    <w:unhideWhenUsed/>
    <w:rsid w:val="005C6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1A"/>
    <w:rPr>
      <w:rFonts w:asciiTheme="minorHAnsi" w:hAnsiTheme="minorHAnsi" w:cstheme="minorHAnsi"/>
      <w:sz w:val="22"/>
      <w:szCs w:val="22"/>
    </w:rPr>
  </w:style>
  <w:style w:type="paragraph" w:styleId="TOC4">
    <w:name w:val="toc 4"/>
    <w:basedOn w:val="Normal"/>
    <w:next w:val="Normal"/>
    <w:autoRedefine/>
    <w:uiPriority w:val="39"/>
    <w:unhideWhenUsed/>
    <w:rsid w:val="005C651A"/>
    <w:pPr>
      <w:spacing w:after="100"/>
      <w:ind w:left="660"/>
    </w:pPr>
    <w:rPr>
      <w:rFonts w:eastAsia="Times New Roman" w:cs="Times New Roman"/>
    </w:rPr>
  </w:style>
  <w:style w:type="paragraph" w:styleId="TOC5">
    <w:name w:val="toc 5"/>
    <w:basedOn w:val="Normal"/>
    <w:next w:val="Normal"/>
    <w:autoRedefine/>
    <w:uiPriority w:val="39"/>
    <w:unhideWhenUsed/>
    <w:rsid w:val="005C651A"/>
    <w:pPr>
      <w:spacing w:after="100"/>
      <w:ind w:left="880"/>
    </w:pPr>
    <w:rPr>
      <w:rFonts w:eastAsia="Times New Roman" w:cs="Times New Roman"/>
    </w:rPr>
  </w:style>
  <w:style w:type="paragraph" w:styleId="TOC6">
    <w:name w:val="toc 6"/>
    <w:basedOn w:val="Normal"/>
    <w:next w:val="Normal"/>
    <w:autoRedefine/>
    <w:uiPriority w:val="39"/>
    <w:unhideWhenUsed/>
    <w:rsid w:val="005C651A"/>
    <w:pPr>
      <w:spacing w:after="100"/>
      <w:ind w:left="1100"/>
    </w:pPr>
    <w:rPr>
      <w:rFonts w:eastAsia="Times New Roman" w:cs="Times New Roman"/>
    </w:rPr>
  </w:style>
  <w:style w:type="paragraph" w:styleId="TOC7">
    <w:name w:val="toc 7"/>
    <w:basedOn w:val="Normal"/>
    <w:next w:val="Normal"/>
    <w:autoRedefine/>
    <w:uiPriority w:val="39"/>
    <w:unhideWhenUsed/>
    <w:rsid w:val="005C651A"/>
    <w:pPr>
      <w:spacing w:after="100"/>
      <w:ind w:left="1320"/>
    </w:pPr>
    <w:rPr>
      <w:rFonts w:eastAsia="Times New Roman" w:cs="Times New Roman"/>
    </w:rPr>
  </w:style>
  <w:style w:type="paragraph" w:styleId="TOC8">
    <w:name w:val="toc 8"/>
    <w:basedOn w:val="Normal"/>
    <w:next w:val="Normal"/>
    <w:autoRedefine/>
    <w:uiPriority w:val="39"/>
    <w:unhideWhenUsed/>
    <w:rsid w:val="005C651A"/>
    <w:pPr>
      <w:spacing w:after="100"/>
      <w:ind w:left="1540"/>
    </w:pPr>
    <w:rPr>
      <w:rFonts w:eastAsia="Times New Roman" w:cs="Times New Roman"/>
    </w:rPr>
  </w:style>
  <w:style w:type="paragraph" w:styleId="TOC9">
    <w:name w:val="toc 9"/>
    <w:basedOn w:val="Normal"/>
    <w:next w:val="Normal"/>
    <w:autoRedefine/>
    <w:uiPriority w:val="39"/>
    <w:unhideWhenUsed/>
    <w:rsid w:val="005C651A"/>
    <w:pPr>
      <w:spacing w:after="100"/>
      <w:ind w:left="1760"/>
    </w:pPr>
    <w:rPr>
      <w:rFonts w:eastAsia="Times New Roman" w:cs="Times New Roman"/>
    </w:rPr>
  </w:style>
  <w:style w:type="character" w:styleId="CommentReference">
    <w:name w:val="annotation reference"/>
    <w:basedOn w:val="DefaultParagraphFont"/>
    <w:uiPriority w:val="99"/>
    <w:semiHidden/>
    <w:unhideWhenUsed/>
    <w:rsid w:val="005C651A"/>
    <w:rPr>
      <w:sz w:val="16"/>
      <w:szCs w:val="16"/>
    </w:rPr>
  </w:style>
  <w:style w:type="paragraph" w:styleId="CommentText">
    <w:name w:val="annotation text"/>
    <w:basedOn w:val="Normal"/>
    <w:link w:val="CommentTextChar"/>
    <w:uiPriority w:val="99"/>
    <w:unhideWhenUsed/>
    <w:rsid w:val="005C651A"/>
    <w:pPr>
      <w:spacing w:line="240" w:lineRule="auto"/>
    </w:pPr>
    <w:rPr>
      <w:sz w:val="20"/>
      <w:szCs w:val="20"/>
    </w:rPr>
  </w:style>
  <w:style w:type="character" w:customStyle="1" w:styleId="CommentTextChar">
    <w:name w:val="Comment Text Char"/>
    <w:basedOn w:val="DefaultParagraphFont"/>
    <w:link w:val="CommentText"/>
    <w:uiPriority w:val="99"/>
    <w:rsid w:val="005C651A"/>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5C651A"/>
    <w:rPr>
      <w:b/>
      <w:bCs/>
    </w:rPr>
  </w:style>
  <w:style w:type="character" w:customStyle="1" w:styleId="CommentSubjectChar">
    <w:name w:val="Comment Subject Char"/>
    <w:basedOn w:val="CommentTextChar"/>
    <w:link w:val="CommentSubject"/>
    <w:uiPriority w:val="99"/>
    <w:semiHidden/>
    <w:rsid w:val="005C651A"/>
    <w:rPr>
      <w:rFonts w:asciiTheme="minorHAnsi" w:hAnsiTheme="minorHAnsi" w:cstheme="minorHAnsi"/>
      <w:b/>
      <w:bCs/>
    </w:rPr>
  </w:style>
  <w:style w:type="paragraph" w:styleId="BodyText">
    <w:name w:val="Body Text"/>
    <w:basedOn w:val="Normal"/>
    <w:link w:val="BodyTextChar"/>
    <w:uiPriority w:val="1"/>
    <w:rsid w:val="005C651A"/>
    <w:pPr>
      <w:widowControl w:val="0"/>
      <w:autoSpaceDE w:val="0"/>
      <w:autoSpaceDN w:val="0"/>
      <w:spacing w:after="0" w:line="240" w:lineRule="auto"/>
    </w:pPr>
    <w:rPr>
      <w:rFonts w:ascii="Arial Narrow" w:eastAsia="Arial Narrow" w:hAnsi="Arial Narrow" w:cs="Arial Narrow"/>
      <w:sz w:val="19"/>
      <w:szCs w:val="19"/>
      <w:lang w:val="en-US" w:eastAsia="en-US" w:bidi="en-US"/>
    </w:rPr>
  </w:style>
  <w:style w:type="character" w:customStyle="1" w:styleId="BodyTextChar">
    <w:name w:val="Body Text Char"/>
    <w:basedOn w:val="DefaultParagraphFont"/>
    <w:link w:val="BodyText"/>
    <w:uiPriority w:val="1"/>
    <w:rsid w:val="005C651A"/>
    <w:rPr>
      <w:rFonts w:ascii="Arial Narrow" w:eastAsia="Arial Narrow" w:hAnsi="Arial Narrow" w:cs="Arial Narrow"/>
      <w:sz w:val="19"/>
      <w:szCs w:val="19"/>
      <w:lang w:val="en-US" w:eastAsia="en-US" w:bidi="en-US"/>
    </w:rPr>
  </w:style>
  <w:style w:type="paragraph" w:customStyle="1" w:styleId="Appendix1">
    <w:name w:val="Appendix 1"/>
    <w:basedOn w:val="Heading10"/>
    <w:next w:val="BodyText"/>
    <w:link w:val="Appendix1Char"/>
    <w:qFormat/>
    <w:rsid w:val="00C64BCE"/>
    <w:pPr>
      <w:numPr>
        <w:numId w:val="0"/>
      </w:numPr>
      <w:ind w:left="720" w:hanging="720"/>
    </w:pPr>
  </w:style>
  <w:style w:type="paragraph" w:styleId="NormalWeb">
    <w:name w:val="Normal (Web)"/>
    <w:basedOn w:val="Normal"/>
    <w:uiPriority w:val="99"/>
    <w:rsid w:val="005C651A"/>
    <w:pPr>
      <w:spacing w:before="100" w:beforeAutospacing="1" w:after="100" w:afterAutospacing="1" w:line="240" w:lineRule="auto"/>
    </w:pPr>
    <w:rPr>
      <w:rFonts w:ascii="Arial Unicode MS" w:eastAsia="Arial Unicode MS" w:hAnsi="Arial Unicode MS" w:cs="Arial Unicode MS" w:hint="eastAsia"/>
      <w:color w:val="000000"/>
      <w:sz w:val="20"/>
      <w:szCs w:val="24"/>
      <w:lang w:eastAsia="en-US"/>
    </w:rPr>
  </w:style>
  <w:style w:type="paragraph" w:customStyle="1" w:styleId="KeyMessagesBullet1">
    <w:name w:val="Key Messages Bullet 1"/>
    <w:uiPriority w:val="11"/>
    <w:qFormat/>
    <w:rsid w:val="005C651A"/>
    <w:pPr>
      <w:numPr>
        <w:numId w:val="77"/>
      </w:numPr>
      <w:spacing w:before="100" w:after="100"/>
    </w:pPr>
    <w:rPr>
      <w:rFonts w:asciiTheme="minorHAnsi" w:eastAsia="Times New Roman" w:hAnsiTheme="minorHAnsi" w:cs="Calibri"/>
      <w:spacing w:val="2"/>
      <w:sz w:val="22"/>
    </w:rPr>
  </w:style>
  <w:style w:type="paragraph" w:customStyle="1" w:styleId="Bullet2">
    <w:name w:val="Bullet 2"/>
    <w:basedOn w:val="Bullet10"/>
    <w:uiPriority w:val="11"/>
    <w:qFormat/>
    <w:rsid w:val="005C651A"/>
    <w:pPr>
      <w:numPr>
        <w:ilvl w:val="1"/>
        <w:numId w:val="77"/>
      </w:numPr>
    </w:pPr>
  </w:style>
  <w:style w:type="paragraph" w:customStyle="1" w:styleId="Bulletindent">
    <w:name w:val="Bullet indent"/>
    <w:basedOn w:val="Bullet2"/>
    <w:uiPriority w:val="9"/>
    <w:qFormat/>
    <w:rsid w:val="005C651A"/>
    <w:pPr>
      <w:numPr>
        <w:ilvl w:val="2"/>
      </w:numPr>
      <w:spacing w:before="0" w:after="200" w:line="276" w:lineRule="auto"/>
    </w:pPr>
  </w:style>
  <w:style w:type="paragraph" w:customStyle="1" w:styleId="Bulletindent2">
    <w:name w:val="Bullet indent 2"/>
    <w:basedOn w:val="Normal"/>
    <w:uiPriority w:val="9"/>
    <w:qFormat/>
    <w:rsid w:val="005C651A"/>
    <w:pPr>
      <w:numPr>
        <w:numId w:val="63"/>
      </w:numPr>
      <w:spacing w:after="0" w:line="240" w:lineRule="auto"/>
      <w:contextualSpacing/>
    </w:pPr>
    <w:rPr>
      <w:rFonts w:eastAsiaTheme="minorEastAsia" w:cstheme="minorBidi"/>
      <w:spacing w:val="2"/>
      <w:szCs w:val="20"/>
    </w:rPr>
  </w:style>
  <w:style w:type="paragraph" w:styleId="Caption">
    <w:name w:val="caption"/>
    <w:basedOn w:val="Normal"/>
    <w:next w:val="Normal"/>
    <w:uiPriority w:val="35"/>
    <w:unhideWhenUsed/>
    <w:qFormat/>
    <w:rsid w:val="000F2C7F"/>
    <w:pPr>
      <w:keepNext/>
      <w:spacing w:after="60" w:line="240" w:lineRule="auto"/>
    </w:pPr>
    <w:rPr>
      <w:rFonts w:cs="Calibri (Body)"/>
      <w:b/>
      <w:bCs/>
      <w:color w:val="4D4C43" w:themeColor="text2" w:themeShade="80"/>
    </w:rPr>
  </w:style>
  <w:style w:type="character" w:styleId="EndnoteReference">
    <w:name w:val="endnote reference"/>
    <w:basedOn w:val="DefaultParagraphFont"/>
    <w:uiPriority w:val="99"/>
    <w:semiHidden/>
    <w:unhideWhenUsed/>
    <w:rsid w:val="005C651A"/>
    <w:rPr>
      <w:vertAlign w:val="superscript"/>
    </w:rPr>
  </w:style>
  <w:style w:type="paragraph" w:styleId="EndnoteText">
    <w:name w:val="endnote text"/>
    <w:basedOn w:val="Normal"/>
    <w:link w:val="EndnoteTextChar"/>
    <w:uiPriority w:val="99"/>
    <w:unhideWhenUsed/>
    <w:rsid w:val="005C651A"/>
    <w:pPr>
      <w:spacing w:after="0" w:line="240" w:lineRule="auto"/>
    </w:pPr>
    <w:rPr>
      <w:sz w:val="20"/>
      <w:szCs w:val="20"/>
    </w:rPr>
  </w:style>
  <w:style w:type="character" w:customStyle="1" w:styleId="EndnoteTextChar">
    <w:name w:val="Endnote Text Char"/>
    <w:basedOn w:val="DefaultParagraphFont"/>
    <w:link w:val="EndnoteText"/>
    <w:uiPriority w:val="99"/>
    <w:rsid w:val="005C651A"/>
    <w:rPr>
      <w:rFonts w:asciiTheme="minorHAnsi" w:hAnsiTheme="minorHAnsi" w:cstheme="minorHAnsi"/>
    </w:rPr>
  </w:style>
  <w:style w:type="character" w:customStyle="1" w:styleId="Heading6Char">
    <w:name w:val="Heading 6 Char"/>
    <w:basedOn w:val="DefaultParagraphFont"/>
    <w:link w:val="Heading6"/>
    <w:uiPriority w:val="9"/>
    <w:rsid w:val="005C651A"/>
    <w:rPr>
      <w:rFonts w:asciiTheme="majorHAnsi" w:eastAsiaTheme="majorEastAsia" w:hAnsiTheme="majorHAnsi" w:cstheme="majorBidi"/>
      <w:color w:val="111C3E" w:themeColor="accent1" w:themeShade="7F"/>
      <w:sz w:val="22"/>
      <w:szCs w:val="22"/>
    </w:rPr>
  </w:style>
  <w:style w:type="paragraph" w:customStyle="1" w:styleId="Heading1">
    <w:name w:val="Heading1"/>
    <w:basedOn w:val="Normal"/>
    <w:next w:val="Normal"/>
    <w:link w:val="Heading1Char0"/>
    <w:rsid w:val="005C651A"/>
    <w:pPr>
      <w:pageBreakBefore/>
      <w:numPr>
        <w:numId w:val="76"/>
      </w:numPr>
      <w:outlineLvl w:val="0"/>
    </w:pPr>
    <w:rPr>
      <w:rFonts w:eastAsia="Times New Roman"/>
      <w:b/>
      <w:color w:val="23397E" w:themeColor="accent1"/>
      <w:sz w:val="32"/>
      <w:szCs w:val="24"/>
    </w:rPr>
  </w:style>
  <w:style w:type="character" w:customStyle="1" w:styleId="Heading1Char0">
    <w:name w:val="Heading1 Char"/>
    <w:basedOn w:val="DefaultParagraphFont"/>
    <w:link w:val="Heading1"/>
    <w:rsid w:val="005C651A"/>
    <w:rPr>
      <w:rFonts w:asciiTheme="minorHAnsi" w:eastAsia="Times New Roman" w:hAnsiTheme="minorHAnsi" w:cstheme="minorHAnsi"/>
      <w:b/>
      <w:color w:val="23397E" w:themeColor="accent1"/>
      <w:sz w:val="32"/>
      <w:szCs w:val="24"/>
    </w:rPr>
  </w:style>
  <w:style w:type="paragraph" w:customStyle="1" w:styleId="Heading2">
    <w:name w:val="Heading2"/>
    <w:basedOn w:val="Normal"/>
    <w:next w:val="Normal"/>
    <w:rsid w:val="005C651A"/>
    <w:pPr>
      <w:keepNext/>
      <w:numPr>
        <w:ilvl w:val="1"/>
        <w:numId w:val="76"/>
      </w:numPr>
      <w:autoSpaceDE w:val="0"/>
      <w:autoSpaceDN w:val="0"/>
      <w:adjustRightInd w:val="0"/>
      <w:spacing w:before="120"/>
      <w:outlineLvl w:val="1"/>
    </w:pPr>
    <w:rPr>
      <w:rFonts w:eastAsia="Times New Roman"/>
      <w:b/>
      <w:color w:val="23397E" w:themeColor="accent1"/>
      <w:sz w:val="28"/>
      <w:szCs w:val="24"/>
    </w:rPr>
  </w:style>
  <w:style w:type="paragraph" w:customStyle="1" w:styleId="Heading3">
    <w:name w:val="Heading3"/>
    <w:basedOn w:val="Normal"/>
    <w:next w:val="Normal"/>
    <w:rsid w:val="005C651A"/>
    <w:pPr>
      <w:keepNext/>
      <w:numPr>
        <w:ilvl w:val="2"/>
        <w:numId w:val="76"/>
      </w:numPr>
      <w:autoSpaceDE w:val="0"/>
      <w:autoSpaceDN w:val="0"/>
      <w:adjustRightInd w:val="0"/>
      <w:spacing w:before="120"/>
      <w:outlineLvl w:val="2"/>
    </w:pPr>
    <w:rPr>
      <w:rFonts w:eastAsia="Times New Roman"/>
      <w:b/>
      <w:color w:val="23397E" w:themeColor="accent1"/>
      <w:sz w:val="26"/>
      <w:szCs w:val="24"/>
    </w:rPr>
  </w:style>
  <w:style w:type="paragraph" w:customStyle="1" w:styleId="Heading4">
    <w:name w:val="Heading4"/>
    <w:basedOn w:val="Normal"/>
    <w:next w:val="Normal"/>
    <w:rsid w:val="005C651A"/>
    <w:pPr>
      <w:keepNext/>
      <w:numPr>
        <w:ilvl w:val="3"/>
        <w:numId w:val="76"/>
      </w:numPr>
      <w:tabs>
        <w:tab w:val="clear" w:pos="0"/>
      </w:tabs>
      <w:autoSpaceDE w:val="0"/>
      <w:autoSpaceDN w:val="0"/>
      <w:adjustRightInd w:val="0"/>
      <w:outlineLvl w:val="3"/>
    </w:pPr>
    <w:rPr>
      <w:rFonts w:eastAsia="Times New Roman"/>
      <w:b/>
      <w:color w:val="23397E" w:themeColor="accent1"/>
      <w:szCs w:val="24"/>
    </w:rPr>
  </w:style>
  <w:style w:type="paragraph" w:styleId="NoSpacing">
    <w:name w:val="No Spacing"/>
    <w:link w:val="NoSpacingChar"/>
    <w:uiPriority w:val="1"/>
    <w:qFormat/>
    <w:rsid w:val="005C651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C651A"/>
    <w:rPr>
      <w:rFonts w:asciiTheme="minorHAnsi" w:eastAsiaTheme="minorEastAsia" w:hAnsiTheme="minorHAnsi" w:cstheme="minorBidi"/>
      <w:sz w:val="22"/>
      <w:szCs w:val="22"/>
      <w:lang w:val="en-US" w:eastAsia="en-US"/>
    </w:rPr>
  </w:style>
  <w:style w:type="paragraph" w:customStyle="1" w:styleId="para">
    <w:name w:val="para"/>
    <w:basedOn w:val="Normal"/>
    <w:link w:val="paraChar"/>
    <w:rsid w:val="005C651A"/>
    <w:pPr>
      <w:ind w:left="284"/>
    </w:pPr>
    <w:rPr>
      <w:rFonts w:ascii="Calibri" w:hAnsi="Calibri" w:cs="Calibri"/>
    </w:rPr>
  </w:style>
  <w:style w:type="character" w:customStyle="1" w:styleId="paraChar">
    <w:name w:val="para Char"/>
    <w:basedOn w:val="DefaultParagraphFont"/>
    <w:link w:val="para"/>
    <w:rsid w:val="005C651A"/>
    <w:rPr>
      <w:rFonts w:cs="Calibri"/>
      <w:sz w:val="22"/>
      <w:szCs w:val="22"/>
    </w:rPr>
  </w:style>
  <w:style w:type="paragraph" w:customStyle="1" w:styleId="TOCHeading0">
    <w:name w:val="TOC_Heading"/>
    <w:basedOn w:val="Heading1"/>
    <w:link w:val="TOCHeadingChar"/>
    <w:rsid w:val="005C651A"/>
    <w:pPr>
      <w:numPr>
        <w:numId w:val="0"/>
      </w:numPr>
      <w:ind w:left="851" w:hanging="851"/>
    </w:pPr>
  </w:style>
  <w:style w:type="character" w:customStyle="1" w:styleId="TOCHeadingChar">
    <w:name w:val="TOC_Heading Char"/>
    <w:basedOn w:val="Heading1Char0"/>
    <w:link w:val="TOCHeading0"/>
    <w:rsid w:val="005C651A"/>
    <w:rPr>
      <w:rFonts w:asciiTheme="minorHAnsi" w:eastAsia="Times New Roman" w:hAnsiTheme="minorHAnsi" w:cstheme="minorHAnsi"/>
      <w:b/>
      <w:color w:val="23397E" w:themeColor="accent1"/>
      <w:sz w:val="32"/>
      <w:szCs w:val="24"/>
    </w:rPr>
  </w:style>
  <w:style w:type="paragraph" w:customStyle="1" w:styleId="Appendix2">
    <w:name w:val="Appendix 2"/>
    <w:basedOn w:val="Normal"/>
    <w:next w:val="Normal"/>
    <w:qFormat/>
    <w:rsid w:val="00C64BCE"/>
    <w:pPr>
      <w:keepNext/>
      <w:numPr>
        <w:ilvl w:val="1"/>
        <w:numId w:val="72"/>
      </w:numPr>
      <w:spacing w:before="200" w:after="120"/>
      <w:outlineLvl w:val="1"/>
    </w:pPr>
    <w:rPr>
      <w:rFonts w:eastAsia="Times New Roman" w:cs="Times New Roman"/>
      <w:bCs/>
      <w:color w:val="482D8C" w:themeColor="text1"/>
      <w:sz w:val="26"/>
      <w:szCs w:val="24"/>
      <w:lang w:eastAsia="en-US"/>
    </w:rPr>
  </w:style>
  <w:style w:type="paragraph" w:customStyle="1" w:styleId="Appendix3">
    <w:name w:val="Appendix 3"/>
    <w:basedOn w:val="Normal"/>
    <w:next w:val="BodyText"/>
    <w:rsid w:val="005C651A"/>
    <w:pPr>
      <w:keepNext/>
      <w:spacing w:after="120" w:line="240" w:lineRule="auto"/>
      <w:outlineLvl w:val="2"/>
    </w:pPr>
    <w:rPr>
      <w:rFonts w:ascii="Arial Narrow" w:eastAsia="Times New Roman" w:hAnsi="Arial Narrow" w:cs="Times New Roman"/>
      <w:b/>
      <w:bCs/>
      <w:i/>
      <w:iCs/>
      <w:sz w:val="20"/>
      <w:szCs w:val="24"/>
      <w:lang w:eastAsia="en-US"/>
    </w:rPr>
  </w:style>
  <w:style w:type="paragraph" w:customStyle="1" w:styleId="Appendix4">
    <w:name w:val="Appendix 4"/>
    <w:basedOn w:val="Normal"/>
    <w:next w:val="BodyText"/>
    <w:rsid w:val="005C651A"/>
    <w:pPr>
      <w:keepNext/>
      <w:spacing w:after="60" w:line="240" w:lineRule="auto"/>
    </w:pPr>
    <w:rPr>
      <w:rFonts w:ascii="Arial Narrow" w:eastAsia="Times New Roman" w:hAnsi="Arial Narrow" w:cs="Times New Roman"/>
      <w:i/>
      <w:iCs/>
      <w:sz w:val="20"/>
      <w:szCs w:val="24"/>
      <w:lang w:eastAsia="en-US"/>
    </w:rPr>
  </w:style>
  <w:style w:type="paragraph" w:styleId="BlockText">
    <w:name w:val="Block Text"/>
    <w:basedOn w:val="Normal"/>
    <w:rsid w:val="005C651A"/>
    <w:pPr>
      <w:spacing w:after="120" w:line="240" w:lineRule="auto"/>
      <w:ind w:left="1440" w:right="1440"/>
    </w:pPr>
    <w:rPr>
      <w:rFonts w:ascii="EYInterstate Light" w:eastAsia="Times New Roman" w:hAnsi="EYInterstate Light" w:cs="Times New Roman"/>
      <w:sz w:val="20"/>
      <w:szCs w:val="24"/>
      <w:lang w:eastAsia="en-US"/>
    </w:rPr>
  </w:style>
  <w:style w:type="paragraph" w:customStyle="1" w:styleId="Bodyalignedtomargin">
    <w:name w:val="Body aligned to margin"/>
    <w:basedOn w:val="Normal"/>
    <w:link w:val="BodyalignedtomarginChar"/>
    <w:rsid w:val="005C651A"/>
    <w:pPr>
      <w:spacing w:before="240" w:after="0" w:line="240" w:lineRule="auto"/>
    </w:pPr>
    <w:rPr>
      <w:rFonts w:ascii="Arial" w:eastAsia="Times New Roman" w:hAnsi="Arial" w:cs="Times New Roman"/>
      <w:sz w:val="20"/>
      <w:szCs w:val="20"/>
    </w:rPr>
  </w:style>
  <w:style w:type="character" w:customStyle="1" w:styleId="BodyalignedtomarginChar">
    <w:name w:val="Body aligned to margin Char"/>
    <w:link w:val="Bodyalignedtomargin"/>
    <w:rsid w:val="005C651A"/>
    <w:rPr>
      <w:rFonts w:ascii="Arial" w:eastAsia="Times New Roman" w:hAnsi="Arial"/>
    </w:rPr>
  </w:style>
  <w:style w:type="paragraph" w:customStyle="1" w:styleId="Bodycopy">
    <w:name w:val="Body copy"/>
    <w:basedOn w:val="Normal"/>
    <w:link w:val="BodycopyChar"/>
    <w:rsid w:val="005C651A"/>
    <w:pPr>
      <w:tabs>
        <w:tab w:val="left" w:pos="567"/>
      </w:tabs>
      <w:spacing w:after="0" w:line="252" w:lineRule="auto"/>
    </w:pPr>
    <w:rPr>
      <w:rFonts w:eastAsia="Times New Roman" w:cs="Cambria"/>
      <w:szCs w:val="24"/>
      <w:lang w:eastAsia="en-US"/>
    </w:rPr>
  </w:style>
  <w:style w:type="character" w:customStyle="1" w:styleId="BodycopyChar">
    <w:name w:val="Body copy Char"/>
    <w:basedOn w:val="DefaultParagraphFont"/>
    <w:link w:val="Bodycopy"/>
    <w:rsid w:val="005C651A"/>
    <w:rPr>
      <w:rFonts w:asciiTheme="minorHAnsi" w:eastAsia="Times New Roman" w:hAnsiTheme="minorHAnsi" w:cs="Cambria"/>
      <w:sz w:val="22"/>
      <w:szCs w:val="24"/>
      <w:lang w:eastAsia="en-US"/>
    </w:rPr>
  </w:style>
  <w:style w:type="paragraph" w:customStyle="1" w:styleId="BodyIndent1">
    <w:name w:val="Body Indent 1"/>
    <w:basedOn w:val="Normal"/>
    <w:link w:val="BodyIndent1Char"/>
    <w:rsid w:val="005C651A"/>
    <w:pPr>
      <w:spacing w:before="240" w:after="0" w:line="240" w:lineRule="auto"/>
      <w:ind w:left="851"/>
    </w:pPr>
    <w:rPr>
      <w:rFonts w:ascii="Arial" w:eastAsia="Times New Roman" w:hAnsi="Arial" w:cs="Times New Roman"/>
      <w:sz w:val="20"/>
      <w:lang w:eastAsia="en-US"/>
    </w:rPr>
  </w:style>
  <w:style w:type="character" w:customStyle="1" w:styleId="BodyIndent1Char">
    <w:name w:val="Body Indent 1 Char"/>
    <w:link w:val="BodyIndent1"/>
    <w:rsid w:val="005C651A"/>
    <w:rPr>
      <w:rFonts w:ascii="Arial" w:eastAsia="Times New Roman" w:hAnsi="Arial"/>
      <w:szCs w:val="22"/>
      <w:lang w:eastAsia="en-US"/>
    </w:rPr>
  </w:style>
  <w:style w:type="paragraph" w:styleId="BodyText3">
    <w:name w:val="Body Text 3"/>
    <w:basedOn w:val="Normal"/>
    <w:link w:val="BodyText3Char"/>
    <w:rsid w:val="005C651A"/>
    <w:pPr>
      <w:spacing w:after="120" w:line="240" w:lineRule="auto"/>
    </w:pPr>
    <w:rPr>
      <w:rFonts w:ascii="EYInterstate Light" w:eastAsia="Times New Roman" w:hAnsi="EYInterstate Light" w:cs="Times New Roman"/>
      <w:sz w:val="16"/>
      <w:szCs w:val="16"/>
      <w:lang w:eastAsia="en-US"/>
    </w:rPr>
  </w:style>
  <w:style w:type="character" w:customStyle="1" w:styleId="BodyText3Char">
    <w:name w:val="Body Text 3 Char"/>
    <w:basedOn w:val="DefaultParagraphFont"/>
    <w:link w:val="BodyText3"/>
    <w:rsid w:val="005C651A"/>
    <w:rPr>
      <w:rFonts w:ascii="EYInterstate Light" w:eastAsia="Times New Roman" w:hAnsi="EYInterstate Light"/>
      <w:sz w:val="16"/>
      <w:szCs w:val="16"/>
      <w:lang w:eastAsia="en-US"/>
    </w:rPr>
  </w:style>
  <w:style w:type="paragraph" w:styleId="BodyTextIndent">
    <w:name w:val="Body Text Indent"/>
    <w:basedOn w:val="BodyText"/>
    <w:link w:val="BodyTextIndentChar"/>
    <w:rsid w:val="005C651A"/>
    <w:pPr>
      <w:ind w:left="425"/>
    </w:pPr>
  </w:style>
  <w:style w:type="character" w:customStyle="1" w:styleId="BodyTextIndentChar">
    <w:name w:val="Body Text Indent Char"/>
    <w:basedOn w:val="DefaultParagraphFont"/>
    <w:link w:val="BodyTextIndent"/>
    <w:rsid w:val="005C651A"/>
    <w:rPr>
      <w:rFonts w:ascii="Arial Narrow" w:eastAsia="Arial Narrow" w:hAnsi="Arial Narrow" w:cs="Arial Narrow"/>
      <w:sz w:val="19"/>
      <w:szCs w:val="19"/>
      <w:lang w:val="en-US" w:eastAsia="en-US" w:bidi="en-US"/>
    </w:rPr>
  </w:style>
  <w:style w:type="paragraph" w:styleId="BodyTextIndent2">
    <w:name w:val="Body Text Indent 2"/>
    <w:basedOn w:val="BodyTextIndent"/>
    <w:link w:val="BodyTextIndent2Char"/>
    <w:rsid w:val="005C651A"/>
    <w:pPr>
      <w:ind w:left="851"/>
    </w:pPr>
  </w:style>
  <w:style w:type="character" w:customStyle="1" w:styleId="BodyTextIndent2Char">
    <w:name w:val="Body Text Indent 2 Char"/>
    <w:basedOn w:val="DefaultParagraphFont"/>
    <w:link w:val="BodyTextIndent2"/>
    <w:rsid w:val="005C651A"/>
    <w:rPr>
      <w:rFonts w:ascii="Arial Narrow" w:eastAsia="Arial Narrow" w:hAnsi="Arial Narrow" w:cs="Arial Narrow"/>
      <w:sz w:val="19"/>
      <w:szCs w:val="19"/>
      <w:lang w:val="en-US" w:eastAsia="en-US" w:bidi="en-US"/>
    </w:rPr>
  </w:style>
  <w:style w:type="paragraph" w:customStyle="1" w:styleId="BulletPoint1">
    <w:name w:val="Bullet Point 1"/>
    <w:basedOn w:val="Normal"/>
    <w:semiHidden/>
    <w:rsid w:val="005C651A"/>
    <w:pPr>
      <w:numPr>
        <w:numId w:val="66"/>
      </w:numPr>
      <w:adjustRightInd w:val="0"/>
      <w:snapToGrid w:val="0"/>
      <w:spacing w:after="240" w:line="240" w:lineRule="exact"/>
    </w:pPr>
    <w:rPr>
      <w:rFonts w:ascii="Arial" w:eastAsia="Times New Roman" w:hAnsi="Arial" w:cs="Arial"/>
      <w:sz w:val="20"/>
      <w:szCs w:val="20"/>
      <w:lang w:eastAsia="en-GB"/>
    </w:rPr>
  </w:style>
  <w:style w:type="paragraph" w:customStyle="1" w:styleId="BulletPoint2">
    <w:name w:val="Bullet Point 2"/>
    <w:basedOn w:val="BulletPoint1"/>
    <w:semiHidden/>
    <w:rsid w:val="005C651A"/>
    <w:pPr>
      <w:numPr>
        <w:ilvl w:val="1"/>
      </w:numPr>
    </w:pPr>
  </w:style>
  <w:style w:type="paragraph" w:customStyle="1" w:styleId="BulletPoint3">
    <w:name w:val="Bullet Point 3"/>
    <w:basedOn w:val="BulletPoint1"/>
    <w:semiHidden/>
    <w:rsid w:val="005C651A"/>
    <w:pPr>
      <w:numPr>
        <w:ilvl w:val="2"/>
      </w:numPr>
    </w:pPr>
  </w:style>
  <w:style w:type="paragraph" w:customStyle="1" w:styleId="Bullet1">
    <w:name w:val="Bullet1"/>
    <w:basedOn w:val="Normal"/>
    <w:link w:val="Bullet1Char"/>
    <w:rsid w:val="005C651A"/>
    <w:pPr>
      <w:numPr>
        <w:numId w:val="68"/>
      </w:numPr>
      <w:spacing w:before="240" w:after="0" w:line="240" w:lineRule="auto"/>
    </w:pPr>
    <w:rPr>
      <w:rFonts w:ascii="Arial" w:eastAsia="Times New Roman" w:hAnsi="Arial" w:cs="Times New Roman"/>
      <w:sz w:val="20"/>
      <w:lang w:eastAsia="en-US"/>
    </w:rPr>
  </w:style>
  <w:style w:type="character" w:customStyle="1" w:styleId="Bullet1Char">
    <w:name w:val="Bullet1 Char"/>
    <w:link w:val="Bullet1"/>
    <w:rsid w:val="005C651A"/>
    <w:rPr>
      <w:rFonts w:ascii="Arial" w:eastAsia="Times New Roman" w:hAnsi="Arial"/>
      <w:szCs w:val="22"/>
      <w:lang w:eastAsia="en-US"/>
    </w:rPr>
  </w:style>
  <w:style w:type="paragraph" w:customStyle="1" w:styleId="Bullet20">
    <w:name w:val="Bullet2"/>
    <w:basedOn w:val="Bullet1"/>
    <w:rsid w:val="005C651A"/>
  </w:style>
  <w:style w:type="character" w:customStyle="1" w:styleId="Description">
    <w:name w:val="Description"/>
    <w:basedOn w:val="DefaultParagraphFont"/>
    <w:rsid w:val="005C651A"/>
    <w:rPr>
      <w:rFonts w:ascii="Arial" w:hAnsi="Arial" w:cs="Arial"/>
      <w:color w:val="800000"/>
      <w:kern w:val="32"/>
      <w:sz w:val="20"/>
      <w:szCs w:val="32"/>
    </w:rPr>
  </w:style>
  <w:style w:type="paragraph" w:customStyle="1" w:styleId="EYBodytextwithoutparaspace">
    <w:name w:val="EY Body text (without para space)"/>
    <w:basedOn w:val="Normal"/>
    <w:link w:val="EYBodytextwithoutparaspaceChar"/>
    <w:rsid w:val="005C651A"/>
    <w:pPr>
      <w:spacing w:after="0" w:line="240" w:lineRule="auto"/>
      <w:outlineLvl w:val="0"/>
    </w:pPr>
    <w:rPr>
      <w:rFonts w:ascii="EYInterstate Light" w:eastAsia="Times New Roman" w:hAnsi="EYInterstate Light" w:cs="Times New Roman"/>
      <w:kern w:val="12"/>
      <w:sz w:val="20"/>
      <w:szCs w:val="24"/>
      <w:lang w:eastAsia="en-US"/>
    </w:rPr>
  </w:style>
  <w:style w:type="character" w:customStyle="1" w:styleId="EYBodytextwithoutparaspaceChar">
    <w:name w:val="EY Body text (without para space) Char"/>
    <w:link w:val="EYBodytextwithoutparaspace"/>
    <w:rsid w:val="005C651A"/>
    <w:rPr>
      <w:rFonts w:ascii="EYInterstate Light" w:eastAsia="Times New Roman" w:hAnsi="EYInterstate Light"/>
      <w:kern w:val="12"/>
      <w:szCs w:val="24"/>
      <w:lang w:eastAsia="en-US"/>
    </w:rPr>
  </w:style>
  <w:style w:type="paragraph" w:customStyle="1" w:styleId="EYTablebullet1">
    <w:name w:val="EY Table bullet 1"/>
    <w:basedOn w:val="Normal"/>
    <w:rsid w:val="005C651A"/>
    <w:pPr>
      <w:numPr>
        <w:numId w:val="70"/>
      </w:numPr>
      <w:spacing w:before="20" w:after="20" w:line="240" w:lineRule="auto"/>
      <w:outlineLvl w:val="0"/>
    </w:pPr>
    <w:rPr>
      <w:rFonts w:ascii="EYInterstate Light" w:eastAsia="Times New Roman" w:hAnsi="EYInterstate Light" w:cs="Times New Roman"/>
      <w:sz w:val="16"/>
      <w:szCs w:val="24"/>
      <w:lang w:eastAsia="en-US"/>
    </w:rPr>
  </w:style>
  <w:style w:type="paragraph" w:customStyle="1" w:styleId="EYTablebullet2">
    <w:name w:val="EY Table bullet 2"/>
    <w:basedOn w:val="EYTablebullet1"/>
    <w:rsid w:val="005C651A"/>
    <w:pPr>
      <w:numPr>
        <w:ilvl w:val="1"/>
      </w:numPr>
    </w:pPr>
  </w:style>
  <w:style w:type="character" w:styleId="FollowedHyperlink">
    <w:name w:val="FollowedHyperlink"/>
    <w:basedOn w:val="DefaultParagraphFont"/>
    <w:rsid w:val="005C651A"/>
    <w:rPr>
      <w:color w:val="800080"/>
      <w:u w:val="single"/>
    </w:rPr>
  </w:style>
  <w:style w:type="character" w:styleId="FootnoteReference">
    <w:name w:val="footnote reference"/>
    <w:aliases w:val="(NECG) Footnote Reference"/>
    <w:rsid w:val="005C651A"/>
    <w:rPr>
      <w:vertAlign w:val="superscript"/>
    </w:rPr>
  </w:style>
  <w:style w:type="paragraph" w:styleId="FootnoteText">
    <w:name w:val="footnote text"/>
    <w:aliases w:val="(NECG) Footnote Text,Fußnote,Car,Char, Char"/>
    <w:basedOn w:val="Normal"/>
    <w:link w:val="FootnoteTextChar"/>
    <w:unhideWhenUsed/>
    <w:rsid w:val="005C651A"/>
    <w:pPr>
      <w:spacing w:after="0" w:line="240" w:lineRule="auto"/>
    </w:pPr>
    <w:rPr>
      <w:rFonts w:ascii="EYInterstate Light" w:eastAsia="Times New Roman" w:hAnsi="EYInterstate Light" w:cs="Times New Roman"/>
      <w:sz w:val="20"/>
      <w:szCs w:val="20"/>
      <w:lang w:eastAsia="en-US"/>
    </w:rPr>
  </w:style>
  <w:style w:type="character" w:customStyle="1" w:styleId="FootnoteTextChar">
    <w:name w:val="Footnote Text Char"/>
    <w:aliases w:val="(NECG) Footnote Text Char,Fußnote Char,Car Char,Char Char, Char Char"/>
    <w:basedOn w:val="DefaultParagraphFont"/>
    <w:link w:val="FootnoteText"/>
    <w:rsid w:val="005C651A"/>
    <w:rPr>
      <w:rFonts w:ascii="EYInterstate Light" w:eastAsia="Times New Roman" w:hAnsi="EYInterstate Light"/>
      <w:lang w:eastAsia="en-US"/>
    </w:rPr>
  </w:style>
  <w:style w:type="character" w:customStyle="1" w:styleId="Heading5Char">
    <w:name w:val="Heading 5 Char"/>
    <w:basedOn w:val="DefaultParagraphFont"/>
    <w:link w:val="Heading5"/>
    <w:rsid w:val="005C651A"/>
    <w:rPr>
      <w:rFonts w:ascii="EYInterstate Light" w:eastAsia="Times New Roman" w:hAnsi="EYInterstate Light"/>
      <w:sz w:val="22"/>
      <w:szCs w:val="24"/>
      <w:lang w:eastAsia="en-US"/>
    </w:rPr>
  </w:style>
  <w:style w:type="character" w:customStyle="1" w:styleId="Heading7Char">
    <w:name w:val="Heading 7 Char"/>
    <w:aliases w:val="Appendix1 Char"/>
    <w:basedOn w:val="DefaultParagraphFont"/>
    <w:link w:val="Heading7"/>
    <w:rsid w:val="005C651A"/>
    <w:rPr>
      <w:rFonts w:asciiTheme="minorHAnsi" w:eastAsia="Times New Roman" w:hAnsiTheme="minorHAnsi"/>
      <w:bCs/>
      <w:color w:val="414087" w:themeColor="background1"/>
      <w:sz w:val="26"/>
      <w:szCs w:val="24"/>
      <w:lang w:eastAsia="en-US"/>
    </w:rPr>
  </w:style>
  <w:style w:type="character" w:customStyle="1" w:styleId="Heading8Char">
    <w:name w:val="Heading 8 Char"/>
    <w:basedOn w:val="DefaultParagraphFont"/>
    <w:link w:val="Heading8"/>
    <w:rsid w:val="005C651A"/>
    <w:rPr>
      <w:rFonts w:ascii="EYInterstate Light" w:eastAsia="Times New Roman" w:hAnsi="EYInterstate Light"/>
      <w:i/>
      <w:szCs w:val="24"/>
      <w:lang w:eastAsia="en-US"/>
    </w:rPr>
  </w:style>
  <w:style w:type="character" w:customStyle="1" w:styleId="Heading9Char">
    <w:name w:val="Heading 9 Char"/>
    <w:basedOn w:val="DefaultParagraphFont"/>
    <w:link w:val="Heading9"/>
    <w:rsid w:val="005C651A"/>
    <w:rPr>
      <w:rFonts w:ascii="EYInterstate Light" w:eastAsia="Times New Roman" w:hAnsi="EYInterstate Light"/>
      <w:b/>
      <w:i/>
      <w:sz w:val="18"/>
      <w:szCs w:val="24"/>
      <w:lang w:eastAsia="en-US"/>
    </w:rPr>
  </w:style>
  <w:style w:type="paragraph" w:styleId="HTMLPreformatted">
    <w:name w:val="HTML Preformatted"/>
    <w:basedOn w:val="Normal"/>
    <w:link w:val="HTMLPreformattedChar"/>
    <w:rsid w:val="005C651A"/>
    <w:pPr>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5C651A"/>
    <w:rPr>
      <w:rFonts w:ascii="Courier New" w:eastAsia="Times New Roman" w:hAnsi="Courier New" w:cs="Courier New"/>
      <w:lang w:eastAsia="en-US"/>
    </w:rPr>
  </w:style>
  <w:style w:type="character" w:styleId="HTMLSample">
    <w:name w:val="HTML Sample"/>
    <w:basedOn w:val="DefaultParagraphFont"/>
    <w:rsid w:val="005C651A"/>
    <w:rPr>
      <w:rFonts w:ascii="Courier New" w:hAnsi="Courier New" w:cs="Courier New"/>
    </w:rPr>
  </w:style>
  <w:style w:type="character" w:styleId="HTMLTypewriter">
    <w:name w:val="HTML Typewriter"/>
    <w:basedOn w:val="DefaultParagraphFont"/>
    <w:rsid w:val="005C651A"/>
    <w:rPr>
      <w:rFonts w:ascii="Courier New" w:hAnsi="Courier New" w:cs="Courier New"/>
      <w:sz w:val="20"/>
      <w:szCs w:val="20"/>
    </w:rPr>
  </w:style>
  <w:style w:type="paragraph" w:customStyle="1" w:styleId="Indent1">
    <w:name w:val="Indent1"/>
    <w:basedOn w:val="Normal"/>
    <w:next w:val="Normal"/>
    <w:rsid w:val="005C651A"/>
    <w:pPr>
      <w:tabs>
        <w:tab w:val="left" w:pos="709"/>
        <w:tab w:val="left" w:pos="1418"/>
        <w:tab w:val="left" w:pos="2126"/>
        <w:tab w:val="right" w:pos="9356"/>
      </w:tabs>
      <w:spacing w:after="0" w:line="240" w:lineRule="auto"/>
      <w:ind w:left="709" w:hanging="709"/>
    </w:pPr>
    <w:rPr>
      <w:rFonts w:ascii="EYInterstate Light" w:eastAsia="Times New Roman" w:hAnsi="EYInterstate Light" w:cs="Times New Roman"/>
      <w:sz w:val="20"/>
      <w:szCs w:val="24"/>
      <w:lang w:eastAsia="en-US"/>
    </w:rPr>
  </w:style>
  <w:style w:type="paragraph" w:customStyle="1" w:styleId="Indent2">
    <w:name w:val="Indent2"/>
    <w:basedOn w:val="Indent1"/>
    <w:next w:val="Normal"/>
    <w:rsid w:val="005C651A"/>
    <w:pPr>
      <w:ind w:left="1418"/>
    </w:pPr>
  </w:style>
  <w:style w:type="paragraph" w:customStyle="1" w:styleId="Indent3">
    <w:name w:val="Indent3"/>
    <w:basedOn w:val="Indent2"/>
    <w:next w:val="Normal"/>
    <w:rsid w:val="005C651A"/>
    <w:pPr>
      <w:tabs>
        <w:tab w:val="clear" w:pos="709"/>
        <w:tab w:val="clear" w:pos="1418"/>
        <w:tab w:val="clear" w:pos="2126"/>
        <w:tab w:val="clear" w:pos="9356"/>
      </w:tabs>
      <w:ind w:left="2127"/>
      <w:textAlignment w:val="baseline"/>
    </w:pPr>
  </w:style>
  <w:style w:type="paragraph" w:styleId="Index1">
    <w:name w:val="index 1"/>
    <w:basedOn w:val="Normal"/>
    <w:next w:val="Normal"/>
    <w:semiHidden/>
    <w:rsid w:val="005C651A"/>
    <w:pPr>
      <w:tabs>
        <w:tab w:val="left" w:pos="709"/>
        <w:tab w:val="left" w:pos="1418"/>
        <w:tab w:val="left" w:pos="2126"/>
        <w:tab w:val="left" w:pos="9356"/>
      </w:tabs>
      <w:spacing w:after="0" w:line="240" w:lineRule="auto"/>
    </w:pPr>
    <w:rPr>
      <w:rFonts w:ascii="EYInterstate Light" w:eastAsia="Times New Roman" w:hAnsi="EYInterstate Light" w:cs="Times New Roman"/>
      <w:sz w:val="20"/>
      <w:szCs w:val="24"/>
      <w:lang w:eastAsia="en-US"/>
    </w:rPr>
  </w:style>
  <w:style w:type="paragraph" w:styleId="Index2">
    <w:name w:val="index 2"/>
    <w:basedOn w:val="Normal"/>
    <w:next w:val="Normal"/>
    <w:semiHidden/>
    <w:rsid w:val="005C651A"/>
    <w:pPr>
      <w:tabs>
        <w:tab w:val="left" w:pos="709"/>
        <w:tab w:val="left" w:pos="1418"/>
        <w:tab w:val="left" w:pos="2126"/>
      </w:tabs>
      <w:spacing w:after="0" w:line="240" w:lineRule="auto"/>
    </w:pPr>
    <w:rPr>
      <w:rFonts w:ascii="EYInterstate Light" w:eastAsia="Times New Roman" w:hAnsi="EYInterstate Light" w:cs="Times New Roman"/>
      <w:sz w:val="20"/>
      <w:szCs w:val="24"/>
      <w:lang w:eastAsia="en-US"/>
    </w:rPr>
  </w:style>
  <w:style w:type="paragraph" w:styleId="Index3">
    <w:name w:val="index 3"/>
    <w:basedOn w:val="Normal"/>
    <w:next w:val="Normal"/>
    <w:semiHidden/>
    <w:rsid w:val="005C651A"/>
    <w:pPr>
      <w:tabs>
        <w:tab w:val="left" w:pos="709"/>
        <w:tab w:val="left" w:pos="1418"/>
        <w:tab w:val="left" w:pos="2126"/>
      </w:tabs>
      <w:spacing w:after="0" w:line="240" w:lineRule="auto"/>
    </w:pPr>
    <w:rPr>
      <w:rFonts w:ascii="EYInterstate Light" w:eastAsia="Times New Roman" w:hAnsi="EYInterstate Light" w:cs="Times New Roman"/>
      <w:sz w:val="20"/>
      <w:szCs w:val="24"/>
      <w:lang w:eastAsia="en-US"/>
    </w:rPr>
  </w:style>
  <w:style w:type="paragraph" w:styleId="IntenseQuote">
    <w:name w:val="Intense Quote"/>
    <w:basedOn w:val="Normal"/>
    <w:next w:val="Normal"/>
    <w:link w:val="IntenseQuoteChar"/>
    <w:uiPriority w:val="30"/>
    <w:qFormat/>
    <w:rsid w:val="005C651A"/>
    <w:pPr>
      <w:pBdr>
        <w:top w:val="single" w:sz="4" w:space="10" w:color="23397E" w:themeColor="accent1"/>
        <w:bottom w:val="single" w:sz="4" w:space="10" w:color="23397E" w:themeColor="accent1"/>
      </w:pBdr>
      <w:spacing w:before="360" w:after="360"/>
      <w:ind w:left="864" w:right="864"/>
      <w:jc w:val="center"/>
    </w:pPr>
    <w:rPr>
      <w:i/>
      <w:iCs/>
      <w:color w:val="23397E" w:themeColor="accent1"/>
    </w:rPr>
  </w:style>
  <w:style w:type="character" w:customStyle="1" w:styleId="IntenseQuoteChar">
    <w:name w:val="Intense Quote Char"/>
    <w:basedOn w:val="DefaultParagraphFont"/>
    <w:link w:val="IntenseQuote"/>
    <w:uiPriority w:val="30"/>
    <w:rsid w:val="005C651A"/>
    <w:rPr>
      <w:rFonts w:asciiTheme="minorHAnsi" w:hAnsiTheme="minorHAnsi" w:cstheme="minorHAnsi"/>
      <w:i/>
      <w:iCs/>
      <w:color w:val="23397E" w:themeColor="accent1"/>
      <w:sz w:val="22"/>
      <w:szCs w:val="22"/>
    </w:rPr>
  </w:style>
  <w:style w:type="character" w:styleId="LineNumber">
    <w:name w:val="line number"/>
    <w:basedOn w:val="DefaultParagraphFont"/>
    <w:rsid w:val="005C651A"/>
  </w:style>
  <w:style w:type="paragraph" w:styleId="List">
    <w:name w:val="List"/>
    <w:basedOn w:val="Normal"/>
    <w:rsid w:val="005C651A"/>
    <w:pPr>
      <w:spacing w:after="0" w:line="240" w:lineRule="auto"/>
      <w:ind w:left="283" w:hanging="283"/>
    </w:pPr>
    <w:rPr>
      <w:rFonts w:ascii="EYInterstate Light" w:eastAsia="Times New Roman" w:hAnsi="EYInterstate Light" w:cs="Times New Roman"/>
      <w:sz w:val="20"/>
      <w:szCs w:val="24"/>
      <w:lang w:eastAsia="en-US"/>
    </w:rPr>
  </w:style>
  <w:style w:type="paragraph" w:customStyle="1" w:styleId="ListAlpha">
    <w:name w:val="List Alpha"/>
    <w:basedOn w:val="BodyText"/>
    <w:rsid w:val="005C651A"/>
    <w:pPr>
      <w:numPr>
        <w:numId w:val="78"/>
      </w:numPr>
    </w:pPr>
  </w:style>
  <w:style w:type="paragraph" w:styleId="ListBullet">
    <w:name w:val="List Bullet"/>
    <w:basedOn w:val="BodyText"/>
    <w:rsid w:val="005C651A"/>
    <w:pPr>
      <w:numPr>
        <w:numId w:val="80"/>
      </w:numPr>
    </w:pPr>
  </w:style>
  <w:style w:type="paragraph" w:styleId="ListBullet2">
    <w:name w:val="List Bullet 2"/>
    <w:basedOn w:val="ListBullet"/>
    <w:rsid w:val="005C651A"/>
    <w:pPr>
      <w:numPr>
        <w:ilvl w:val="1"/>
      </w:numPr>
    </w:pPr>
  </w:style>
  <w:style w:type="paragraph" w:styleId="ListBullet5">
    <w:name w:val="List Bullet 5"/>
    <w:basedOn w:val="Normal"/>
    <w:rsid w:val="005C651A"/>
    <w:pPr>
      <w:numPr>
        <w:numId w:val="81"/>
      </w:numPr>
      <w:spacing w:after="0" w:line="240" w:lineRule="auto"/>
    </w:pPr>
    <w:rPr>
      <w:rFonts w:ascii="EYInterstate Light" w:eastAsia="Times New Roman" w:hAnsi="EYInterstate Light" w:cs="Times New Roman"/>
      <w:sz w:val="20"/>
      <w:szCs w:val="24"/>
      <w:lang w:eastAsia="en-US"/>
    </w:rPr>
  </w:style>
  <w:style w:type="paragraph" w:styleId="ListContinue5">
    <w:name w:val="List Continue 5"/>
    <w:basedOn w:val="Normal"/>
    <w:rsid w:val="005C651A"/>
    <w:pPr>
      <w:spacing w:after="120" w:line="240" w:lineRule="auto"/>
      <w:ind w:left="1415"/>
    </w:pPr>
    <w:rPr>
      <w:rFonts w:ascii="EYInterstate Light" w:eastAsia="Times New Roman" w:hAnsi="EYInterstate Light" w:cs="Times New Roman"/>
      <w:sz w:val="20"/>
      <w:szCs w:val="24"/>
      <w:lang w:eastAsia="en-US"/>
    </w:rPr>
  </w:style>
  <w:style w:type="paragraph" w:styleId="ListNumber">
    <w:name w:val="List Number"/>
    <w:basedOn w:val="BodyText"/>
    <w:rsid w:val="005C651A"/>
    <w:pPr>
      <w:numPr>
        <w:numId w:val="82"/>
      </w:numPr>
    </w:pPr>
  </w:style>
  <w:style w:type="paragraph" w:customStyle="1" w:styleId="ListRoman">
    <w:name w:val="List Roman"/>
    <w:basedOn w:val="BodyText"/>
    <w:rsid w:val="005C651A"/>
    <w:pPr>
      <w:numPr>
        <w:numId w:val="83"/>
      </w:numPr>
    </w:pPr>
  </w:style>
  <w:style w:type="character" w:styleId="PageNumber">
    <w:name w:val="page number"/>
    <w:basedOn w:val="DefaultParagraphFont"/>
    <w:rsid w:val="005C651A"/>
    <w:rPr>
      <w:sz w:val="20"/>
    </w:rPr>
  </w:style>
  <w:style w:type="paragraph" w:customStyle="1" w:styleId="PH4">
    <w:name w:val="PH4"/>
    <w:basedOn w:val="Normal"/>
    <w:rsid w:val="005C651A"/>
    <w:pPr>
      <w:spacing w:after="0" w:line="240" w:lineRule="auto"/>
    </w:pPr>
    <w:rPr>
      <w:rFonts w:ascii="Times New Roman" w:eastAsia="Times New Roman" w:hAnsi="Times New Roman" w:cs="Times New Roman"/>
      <w:b/>
      <w:sz w:val="20"/>
      <w:szCs w:val="20"/>
      <w:lang w:eastAsia="en-US"/>
    </w:rPr>
  </w:style>
  <w:style w:type="paragraph" w:customStyle="1" w:styleId="StyleHeading1LatinCalibri0">
    <w:name w:val="Style Heading 1 + (Latin) Calibri"/>
    <w:basedOn w:val="Heading10"/>
    <w:rsid w:val="005C651A"/>
    <w:pPr>
      <w:keepLines w:val="0"/>
      <w:numPr>
        <w:numId w:val="0"/>
      </w:numPr>
      <w:tabs>
        <w:tab w:val="num" w:pos="360"/>
      </w:tabs>
      <w:spacing w:before="240" w:after="60"/>
      <w:ind w:left="360" w:hanging="360"/>
    </w:pPr>
    <w:rPr>
      <w:rFonts w:eastAsia="Calibri"/>
      <w:color w:val="auto"/>
      <w:kern w:val="32"/>
      <w:sz w:val="32"/>
      <w:szCs w:val="32"/>
      <w:lang w:eastAsia="en-US"/>
    </w:rPr>
  </w:style>
  <w:style w:type="paragraph" w:customStyle="1" w:styleId="StyleHeading2LatinCalibri0">
    <w:name w:val="Style Heading 2 + (Latin) Calibri"/>
    <w:basedOn w:val="Heading20"/>
    <w:rsid w:val="005C651A"/>
    <w:pPr>
      <w:keepLines w:val="0"/>
      <w:numPr>
        <w:ilvl w:val="0"/>
        <w:numId w:val="0"/>
      </w:numPr>
      <w:tabs>
        <w:tab w:val="num" w:pos="792"/>
      </w:tabs>
      <w:spacing w:before="240" w:after="60"/>
      <w:ind w:left="792" w:hanging="432"/>
    </w:pPr>
    <w:rPr>
      <w:rFonts w:eastAsia="Calibri" w:cs="Arial"/>
      <w:b/>
      <w:bCs/>
      <w:i/>
      <w:iCs/>
      <w:color w:val="auto"/>
      <w:sz w:val="28"/>
      <w:szCs w:val="28"/>
      <w:lang w:eastAsia="en-US"/>
    </w:rPr>
  </w:style>
  <w:style w:type="character" w:styleId="UnresolvedMention">
    <w:name w:val="Unresolved Mention"/>
    <w:basedOn w:val="DefaultParagraphFont"/>
    <w:uiPriority w:val="99"/>
    <w:unhideWhenUsed/>
    <w:rsid w:val="005C651A"/>
    <w:rPr>
      <w:color w:val="605E5C"/>
      <w:shd w:val="clear" w:color="auto" w:fill="E1DFDD"/>
    </w:rPr>
  </w:style>
  <w:style w:type="paragraph" w:customStyle="1" w:styleId="Bullet10">
    <w:name w:val="Bullet 1"/>
    <w:link w:val="Bullet1Char0"/>
    <w:uiPriority w:val="11"/>
    <w:qFormat/>
    <w:rsid w:val="005C651A"/>
    <w:pPr>
      <w:spacing w:before="100" w:after="100"/>
      <w:contextualSpacing/>
    </w:pPr>
    <w:rPr>
      <w:rFonts w:asciiTheme="minorHAnsi" w:eastAsia="Times New Roman" w:hAnsiTheme="minorHAnsi" w:cs="Calibri"/>
      <w:spacing w:val="2"/>
      <w:sz w:val="22"/>
    </w:rPr>
  </w:style>
  <w:style w:type="table" w:styleId="ListTable4">
    <w:name w:val="List Table 4"/>
    <w:basedOn w:val="TableNormal"/>
    <w:uiPriority w:val="49"/>
    <w:rsid w:val="005C651A"/>
    <w:tblPr>
      <w:tblStyleRowBandSize w:val="1"/>
      <w:tblStyleColBandSize w:val="1"/>
      <w:tblBorders>
        <w:top w:val="single" w:sz="4" w:space="0" w:color="876BCF" w:themeColor="text1" w:themeTint="99"/>
        <w:left w:val="single" w:sz="4" w:space="0" w:color="876BCF" w:themeColor="text1" w:themeTint="99"/>
        <w:bottom w:val="single" w:sz="4" w:space="0" w:color="876BCF" w:themeColor="text1" w:themeTint="99"/>
        <w:right w:val="single" w:sz="4" w:space="0" w:color="876BCF" w:themeColor="text1" w:themeTint="99"/>
        <w:insideH w:val="single" w:sz="4" w:space="0" w:color="876BCF" w:themeColor="text1" w:themeTint="99"/>
      </w:tblBorders>
    </w:tblPr>
    <w:tblStylePr w:type="firstRow">
      <w:rPr>
        <w:b/>
        <w:bCs/>
        <w:color w:val="414087" w:themeColor="background1"/>
      </w:rPr>
      <w:tblPr/>
      <w:tcPr>
        <w:tcBorders>
          <w:top w:val="single" w:sz="4" w:space="0" w:color="482D8C" w:themeColor="text1"/>
          <w:left w:val="single" w:sz="4" w:space="0" w:color="482D8C" w:themeColor="text1"/>
          <w:bottom w:val="single" w:sz="4" w:space="0" w:color="482D8C" w:themeColor="text1"/>
          <w:right w:val="single" w:sz="4" w:space="0" w:color="482D8C" w:themeColor="text1"/>
          <w:insideH w:val="nil"/>
        </w:tcBorders>
        <w:shd w:val="clear" w:color="auto" w:fill="482D8C" w:themeFill="text1"/>
      </w:tcPr>
    </w:tblStylePr>
    <w:tblStylePr w:type="lastRow">
      <w:rPr>
        <w:b/>
        <w:bCs/>
      </w:rPr>
      <w:tblPr/>
      <w:tcPr>
        <w:tcBorders>
          <w:top w:val="double" w:sz="4" w:space="0" w:color="876BCF" w:themeColor="text1" w:themeTint="99"/>
        </w:tcBorders>
      </w:tcPr>
    </w:tblStylePr>
    <w:tblStylePr w:type="firstCol">
      <w:rPr>
        <w:b/>
        <w:bCs/>
      </w:rPr>
    </w:tblStylePr>
    <w:tblStylePr w:type="lastCol">
      <w:rPr>
        <w:b/>
        <w:bCs/>
      </w:rPr>
    </w:tblStylePr>
    <w:tblStylePr w:type="band1Vert">
      <w:tblPr/>
      <w:tcPr>
        <w:shd w:val="clear" w:color="auto" w:fill="D7CDEF" w:themeFill="text1" w:themeFillTint="33"/>
      </w:tcPr>
    </w:tblStylePr>
    <w:tblStylePr w:type="band1Horz">
      <w:tblPr/>
      <w:tcPr>
        <w:shd w:val="clear" w:color="auto" w:fill="D7CDEF" w:themeFill="text1" w:themeFillTint="33"/>
      </w:tcPr>
    </w:tblStylePr>
  </w:style>
  <w:style w:type="table" w:customStyle="1" w:styleId="Style11">
    <w:name w:val="Style11"/>
    <w:basedOn w:val="TableNormal"/>
    <w:uiPriority w:val="99"/>
    <w:rsid w:val="005C651A"/>
    <w:rPr>
      <w:rFonts w:asciiTheme="minorHAnsi" w:eastAsiaTheme="minorHAnsi" w:hAnsiTheme="minorHAnsi" w:cstheme="minorBidi"/>
      <w:sz w:val="22"/>
      <w:szCs w:val="22"/>
      <w:lang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Theme="minorHAnsi" w:hAnsiTheme="minorHAnsi"/>
        <w:b/>
        <w:color w:val="FFFFFF"/>
        <w:sz w:val="28"/>
      </w:rPr>
      <w:tblPr/>
      <w:tcPr>
        <w:shd w:val="clear" w:color="auto" w:fill="414087" w:themeFill="background1"/>
      </w:tcPr>
    </w:tblStylePr>
    <w:tblStylePr w:type="band1Horz">
      <w:rPr>
        <w:rFonts w:asciiTheme="minorHAnsi" w:hAnsiTheme="minorHAnsi"/>
        <w:sz w:val="22"/>
      </w:rPr>
    </w:tblStylePr>
    <w:tblStylePr w:type="band2Horz">
      <w:tblPr/>
      <w:tcPr>
        <w:shd w:val="clear" w:color="auto" w:fill="EFEFF7"/>
      </w:tcPr>
    </w:tblStylePr>
  </w:style>
  <w:style w:type="paragraph" w:styleId="Revision">
    <w:name w:val="Revision"/>
    <w:hidden/>
    <w:uiPriority w:val="99"/>
    <w:semiHidden/>
    <w:rsid w:val="00B90502"/>
    <w:rPr>
      <w:rFonts w:asciiTheme="minorHAnsi" w:hAnsiTheme="minorHAnsi" w:cstheme="minorHAnsi"/>
      <w:sz w:val="22"/>
      <w:szCs w:val="22"/>
    </w:rPr>
  </w:style>
  <w:style w:type="table" w:customStyle="1" w:styleId="TableGrid1">
    <w:name w:val="Table Grid1"/>
    <w:basedOn w:val="TableNormal"/>
    <w:next w:val="TableGrid"/>
    <w:uiPriority w:val="39"/>
    <w:rsid w:val="00DE3A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0">
    <w:name w:val="Bullet 1 Char"/>
    <w:basedOn w:val="DefaultParagraphFont"/>
    <w:link w:val="Bullet10"/>
    <w:uiPriority w:val="11"/>
    <w:rsid w:val="005C651A"/>
    <w:rPr>
      <w:rFonts w:asciiTheme="minorHAnsi" w:eastAsia="Times New Roman" w:hAnsiTheme="minorHAnsi" w:cs="Calibri"/>
      <w:spacing w:val="2"/>
      <w:sz w:val="22"/>
    </w:rPr>
  </w:style>
  <w:style w:type="table" w:styleId="GridTable1Light-Accent1">
    <w:name w:val="Grid Table 1 Light Accent 1"/>
    <w:basedOn w:val="TableNormal"/>
    <w:uiPriority w:val="46"/>
    <w:rsid w:val="005C651A"/>
    <w:rPr>
      <w:rFonts w:asciiTheme="minorHAnsi" w:eastAsiaTheme="minorEastAsia" w:hAnsiTheme="minorHAnsi" w:cstheme="minorBidi"/>
      <w:sz w:val="22"/>
      <w:szCs w:val="22"/>
      <w:lang w:eastAsia="en-US"/>
    </w:rPr>
    <w:tblPr>
      <w:tblStyleRowBandSize w:val="1"/>
      <w:tblStyleColBandSize w:val="1"/>
      <w:tblBorders>
        <w:top w:val="single" w:sz="4" w:space="0" w:color="AF9CDF" w:themeColor="text1" w:themeTint="66"/>
        <w:left w:val="single" w:sz="4" w:space="0" w:color="AF9CDF" w:themeColor="text1" w:themeTint="66"/>
        <w:bottom w:val="single" w:sz="4" w:space="0" w:color="AF9CDF" w:themeColor="text1" w:themeTint="66"/>
        <w:right w:val="single" w:sz="4" w:space="0" w:color="AF9CDF" w:themeColor="text1" w:themeTint="66"/>
        <w:insideH w:val="single" w:sz="4" w:space="0" w:color="AF9CDF" w:themeColor="text1" w:themeTint="66"/>
        <w:insideV w:val="single" w:sz="4" w:space="0" w:color="AF9CDF" w:themeColor="text1" w:themeTint="66"/>
      </w:tblBorders>
    </w:tblPr>
    <w:tblStylePr w:type="firstRow">
      <w:rPr>
        <w:rFonts w:asciiTheme="minorHAnsi" w:hAnsiTheme="minorHAnsi"/>
        <w:b/>
        <w:bCs/>
        <w:color w:val="FFFFFF"/>
        <w:sz w:val="22"/>
      </w:rPr>
      <w:tblPr/>
      <w:tcPr>
        <w:shd w:val="clear" w:color="auto" w:fill="482D8C" w:themeFill="text1"/>
      </w:tcPr>
    </w:tblStylePr>
    <w:tblStylePr w:type="lastRow">
      <w:rPr>
        <w:rFonts w:asciiTheme="minorHAnsi" w:hAnsiTheme="minorHAnsi"/>
        <w:b/>
        <w:bCs/>
        <w:color w:val="FFFFFF"/>
        <w:sz w:val="22"/>
      </w:rPr>
      <w:tblPr/>
      <w:tcPr>
        <w:shd w:val="clear" w:color="auto" w:fill="AB4399" w:themeFill="accent2"/>
      </w:tcPr>
    </w:tblStylePr>
    <w:tblStylePr w:type="firstCol">
      <w:rPr>
        <w:b w:val="0"/>
        <w:bCs/>
      </w:rPr>
    </w:tblStylePr>
    <w:tblStylePr w:type="lastCol">
      <w:rPr>
        <w:b w:val="0"/>
        <w:bCs/>
      </w:rPr>
    </w:tblStylePr>
  </w:style>
  <w:style w:type="paragraph" w:customStyle="1" w:styleId="Tabletext">
    <w:name w:val="Table text"/>
    <w:basedOn w:val="Normal"/>
    <w:qFormat/>
    <w:rsid w:val="005C651A"/>
    <w:pPr>
      <w:spacing w:after="0" w:line="280" w:lineRule="atLeast"/>
    </w:pPr>
    <w:rPr>
      <w:rFonts w:ascii="Calibri" w:eastAsiaTheme="minorEastAsia" w:hAnsi="Calibri" w:cstheme="minorBidi"/>
      <w:sz w:val="20"/>
      <w:szCs w:val="20"/>
      <w:lang w:eastAsia="en-US"/>
    </w:rPr>
  </w:style>
  <w:style w:type="paragraph" w:customStyle="1" w:styleId="Tablenumber">
    <w:name w:val="Table number"/>
    <w:basedOn w:val="Tabletext"/>
    <w:qFormat/>
    <w:rsid w:val="005C651A"/>
    <w:pPr>
      <w:jc w:val="right"/>
    </w:pPr>
  </w:style>
  <w:style w:type="paragraph" w:customStyle="1" w:styleId="Tableheading">
    <w:name w:val="Table heading"/>
    <w:basedOn w:val="Normal"/>
    <w:qFormat/>
    <w:rsid w:val="005C651A"/>
    <w:pPr>
      <w:spacing w:after="0" w:line="280" w:lineRule="atLeast"/>
    </w:pPr>
    <w:rPr>
      <w:rFonts w:eastAsiaTheme="minorEastAsia" w:cstheme="minorBidi"/>
      <w:b/>
      <w:bCs/>
      <w:sz w:val="20"/>
      <w:szCs w:val="20"/>
      <w:lang w:eastAsia="en-US"/>
    </w:rPr>
  </w:style>
  <w:style w:type="paragraph" w:customStyle="1" w:styleId="Tablenumbereddotpoint">
    <w:name w:val="Table numbered dot point"/>
    <w:basedOn w:val="Tabletext"/>
    <w:qFormat/>
    <w:rsid w:val="005C651A"/>
    <w:pPr>
      <w:numPr>
        <w:numId w:val="88"/>
      </w:numPr>
      <w:tabs>
        <w:tab w:val="left" w:pos="284"/>
      </w:tabs>
    </w:pPr>
    <w:rPr>
      <w:b/>
      <w:bCs/>
    </w:rPr>
  </w:style>
  <w:style w:type="character" w:customStyle="1" w:styleId="Appendix1Char">
    <w:name w:val="Appendix 1 Char"/>
    <w:basedOn w:val="DefaultParagraphFont"/>
    <w:link w:val="Appendix1"/>
    <w:rsid w:val="00C64BCE"/>
    <w:rPr>
      <w:rFonts w:ascii="Arial" w:eastAsia="Times New Roman" w:hAnsi="Arial" w:cs="Arial"/>
      <w:b/>
      <w:bCs/>
      <w:color w:val="482D8C" w:themeColor="text1"/>
      <w:sz w:val="28"/>
      <w:szCs w:val="28"/>
    </w:rPr>
  </w:style>
  <w:style w:type="table" w:customStyle="1" w:styleId="Style111">
    <w:name w:val="Style111"/>
    <w:basedOn w:val="TableNormal"/>
    <w:uiPriority w:val="99"/>
    <w:rsid w:val="005C651A"/>
    <w:rPr>
      <w:rFonts w:asciiTheme="minorHAnsi" w:eastAsiaTheme="minorHAnsi" w:hAnsiTheme="minorHAnsi" w:cstheme="minorBidi"/>
      <w:sz w:val="22"/>
      <w:szCs w:val="22"/>
      <w:lang w:eastAsia="en-US"/>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Theme="minorHAnsi" w:hAnsiTheme="minorHAnsi" w:cs="Calibri" w:hint="default"/>
        <w:b/>
        <w:color w:val="FFFFFF"/>
        <w:sz w:val="28"/>
        <w:szCs w:val="28"/>
      </w:rPr>
      <w:tblPr/>
      <w:tcPr>
        <w:shd w:val="clear" w:color="auto" w:fill="414087" w:themeFill="background1"/>
      </w:tcPr>
    </w:tblStylePr>
    <w:tblStylePr w:type="band1Horz">
      <w:rPr>
        <w:rFonts w:asciiTheme="minorHAnsi" w:hAnsiTheme="minorHAnsi" w:cs="Calibri" w:hint="default"/>
        <w:sz w:val="22"/>
        <w:szCs w:val="22"/>
      </w:rPr>
    </w:tblStylePr>
    <w:tblStylePr w:type="band2Horz">
      <w:tblPr/>
      <w:tcPr>
        <w:shd w:val="clear" w:color="auto" w:fill="EFEFF7"/>
      </w:tcPr>
    </w:tblStylePr>
  </w:style>
  <w:style w:type="table" w:customStyle="1" w:styleId="Style112">
    <w:name w:val="Style112"/>
    <w:basedOn w:val="TableNormal"/>
    <w:uiPriority w:val="99"/>
    <w:rsid w:val="005C651A"/>
    <w:rPr>
      <w:rFonts w:asciiTheme="minorHAnsi" w:eastAsiaTheme="minorHAnsi" w:hAnsiTheme="minorHAnsi" w:cstheme="minorBidi"/>
      <w:sz w:val="22"/>
      <w:szCs w:val="22"/>
      <w:lang w:eastAsia="en-US"/>
    </w:rPr>
    <w:tblPr>
      <w:tblStyleRow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Theme="minorHAnsi" w:hAnsiTheme="minorHAnsi" w:cs="Calibri" w:hint="default"/>
        <w:b/>
        <w:color w:val="FFFFFF"/>
        <w:sz w:val="28"/>
        <w:szCs w:val="28"/>
      </w:rPr>
      <w:tblPr/>
      <w:tcPr>
        <w:shd w:val="clear" w:color="auto" w:fill="414087" w:themeFill="background1"/>
      </w:tcPr>
    </w:tblStylePr>
    <w:tblStylePr w:type="band1Horz">
      <w:rPr>
        <w:rFonts w:asciiTheme="minorHAnsi" w:hAnsiTheme="minorHAnsi" w:cs="Calibri" w:hint="default"/>
        <w:sz w:val="22"/>
        <w:szCs w:val="22"/>
      </w:rPr>
    </w:tblStylePr>
    <w:tblStylePr w:type="band2Horz">
      <w:tblPr/>
      <w:tcPr>
        <w:shd w:val="clear" w:color="auto" w:fill="EFEFF7"/>
      </w:tcPr>
    </w:tblStylePr>
  </w:style>
  <w:style w:type="character" w:styleId="Mention">
    <w:name w:val="Mention"/>
    <w:basedOn w:val="DefaultParagraphFont"/>
    <w:uiPriority w:val="99"/>
    <w:unhideWhenUsed/>
    <w:rsid w:val="00894B6E"/>
    <w:rPr>
      <w:color w:val="2B579A"/>
      <w:shd w:val="clear" w:color="auto" w:fill="E1DFDD"/>
    </w:rPr>
  </w:style>
  <w:style w:type="table" w:customStyle="1" w:styleId="GridTable1Light-Accent11">
    <w:name w:val="Grid Table 1 Light - Accent 11"/>
    <w:basedOn w:val="TableNormal"/>
    <w:next w:val="GridTable1Light-Accent1"/>
    <w:uiPriority w:val="46"/>
    <w:rsid w:val="00DC2354"/>
    <w:rPr>
      <w:rFonts w:asciiTheme="minorHAnsi" w:eastAsiaTheme="minorEastAsia" w:hAnsiTheme="minorHAnsi" w:cstheme="minorBidi"/>
      <w:sz w:val="22"/>
      <w:szCs w:val="22"/>
      <w:lang w:eastAsia="en-US"/>
    </w:rPr>
    <w:tblPr>
      <w:tblStyleRowBandSize w:val="1"/>
      <w:tblStyleColBandSize w:val="1"/>
      <w:tblBorders>
        <w:top w:val="single" w:sz="4" w:space="0" w:color="91A4E0" w:themeColor="accent1" w:themeTint="66"/>
        <w:left w:val="single" w:sz="4" w:space="0" w:color="91A4E0" w:themeColor="accent1" w:themeTint="66"/>
        <w:bottom w:val="single" w:sz="4" w:space="0" w:color="91A4E0" w:themeColor="accent1" w:themeTint="66"/>
        <w:right w:val="single" w:sz="4" w:space="0" w:color="91A4E0" w:themeColor="accent1" w:themeTint="66"/>
        <w:insideH w:val="single" w:sz="4" w:space="0" w:color="91A4E0" w:themeColor="accent1" w:themeTint="66"/>
        <w:insideV w:val="single" w:sz="4" w:space="0" w:color="91A4E0" w:themeColor="accent1" w:themeTint="66"/>
      </w:tblBorders>
    </w:tblPr>
    <w:tblStylePr w:type="firstRow">
      <w:rPr>
        <w:b/>
        <w:bCs/>
      </w:rPr>
      <w:tblPr/>
      <w:tcPr>
        <w:tcBorders>
          <w:bottom w:val="single" w:sz="12" w:space="0" w:color="5A77D1" w:themeColor="accent1" w:themeTint="99"/>
        </w:tcBorders>
      </w:tcPr>
    </w:tblStylePr>
    <w:tblStylePr w:type="lastRow">
      <w:rPr>
        <w:b/>
        <w:bCs/>
      </w:rPr>
      <w:tblPr/>
      <w:tcPr>
        <w:tcBorders>
          <w:top w:val="double" w:sz="2" w:space="0" w:color="5A77D1"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1592">
      <w:bodyDiv w:val="1"/>
      <w:marLeft w:val="0"/>
      <w:marRight w:val="0"/>
      <w:marTop w:val="0"/>
      <w:marBottom w:val="0"/>
      <w:divBdr>
        <w:top w:val="none" w:sz="0" w:space="0" w:color="auto"/>
        <w:left w:val="none" w:sz="0" w:space="0" w:color="auto"/>
        <w:bottom w:val="none" w:sz="0" w:space="0" w:color="auto"/>
        <w:right w:val="none" w:sz="0" w:space="0" w:color="auto"/>
      </w:divBdr>
    </w:div>
    <w:div w:id="401949830">
      <w:bodyDiv w:val="1"/>
      <w:marLeft w:val="0"/>
      <w:marRight w:val="0"/>
      <w:marTop w:val="0"/>
      <w:marBottom w:val="0"/>
      <w:divBdr>
        <w:top w:val="none" w:sz="0" w:space="0" w:color="auto"/>
        <w:left w:val="none" w:sz="0" w:space="0" w:color="auto"/>
        <w:bottom w:val="none" w:sz="0" w:space="0" w:color="auto"/>
        <w:right w:val="none" w:sz="0" w:space="0" w:color="auto"/>
      </w:divBdr>
    </w:div>
    <w:div w:id="541409115">
      <w:bodyDiv w:val="1"/>
      <w:marLeft w:val="0"/>
      <w:marRight w:val="0"/>
      <w:marTop w:val="0"/>
      <w:marBottom w:val="0"/>
      <w:divBdr>
        <w:top w:val="none" w:sz="0" w:space="0" w:color="auto"/>
        <w:left w:val="none" w:sz="0" w:space="0" w:color="auto"/>
        <w:bottom w:val="none" w:sz="0" w:space="0" w:color="auto"/>
        <w:right w:val="none" w:sz="0" w:space="0" w:color="auto"/>
      </w:divBdr>
    </w:div>
    <w:div w:id="1010452667">
      <w:bodyDiv w:val="1"/>
      <w:marLeft w:val="0"/>
      <w:marRight w:val="0"/>
      <w:marTop w:val="0"/>
      <w:marBottom w:val="0"/>
      <w:divBdr>
        <w:top w:val="none" w:sz="0" w:space="0" w:color="auto"/>
        <w:left w:val="none" w:sz="0" w:space="0" w:color="auto"/>
        <w:bottom w:val="none" w:sz="0" w:space="0" w:color="auto"/>
        <w:right w:val="none" w:sz="0" w:space="0" w:color="auto"/>
      </w:divBdr>
    </w:div>
    <w:div w:id="1109742841">
      <w:bodyDiv w:val="1"/>
      <w:marLeft w:val="0"/>
      <w:marRight w:val="0"/>
      <w:marTop w:val="0"/>
      <w:marBottom w:val="0"/>
      <w:divBdr>
        <w:top w:val="none" w:sz="0" w:space="0" w:color="auto"/>
        <w:left w:val="none" w:sz="0" w:space="0" w:color="auto"/>
        <w:bottom w:val="none" w:sz="0" w:space="0" w:color="auto"/>
        <w:right w:val="none" w:sz="0" w:space="0" w:color="auto"/>
      </w:divBdr>
    </w:div>
    <w:div w:id="20821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treasury.act.gov.au/capital-framework/prove/business-case" TargetMode="External"/><Relationship Id="rId39" Type="http://schemas.openxmlformats.org/officeDocument/2006/relationships/hyperlink" Target="https://www.treasury.act.gov.au/capital-framework/prove/detailed-technical-guidance/options-analysis" TargetMode="External"/><Relationship Id="rId21" Type="http://schemas.openxmlformats.org/officeDocument/2006/relationships/hyperlink" Target="https://www.treasury.act.gov.au/capital-framework/resources/business-case-templates" TargetMode="External"/><Relationship Id="rId34" Type="http://schemas.openxmlformats.org/officeDocument/2006/relationships/hyperlink" Target="https://www.treasury.act.gov.au/capital-framework/prove/business-case/introduction" TargetMode="External"/><Relationship Id="rId42" Type="http://schemas.openxmlformats.org/officeDocument/2006/relationships/hyperlink" Target="https://www.treasury.act.gov.au/capital-framework/prove/business-case/project-scope" TargetMode="External"/><Relationship Id="rId47" Type="http://schemas.openxmlformats.org/officeDocument/2006/relationships/hyperlink" Target="https://www.treasury.act.gov.au/capital-framework/prove/detailed-technical-guidance/delivery-model-analysis" TargetMode="External"/><Relationship Id="rId50" Type="http://schemas.openxmlformats.org/officeDocument/2006/relationships/hyperlink" Target="https://www.treasury.act.gov.au/capital-framework/prove/business-case/economic-appraisal" TargetMode="External"/><Relationship Id="rId55" Type="http://schemas.openxmlformats.org/officeDocument/2006/relationships/image" Target="media/image11.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7.png"/><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s://www.treasury.act.gov.au/capital-framework/prove/detailed-technical-guidance/project-proposal-report" TargetMode="External"/><Relationship Id="rId37" Type="http://schemas.openxmlformats.org/officeDocument/2006/relationships/hyperlink" Target="https://www.treasury.act.gov.au/capital-framework/prove/business-case/strategic-and-policy-alignment" TargetMode="External"/><Relationship Id="rId40" Type="http://schemas.openxmlformats.org/officeDocument/2006/relationships/hyperlink" Target="https://www.treasury.act.gov.au/capital-framework/prove/business-case/options-analysis" TargetMode="External"/><Relationship Id="rId45" Type="http://schemas.openxmlformats.org/officeDocument/2006/relationships/hyperlink" Target="https://www.treasury.act.gov.au/capital-framework/prove/detailed-technical-guidance/risk-analysis/risk-analysis-process" TargetMode="External"/><Relationship Id="rId53" Type="http://schemas.openxmlformats.org/officeDocument/2006/relationships/hyperlink" Target="https://www.treasury.act.gov.au/capital-framework/prove/business-case/project-governance" TargetMode="External"/><Relationship Id="rId58" Type="http://schemas.openxmlformats.org/officeDocument/2006/relationships/footer" Target="footer5.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reasury.act.gov.au/capital-framework/prove/business-case" TargetMode="External"/><Relationship Id="rId27" Type="http://schemas.openxmlformats.org/officeDocument/2006/relationships/image" Target="media/image5.png"/><Relationship Id="rId30" Type="http://schemas.openxmlformats.org/officeDocument/2006/relationships/hyperlink" Target="https://www.treasury.act.gov.au/capital-framework/prove/detailed-technical-guidance/infrastructure-australia" TargetMode="External"/><Relationship Id="rId35" Type="http://schemas.openxmlformats.org/officeDocument/2006/relationships/hyperlink" Target="https://www.treasury.act.gov.au/capital-framework/prove/business-case/needs-analysis" TargetMode="External"/><Relationship Id="rId43" Type="http://schemas.openxmlformats.org/officeDocument/2006/relationships/hyperlink" Target="https://www.treasury.act.gov.au/capital-framework/prove/business-case/risk-analysis" TargetMode="External"/><Relationship Id="rId48" Type="http://schemas.openxmlformats.org/officeDocument/2006/relationships/hyperlink" Target="https://www.treasury.act.gov.au/capital-framework/prove/detailed-technical-guidance/risk-analysis" TargetMode="External"/><Relationship Id="rId56" Type="http://schemas.openxmlformats.org/officeDocument/2006/relationships/hyperlink" Target="https://www.treasury.act.gov.au/capital-framework/prove/business-case/stakeholder-engagement-plan" TargetMode="External"/><Relationship Id="rId8" Type="http://schemas.openxmlformats.org/officeDocument/2006/relationships/webSettings" Target="webSettings.xml"/><Relationship Id="rId51" Type="http://schemas.openxmlformats.org/officeDocument/2006/relationships/hyperlink" Target="https://www.treasury.act.gov.au/capital-framework/prove/detailed-technical-guidance/economic-appraisal" TargetMode="External"/><Relationship Id="rId3" Type="http://schemas.openxmlformats.org/officeDocument/2006/relationships/customXml" Target="../customXml/item3.xml"/><Relationship Id="rId12" Type="http://schemas.openxmlformats.org/officeDocument/2006/relationships/hyperlink" Target="https://www.treasury.act.gov.au/capital-framework/prove/business-case" TargetMode="External"/><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image" Target="media/image9.png"/><Relationship Id="rId46" Type="http://schemas.openxmlformats.org/officeDocument/2006/relationships/hyperlink" Target="https://www.treasury.act.gov.au/capital-framework/prove/business-case/delivery-model-analysis" TargetMode="External"/><Relationship Id="rId59" Type="http://schemas.openxmlformats.org/officeDocument/2006/relationships/fontTable" Target="fontTable.xml"/><Relationship Id="rId20" Type="http://schemas.openxmlformats.org/officeDocument/2006/relationships/hyperlink" Target="https://www.treasury.act.gov.au/capital-framework/prove/business-case" TargetMode="External"/><Relationship Id="rId41" Type="http://schemas.openxmlformats.org/officeDocument/2006/relationships/hyperlink" Target="https://www.treasury.act.gov.au/capital-framework/prove/detailed-technical-guidance/options-analysis" TargetMode="External"/><Relationship Id="rId54" Type="http://schemas.openxmlformats.org/officeDocument/2006/relationships/hyperlink" Target="https://www.treasury.act.gov.au/capital-framework/prove/detailed-technical-guidance/project-govern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hyperlink" Target="mailto:wellbeingfeedback@act.gov.au" TargetMode="External"/><Relationship Id="rId49" Type="http://schemas.openxmlformats.org/officeDocument/2006/relationships/hyperlink" Target="https://www.treasury.act.gov.au/capital-framework/prove/business-case/financial-analysis" TargetMode="External"/><Relationship Id="rId57" Type="http://schemas.openxmlformats.org/officeDocument/2006/relationships/hyperlink" Target="https://www.treasury.act.gov.au/capital-framework/prove/business-case/timeline" TargetMode="External"/><Relationship Id="rId10" Type="http://schemas.openxmlformats.org/officeDocument/2006/relationships/endnotes" Target="endnotes.xml"/><Relationship Id="rId31" Type="http://schemas.openxmlformats.org/officeDocument/2006/relationships/hyperlink" Target="https://www.infrastructureaustralia.gov.au/guide-program-appraisal" TargetMode="External"/><Relationship Id="rId44" Type="http://schemas.openxmlformats.org/officeDocument/2006/relationships/hyperlink" Target="https://www.treasury.act.gov.au/capital-framework/prove/detailed-technical-guidance/risk-analysis" TargetMode="External"/><Relationship Id="rId52" Type="http://schemas.openxmlformats.org/officeDocument/2006/relationships/image" Target="media/image10.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rgbClr val="482D8C"/>
      </a:dk1>
      <a:lt1>
        <a:srgbClr val="414087"/>
      </a:lt1>
      <a:dk2>
        <a:srgbClr val="999789"/>
      </a:dk2>
      <a:lt2>
        <a:srgbClr val="00828C"/>
      </a:lt2>
      <a:accent1>
        <a:srgbClr val="23397E"/>
      </a:accent1>
      <a:accent2>
        <a:srgbClr val="AB4399"/>
      </a:accent2>
      <a:accent3>
        <a:srgbClr val="00AEEF"/>
      </a:accent3>
      <a:accent4>
        <a:srgbClr val="E0CC21"/>
      </a:accent4>
      <a:accent5>
        <a:srgbClr val="CF1F25"/>
      </a:accent5>
      <a:accent6>
        <a:srgbClr val="A0C13B"/>
      </a:accent6>
      <a:hlink>
        <a:srgbClr val="F36C2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D57C70DAC204B973C5FE066DBF3F5" ma:contentTypeVersion="6" ma:contentTypeDescription="Create a new document." ma:contentTypeScope="" ma:versionID="6c136446f40ca5cbfd558b75cb326d5e">
  <xsd:schema xmlns:xsd="http://www.w3.org/2001/XMLSchema" xmlns:xs="http://www.w3.org/2001/XMLSchema" xmlns:p="http://schemas.microsoft.com/office/2006/metadata/properties" xmlns:ns2="ea278448-1f13-4213-a0a0-6ccfad0fedc8" xmlns:ns3="d5f54fd0-8d40-43f1-a599-7dfe032c0e4b" targetNamespace="http://schemas.microsoft.com/office/2006/metadata/properties" ma:root="true" ma:fieldsID="e5a3686f3b70c93cc3d54463f244bb49" ns2:_="" ns3:_="">
    <xsd:import namespace="ea278448-1f13-4213-a0a0-6ccfad0fedc8"/>
    <xsd:import namespace="d5f54fd0-8d40-43f1-a599-7dfe032c0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78448-1f13-4213-a0a0-6ccfad0fe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54fd0-8d40-43f1-a599-7dfe032c0e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AF6EA-F17A-4F2E-B086-41517E1912EE}">
  <ds:schemaRefs>
    <ds:schemaRef ds:uri="http://schemas.microsoft.com/office/2006/documentManagement/types"/>
    <ds:schemaRef ds:uri="http://purl.org/dc/terms/"/>
    <ds:schemaRef ds:uri="http://schemas.microsoft.com/office/2006/metadata/properties"/>
    <ds:schemaRef ds:uri="http://purl.org/dc/elements/1.1/"/>
    <ds:schemaRef ds:uri="d5f54fd0-8d40-43f1-a599-7dfe032c0e4b"/>
    <ds:schemaRef ds:uri="ea278448-1f13-4213-a0a0-6ccfad0fedc8"/>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841FE41-5EFD-4FC2-9272-E5072710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78448-1f13-4213-a0a0-6ccfad0fedc8"/>
    <ds:schemaRef ds:uri="d5f54fd0-8d40-43f1-a599-7dfe032c0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24480-EC0E-44EF-940A-42B5FD9F2516}">
  <ds:schemaRefs>
    <ds:schemaRef ds:uri="http://schemas.microsoft.com/sharepoint/v3/contenttype/forms"/>
  </ds:schemaRefs>
</ds:datastoreItem>
</file>

<file path=customXml/itemProps4.xml><?xml version="1.0" encoding="utf-8"?>
<ds:datastoreItem xmlns:ds="http://schemas.openxmlformats.org/officeDocument/2006/customXml" ds:itemID="{11BC00D9-1F69-410C-B8A8-BD02A9AE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34</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SAF Business Case Template Tiers 1 and 2 v2.1</vt:lpstr>
    </vt:vector>
  </TitlesOfParts>
  <Company>InTACT</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 Business Case Template Tiers 1 and 2 v2.1</dc:title>
  <dc:subject>SAF Business Case Template Tiers 1 and 2 v2.1</dc:subject>
  <dc:creator>ACT Government</dc:creator>
  <cp:keywords>SAF Business Case Template Tiers 1 and 2 v2.1</cp:keywords>
  <dc:description>SAF Business Case Template Tiers 1 and 2 v2.1</dc:description>
  <cp:lastModifiedBy>Au, Amanda</cp:lastModifiedBy>
  <cp:revision>13</cp:revision>
  <cp:lastPrinted>2018-01-10T03:31:00Z</cp:lastPrinted>
  <dcterms:created xsi:type="dcterms:W3CDTF">2022-08-02T05:00:00Z</dcterms:created>
  <dcterms:modified xsi:type="dcterms:W3CDTF">2023-11-13T05:30:00Z</dcterms:modified>
  <cp:category>The Capital Framework</cp:category>
  <cp:contentStatus>Final and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0x01010041BD57C70DAC204B973C5FE066DBF3F5</vt:lpwstr>
  </property>
</Properties>
</file>